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A4BC" w14:textId="77777777" w:rsidR="00A732AF" w:rsidRDefault="00422666" w:rsidP="00A732AF">
      <w:pPr>
        <w:pStyle w:val="InviasNormal"/>
        <w:spacing w:before="0" w:after="0"/>
        <w:jc w:val="center"/>
        <w:rPr>
          <w:rStyle w:val="Textoennegrita"/>
          <w:color w:val="000000"/>
          <w:sz w:val="22"/>
          <w:szCs w:val="22"/>
        </w:rPr>
      </w:pPr>
      <w:r w:rsidRPr="00A732AF">
        <w:rPr>
          <w:b/>
          <w:bCs/>
          <w:sz w:val="22"/>
          <w:szCs w:val="22"/>
          <w:lang w:val="es-ES"/>
        </w:rPr>
        <w:t>FORMATO</w:t>
      </w:r>
      <w:r w:rsidR="00A732AF" w:rsidRPr="00A732AF">
        <w:rPr>
          <w:b/>
          <w:bCs/>
          <w:sz w:val="22"/>
          <w:szCs w:val="22"/>
          <w:lang w:val="es-ES"/>
        </w:rPr>
        <w:t xml:space="preserve"> </w:t>
      </w:r>
      <w:r w:rsidR="00A732AF" w:rsidRPr="00A732AF">
        <w:rPr>
          <w:rStyle w:val="Textoennegrita"/>
          <w:color w:val="000000"/>
          <w:sz w:val="22"/>
          <w:szCs w:val="22"/>
        </w:rPr>
        <w:t>7</w:t>
      </w:r>
    </w:p>
    <w:p w14:paraId="24A323E0" w14:textId="77777777" w:rsidR="00A732AF" w:rsidRDefault="00A732AF" w:rsidP="00A732AF">
      <w:pPr>
        <w:pStyle w:val="InviasNormal"/>
        <w:spacing w:before="0" w:after="0"/>
        <w:jc w:val="center"/>
        <w:rPr>
          <w:rStyle w:val="Textoennegrita"/>
          <w:color w:val="000000"/>
          <w:sz w:val="22"/>
          <w:szCs w:val="22"/>
        </w:rPr>
      </w:pPr>
      <w:r w:rsidRPr="00A732AF">
        <w:rPr>
          <w:rStyle w:val="Textoennegrita"/>
          <w:color w:val="000000"/>
          <w:sz w:val="22"/>
          <w:szCs w:val="22"/>
        </w:rPr>
        <w:t>DECLARACIÓN DE INTEGRIDAD Y CUMPLIMIENTO</w:t>
      </w:r>
    </w:p>
    <w:p w14:paraId="4502A667" w14:textId="2E2A3795" w:rsidR="00A732AF" w:rsidRPr="00A732AF" w:rsidRDefault="00A732AF" w:rsidP="00A732AF">
      <w:pPr>
        <w:pStyle w:val="InviasNormal"/>
        <w:spacing w:before="0" w:after="0"/>
        <w:jc w:val="center"/>
        <w:rPr>
          <w:b/>
          <w:bCs/>
          <w:sz w:val="22"/>
          <w:szCs w:val="22"/>
          <w:lang w:val="es-ES"/>
        </w:rPr>
      </w:pPr>
      <w:r w:rsidRPr="00A732AF">
        <w:rPr>
          <w:b/>
          <w:bCs/>
          <w:color w:val="000000"/>
          <w:sz w:val="22"/>
          <w:szCs w:val="22"/>
        </w:rPr>
        <w:br/>
      </w:r>
      <w:r w:rsidRPr="00F52CE9">
        <w:rPr>
          <w:rFonts w:eastAsia="Arial Narrow" w:cs="Arial Narrow"/>
          <w:b/>
          <w:bCs/>
          <w:color w:val="000000" w:themeColor="text1"/>
          <w:sz w:val="22"/>
          <w:szCs w:val="22"/>
        </w:rPr>
        <w:t>PAUG-CA-02-2025</w:t>
      </w:r>
      <w:r w:rsidRPr="00A732AF">
        <w:rPr>
          <w:rFonts w:eastAsia="Arial Narrow" w:cs="Arial Narrow"/>
          <w:b/>
          <w:bCs/>
          <w:color w:val="000000" w:themeColor="text1"/>
          <w:sz w:val="22"/>
          <w:szCs w:val="22"/>
        </w:rPr>
        <w:t xml:space="preserve">- </w:t>
      </w:r>
      <w:r w:rsidRPr="00A732AF">
        <w:rPr>
          <w:b/>
          <w:bCs/>
          <w:sz w:val="22"/>
          <w:szCs w:val="22"/>
        </w:rPr>
        <w:t>CONVOCATORIA ABIERTA PARA LA SELECCIÓN DEL CONTRATISTA QUE DESARROLLARÁ LAS OBRAS DE CONSTRUCCIÓN DEL LADO AIRE DEL AEROPUERTO DEL CAFÉ – ETAPA 1</w:t>
      </w:r>
    </w:p>
    <w:p w14:paraId="4B8B3AC9" w14:textId="11B694CA" w:rsidR="00A732AF" w:rsidRPr="00A732AF" w:rsidRDefault="00A732AF" w:rsidP="00A732AF">
      <w:pPr>
        <w:pStyle w:val="NormalWeb"/>
        <w:jc w:val="center"/>
        <w:rPr>
          <w:rFonts w:ascii="Arial Narrow" w:hAnsi="Arial Narrow"/>
          <w:color w:val="000000"/>
          <w:sz w:val="22"/>
          <w:szCs w:val="22"/>
        </w:rPr>
      </w:pPr>
    </w:p>
    <w:p w14:paraId="2249E4A5" w14:textId="482F931E" w:rsidR="00A732AF" w:rsidRPr="00A732AF" w:rsidRDefault="00A732AF" w:rsidP="00F52CE9">
      <w:pPr>
        <w:pStyle w:val="NormalWeb"/>
        <w:jc w:val="both"/>
        <w:rPr>
          <w:rFonts w:ascii="Arial Narrow" w:hAnsi="Arial Narrow"/>
          <w:color w:val="000000"/>
          <w:sz w:val="22"/>
          <w:szCs w:val="22"/>
        </w:rPr>
      </w:pPr>
      <w:r w:rsidRPr="00A732AF">
        <w:rPr>
          <w:rFonts w:ascii="Arial Narrow" w:hAnsi="Arial Narrow"/>
          <w:color w:val="000000"/>
          <w:sz w:val="22"/>
          <w:szCs w:val="22"/>
        </w:rPr>
        <w:t xml:space="preserve">Yo, </w:t>
      </w:r>
      <w:r w:rsidRPr="00A732AF">
        <w:rPr>
          <w:rFonts w:ascii="Arial Narrow" w:hAnsi="Arial Narrow"/>
          <w:color w:val="000000"/>
          <w:sz w:val="22"/>
          <w:szCs w:val="22"/>
          <w:shd w:val="clear" w:color="auto" w:fill="C2C3C4" w:themeFill="background2"/>
        </w:rPr>
        <w:t>[</w:t>
      </w:r>
      <w:r w:rsidRPr="00A732AF">
        <w:rPr>
          <w:rStyle w:val="Textoennegrita"/>
          <w:rFonts w:ascii="Arial Narrow" w:hAnsi="Arial Narrow"/>
          <w:b w:val="0"/>
          <w:bCs w:val="0"/>
          <w:color w:val="000000"/>
          <w:sz w:val="22"/>
          <w:szCs w:val="22"/>
          <w:shd w:val="clear" w:color="auto" w:fill="C2C3C4" w:themeFill="background2"/>
        </w:rPr>
        <w:t>Nombre completo del Representante Legal</w:t>
      </w:r>
      <w:r w:rsidRPr="00A732AF">
        <w:rPr>
          <w:rFonts w:ascii="Arial Narrow" w:hAnsi="Arial Narrow"/>
          <w:color w:val="000000"/>
          <w:sz w:val="22"/>
          <w:szCs w:val="22"/>
          <w:shd w:val="clear" w:color="auto" w:fill="C2C3C4" w:themeFill="background2"/>
        </w:rPr>
        <w:t>]</w:t>
      </w:r>
      <w:r w:rsidRPr="00A732AF">
        <w:rPr>
          <w:rFonts w:ascii="Arial Narrow" w:hAnsi="Arial Narrow"/>
          <w:color w:val="000000"/>
          <w:sz w:val="22"/>
          <w:szCs w:val="22"/>
        </w:rPr>
        <w:t xml:space="preserve">, mayor de edad, identificado con </w:t>
      </w:r>
      <w:r w:rsidRPr="00A732AF">
        <w:rPr>
          <w:rFonts w:ascii="Arial Narrow" w:hAnsi="Arial Narrow"/>
          <w:color w:val="000000"/>
          <w:sz w:val="22"/>
          <w:szCs w:val="22"/>
          <w:shd w:val="clear" w:color="auto" w:fill="C2C3C4" w:themeFill="background2"/>
        </w:rPr>
        <w:t>[</w:t>
      </w:r>
      <w:r w:rsidRPr="00A732AF">
        <w:rPr>
          <w:rStyle w:val="Textoennegrita"/>
          <w:rFonts w:ascii="Arial Narrow" w:hAnsi="Arial Narrow"/>
          <w:b w:val="0"/>
          <w:bCs w:val="0"/>
          <w:color w:val="000000"/>
          <w:sz w:val="22"/>
          <w:szCs w:val="22"/>
          <w:shd w:val="clear" w:color="auto" w:fill="C2C3C4" w:themeFill="background2"/>
        </w:rPr>
        <w:t>tipo de documento y número</w:t>
      </w:r>
      <w:r w:rsidRPr="00A732AF">
        <w:rPr>
          <w:rFonts w:ascii="Arial Narrow" w:hAnsi="Arial Narrow"/>
          <w:color w:val="000000"/>
          <w:sz w:val="22"/>
          <w:szCs w:val="22"/>
          <w:shd w:val="clear" w:color="auto" w:fill="C2C3C4" w:themeFill="background2"/>
        </w:rPr>
        <w:t>]</w:t>
      </w:r>
      <w:r w:rsidRPr="00A732AF">
        <w:rPr>
          <w:rFonts w:ascii="Arial Narrow" w:hAnsi="Arial Narrow"/>
          <w:color w:val="000000"/>
          <w:sz w:val="22"/>
          <w:szCs w:val="22"/>
        </w:rPr>
        <w:t xml:space="preserve">, actuando en nombre y representación de </w:t>
      </w:r>
      <w:r w:rsidRPr="00A732AF">
        <w:rPr>
          <w:rFonts w:ascii="Arial Narrow" w:hAnsi="Arial Narrow"/>
          <w:color w:val="000000"/>
          <w:sz w:val="22"/>
          <w:szCs w:val="22"/>
          <w:shd w:val="clear" w:color="auto" w:fill="C2C3C4" w:themeFill="background2"/>
        </w:rPr>
        <w:t>[</w:t>
      </w:r>
      <w:r w:rsidRPr="00A732AF">
        <w:rPr>
          <w:rStyle w:val="Textoennegrita"/>
          <w:rFonts w:ascii="Arial Narrow" w:hAnsi="Arial Narrow"/>
          <w:b w:val="0"/>
          <w:bCs w:val="0"/>
          <w:color w:val="000000"/>
          <w:sz w:val="22"/>
          <w:szCs w:val="22"/>
          <w:shd w:val="clear" w:color="auto" w:fill="C2C3C4" w:themeFill="background2"/>
        </w:rPr>
        <w:t>nombre completo del Proponente</w:t>
      </w:r>
      <w:r w:rsidRPr="00A732AF">
        <w:rPr>
          <w:rFonts w:ascii="Arial Narrow" w:hAnsi="Arial Narrow"/>
          <w:color w:val="000000"/>
          <w:sz w:val="22"/>
          <w:szCs w:val="22"/>
          <w:shd w:val="clear" w:color="auto" w:fill="C2C3C4" w:themeFill="background2"/>
        </w:rPr>
        <w:t>]</w:t>
      </w:r>
      <w:r w:rsidRPr="00A732AF">
        <w:rPr>
          <w:rFonts w:ascii="Arial Narrow" w:hAnsi="Arial Narrow"/>
          <w:color w:val="000000"/>
          <w:sz w:val="22"/>
          <w:szCs w:val="22"/>
        </w:rPr>
        <w:t xml:space="preserve">, con NIT No. </w:t>
      </w:r>
      <w:r w:rsidRPr="00A732AF">
        <w:rPr>
          <w:rFonts w:ascii="Arial Narrow" w:hAnsi="Arial Narrow"/>
          <w:color w:val="000000"/>
          <w:sz w:val="22"/>
          <w:szCs w:val="22"/>
          <w:shd w:val="clear" w:color="auto" w:fill="C2C3C4" w:themeFill="background2"/>
        </w:rPr>
        <w:t>[●]</w:t>
      </w:r>
      <w:r w:rsidRPr="00A732AF">
        <w:rPr>
          <w:rFonts w:ascii="Arial Narrow" w:hAnsi="Arial Narrow"/>
          <w:color w:val="000000"/>
          <w:sz w:val="22"/>
          <w:szCs w:val="22"/>
        </w:rPr>
        <w:t>, en mi calidad de Representante Legal, y en el marco del proceso de contratación identificado en la referencia, manifiesto bajo la gravedad del juramento que:</w:t>
      </w:r>
    </w:p>
    <w:p w14:paraId="6D3CFEF5" w14:textId="77777777" w:rsidR="00A732AF" w:rsidRDefault="00A732AF" w:rsidP="00F52CE9">
      <w:pPr>
        <w:pStyle w:val="NormalWeb"/>
        <w:jc w:val="both"/>
        <w:rPr>
          <w:rFonts w:ascii="Arial Narrow" w:hAnsi="Arial Narrow"/>
          <w:color w:val="000000"/>
          <w:sz w:val="22"/>
          <w:szCs w:val="22"/>
        </w:rPr>
      </w:pPr>
    </w:p>
    <w:p w14:paraId="3F640DDB" w14:textId="4BA4F115" w:rsidR="00A732AF" w:rsidRDefault="00A732AF" w:rsidP="00D36A12">
      <w:pPr>
        <w:pStyle w:val="NormalWeb"/>
        <w:numPr>
          <w:ilvl w:val="0"/>
          <w:numId w:val="22"/>
        </w:numPr>
        <w:jc w:val="both"/>
        <w:rPr>
          <w:rFonts w:ascii="Arial Narrow" w:hAnsi="Arial Narrow"/>
          <w:color w:val="000000"/>
          <w:sz w:val="22"/>
          <w:szCs w:val="22"/>
        </w:rPr>
      </w:pPr>
      <w:r w:rsidRPr="00A732AF">
        <w:rPr>
          <w:rFonts w:ascii="Arial Narrow" w:hAnsi="Arial Narrow"/>
          <w:color w:val="000000"/>
          <w:sz w:val="22"/>
          <w:szCs w:val="22"/>
        </w:rPr>
        <w:t>El Proponente que represento cuenta con un</w:t>
      </w:r>
      <w:r w:rsidRPr="00A732AF">
        <w:rPr>
          <w:rStyle w:val="apple-converted-space"/>
          <w:rFonts w:ascii="Arial Narrow" w:hAnsi="Arial Narrow"/>
          <w:color w:val="000000"/>
          <w:sz w:val="22"/>
          <w:szCs w:val="22"/>
        </w:rPr>
        <w:t> </w:t>
      </w:r>
      <w:r w:rsidRPr="00A732AF">
        <w:rPr>
          <w:rStyle w:val="Textoennegrita"/>
          <w:rFonts w:ascii="Arial Narrow" w:hAnsi="Arial Narrow"/>
          <w:b w:val="0"/>
          <w:bCs w:val="0"/>
          <w:color w:val="000000"/>
          <w:sz w:val="22"/>
          <w:szCs w:val="22"/>
        </w:rPr>
        <w:t>sistema interno de integridad y cumplimiento</w:t>
      </w:r>
      <w:r w:rsidRPr="00A732AF">
        <w:rPr>
          <w:rStyle w:val="apple-converted-space"/>
          <w:rFonts w:ascii="Arial Narrow" w:hAnsi="Arial Narrow"/>
          <w:color w:val="000000"/>
          <w:sz w:val="22"/>
          <w:szCs w:val="22"/>
        </w:rPr>
        <w:t> </w:t>
      </w:r>
      <w:r w:rsidRPr="00A732AF">
        <w:rPr>
          <w:rFonts w:ascii="Arial Narrow" w:hAnsi="Arial Narrow"/>
          <w:color w:val="000000"/>
          <w:sz w:val="22"/>
          <w:szCs w:val="22"/>
        </w:rPr>
        <w:t>vigente, ajustado a su naturaleza jurídica, nivel organizacional y país de origen, mediante el cual se garantiza:</w:t>
      </w:r>
    </w:p>
    <w:p w14:paraId="20F1C8AF" w14:textId="77777777" w:rsidR="00A732AF" w:rsidRDefault="00A732AF" w:rsidP="00F52CE9">
      <w:pPr>
        <w:pStyle w:val="NormalWeb"/>
        <w:ind w:left="720"/>
        <w:jc w:val="both"/>
        <w:rPr>
          <w:rFonts w:ascii="Arial Narrow" w:hAnsi="Arial Narrow"/>
          <w:color w:val="000000"/>
          <w:sz w:val="22"/>
          <w:szCs w:val="22"/>
        </w:rPr>
      </w:pPr>
    </w:p>
    <w:p w14:paraId="5287A566" w14:textId="77777777" w:rsidR="00A732AF" w:rsidRDefault="00A732AF" w:rsidP="00D36A12">
      <w:pPr>
        <w:pStyle w:val="NormalWeb"/>
        <w:numPr>
          <w:ilvl w:val="0"/>
          <w:numId w:val="21"/>
        </w:numPr>
        <w:jc w:val="both"/>
        <w:rPr>
          <w:rFonts w:ascii="Arial Narrow" w:hAnsi="Arial Narrow"/>
          <w:color w:val="000000"/>
          <w:sz w:val="22"/>
          <w:szCs w:val="22"/>
        </w:rPr>
      </w:pPr>
      <w:r w:rsidRPr="00A732AF">
        <w:rPr>
          <w:rFonts w:ascii="Arial Narrow" w:hAnsi="Arial Narrow"/>
          <w:color w:val="000000"/>
          <w:sz w:val="22"/>
          <w:szCs w:val="22"/>
        </w:rPr>
        <w:t>La observancia de los principios de</w:t>
      </w:r>
      <w:r w:rsidRPr="00A732AF">
        <w:rPr>
          <w:rStyle w:val="apple-converted-space"/>
          <w:rFonts w:ascii="Arial Narrow" w:hAnsi="Arial Narrow"/>
          <w:color w:val="000000"/>
          <w:sz w:val="22"/>
          <w:szCs w:val="22"/>
        </w:rPr>
        <w:t> </w:t>
      </w:r>
      <w:r w:rsidRPr="00A732AF">
        <w:rPr>
          <w:rStyle w:val="Textoennegrita"/>
          <w:rFonts w:ascii="Arial Narrow" w:hAnsi="Arial Narrow"/>
          <w:b w:val="0"/>
          <w:bCs w:val="0"/>
          <w:color w:val="000000"/>
          <w:sz w:val="22"/>
          <w:szCs w:val="22"/>
        </w:rPr>
        <w:t>transparencia, legalidad, responsabilidad y ética empresarial</w:t>
      </w:r>
      <w:r w:rsidRPr="00A732AF">
        <w:rPr>
          <w:rStyle w:val="apple-converted-space"/>
          <w:rFonts w:ascii="Arial Narrow" w:hAnsi="Arial Narrow"/>
          <w:color w:val="000000"/>
          <w:sz w:val="22"/>
          <w:szCs w:val="22"/>
        </w:rPr>
        <w:t> </w:t>
      </w:r>
      <w:r w:rsidRPr="00A732AF">
        <w:rPr>
          <w:rFonts w:ascii="Arial Narrow" w:hAnsi="Arial Narrow"/>
          <w:color w:val="000000"/>
          <w:sz w:val="22"/>
          <w:szCs w:val="22"/>
        </w:rPr>
        <w:t>en el desarrollo de sus actividades.</w:t>
      </w:r>
    </w:p>
    <w:p w14:paraId="0591B013" w14:textId="77777777" w:rsidR="00A732AF" w:rsidRDefault="00A732AF" w:rsidP="00D36A12">
      <w:pPr>
        <w:pStyle w:val="NormalWeb"/>
        <w:numPr>
          <w:ilvl w:val="0"/>
          <w:numId w:val="21"/>
        </w:numPr>
        <w:jc w:val="both"/>
        <w:rPr>
          <w:rFonts w:ascii="Arial Narrow" w:hAnsi="Arial Narrow"/>
          <w:color w:val="000000"/>
          <w:sz w:val="22"/>
          <w:szCs w:val="22"/>
        </w:rPr>
      </w:pPr>
      <w:r w:rsidRPr="00A732AF">
        <w:rPr>
          <w:rFonts w:ascii="Arial Narrow" w:hAnsi="Arial Narrow"/>
          <w:color w:val="000000"/>
          <w:sz w:val="22"/>
          <w:szCs w:val="22"/>
        </w:rPr>
        <w:t>La existencia de</w:t>
      </w:r>
      <w:r w:rsidRPr="00A732AF">
        <w:rPr>
          <w:rStyle w:val="apple-converted-space"/>
          <w:rFonts w:ascii="Arial Narrow" w:hAnsi="Arial Narrow"/>
          <w:color w:val="000000"/>
          <w:sz w:val="22"/>
          <w:szCs w:val="22"/>
        </w:rPr>
        <w:t> </w:t>
      </w:r>
      <w:r w:rsidRPr="00A732AF">
        <w:rPr>
          <w:rStyle w:val="Textoennegrita"/>
          <w:rFonts w:ascii="Arial Narrow" w:hAnsi="Arial Narrow"/>
          <w:b w:val="0"/>
          <w:bCs w:val="0"/>
          <w:color w:val="000000"/>
          <w:sz w:val="22"/>
          <w:szCs w:val="22"/>
        </w:rPr>
        <w:t>políticas de prevención del soborno, conflictos de interés y manipulación contractual</w:t>
      </w:r>
      <w:r w:rsidRPr="00A732AF">
        <w:rPr>
          <w:rFonts w:ascii="Arial Narrow" w:hAnsi="Arial Narrow"/>
          <w:color w:val="000000"/>
          <w:sz w:val="22"/>
          <w:szCs w:val="22"/>
        </w:rPr>
        <w:t>, aplicables a sus empleados, contratistas y terceros relacionados.</w:t>
      </w:r>
    </w:p>
    <w:p w14:paraId="7AD0BC88" w14:textId="77777777" w:rsidR="00A732AF" w:rsidRDefault="00A732AF" w:rsidP="00D36A12">
      <w:pPr>
        <w:pStyle w:val="NormalWeb"/>
        <w:numPr>
          <w:ilvl w:val="0"/>
          <w:numId w:val="21"/>
        </w:numPr>
        <w:jc w:val="both"/>
        <w:rPr>
          <w:rFonts w:ascii="Arial Narrow" w:hAnsi="Arial Narrow"/>
          <w:color w:val="000000"/>
          <w:sz w:val="22"/>
          <w:szCs w:val="22"/>
        </w:rPr>
      </w:pPr>
      <w:r w:rsidRPr="00A732AF">
        <w:rPr>
          <w:rFonts w:ascii="Arial Narrow" w:hAnsi="Arial Narrow"/>
          <w:color w:val="000000"/>
          <w:sz w:val="22"/>
          <w:szCs w:val="22"/>
        </w:rPr>
        <w:t>La adopción de mecanismos de</w:t>
      </w:r>
      <w:r w:rsidRPr="00A732AF">
        <w:rPr>
          <w:rStyle w:val="apple-converted-space"/>
          <w:rFonts w:ascii="Arial Narrow" w:hAnsi="Arial Narrow"/>
          <w:color w:val="000000"/>
          <w:sz w:val="22"/>
          <w:szCs w:val="22"/>
        </w:rPr>
        <w:t> </w:t>
      </w:r>
      <w:r w:rsidRPr="00A732AF">
        <w:rPr>
          <w:rStyle w:val="Textoennegrita"/>
          <w:rFonts w:ascii="Arial Narrow" w:hAnsi="Arial Narrow"/>
          <w:b w:val="0"/>
          <w:bCs w:val="0"/>
          <w:color w:val="000000"/>
          <w:sz w:val="22"/>
          <w:szCs w:val="22"/>
        </w:rPr>
        <w:t>auditoría interna o revisión ética</w:t>
      </w:r>
      <w:r w:rsidRPr="00A732AF">
        <w:rPr>
          <w:rFonts w:ascii="Arial Narrow" w:hAnsi="Arial Narrow"/>
          <w:color w:val="000000"/>
          <w:sz w:val="22"/>
          <w:szCs w:val="22"/>
        </w:rPr>
        <w:t>, implementados en los últimos dos (2) años.</w:t>
      </w:r>
    </w:p>
    <w:p w14:paraId="53B7432B" w14:textId="1DD7CC99" w:rsidR="00A732AF" w:rsidRPr="00A732AF" w:rsidRDefault="00A732AF" w:rsidP="00D36A12">
      <w:pPr>
        <w:pStyle w:val="NormalWeb"/>
        <w:numPr>
          <w:ilvl w:val="0"/>
          <w:numId w:val="21"/>
        </w:numPr>
        <w:jc w:val="both"/>
        <w:rPr>
          <w:rFonts w:ascii="Arial Narrow" w:hAnsi="Arial Narrow"/>
          <w:color w:val="000000"/>
          <w:sz w:val="22"/>
          <w:szCs w:val="22"/>
        </w:rPr>
      </w:pPr>
      <w:r w:rsidRPr="00A732AF">
        <w:rPr>
          <w:rFonts w:ascii="Arial Narrow" w:hAnsi="Arial Narrow"/>
          <w:color w:val="000000"/>
          <w:sz w:val="22"/>
          <w:szCs w:val="22"/>
        </w:rPr>
        <w:t>La disposición de un</w:t>
      </w:r>
      <w:r w:rsidRPr="00A732AF">
        <w:rPr>
          <w:rStyle w:val="apple-converted-space"/>
          <w:rFonts w:ascii="Arial Narrow" w:hAnsi="Arial Narrow"/>
          <w:color w:val="000000"/>
          <w:sz w:val="22"/>
          <w:szCs w:val="22"/>
        </w:rPr>
        <w:t> </w:t>
      </w:r>
      <w:r w:rsidRPr="00A732AF">
        <w:rPr>
          <w:rStyle w:val="Textoennegrita"/>
          <w:rFonts w:ascii="Arial Narrow" w:hAnsi="Arial Narrow"/>
          <w:b w:val="0"/>
          <w:bCs w:val="0"/>
          <w:color w:val="000000"/>
          <w:sz w:val="22"/>
          <w:szCs w:val="22"/>
        </w:rPr>
        <w:t>código de conducta o ética empresarial</w:t>
      </w:r>
      <w:r w:rsidRPr="00A732AF">
        <w:rPr>
          <w:rFonts w:ascii="Arial Narrow" w:hAnsi="Arial Narrow"/>
          <w:color w:val="000000"/>
          <w:sz w:val="22"/>
          <w:szCs w:val="22"/>
        </w:rPr>
        <w:t>, vigente y conocido por los colaboradores del Proponente.</w:t>
      </w:r>
    </w:p>
    <w:p w14:paraId="165040BC" w14:textId="77777777" w:rsidR="00A732AF" w:rsidRDefault="00A732AF" w:rsidP="00F52CE9">
      <w:pPr>
        <w:pStyle w:val="NormalWeb"/>
        <w:jc w:val="both"/>
        <w:rPr>
          <w:rFonts w:ascii="Arial Narrow" w:hAnsi="Arial Narrow"/>
          <w:color w:val="000000"/>
          <w:sz w:val="22"/>
          <w:szCs w:val="22"/>
        </w:rPr>
      </w:pPr>
    </w:p>
    <w:p w14:paraId="3B33BFDA" w14:textId="77777777" w:rsidR="00A732AF" w:rsidRDefault="00A732AF" w:rsidP="00D36A12">
      <w:pPr>
        <w:pStyle w:val="NormalWeb"/>
        <w:numPr>
          <w:ilvl w:val="0"/>
          <w:numId w:val="22"/>
        </w:numPr>
        <w:jc w:val="both"/>
        <w:rPr>
          <w:rFonts w:ascii="Arial Narrow" w:hAnsi="Arial Narrow"/>
          <w:color w:val="000000"/>
          <w:sz w:val="22"/>
          <w:szCs w:val="22"/>
        </w:rPr>
      </w:pPr>
      <w:r w:rsidRPr="00A732AF">
        <w:rPr>
          <w:rFonts w:ascii="Arial Narrow" w:hAnsi="Arial Narrow"/>
          <w:color w:val="000000"/>
          <w:sz w:val="22"/>
          <w:szCs w:val="22"/>
        </w:rPr>
        <w:t>El sistema de integridad y cumplimiento descrito</w:t>
      </w:r>
      <w:r w:rsidRPr="00A732AF">
        <w:rPr>
          <w:rStyle w:val="apple-converted-space"/>
          <w:rFonts w:ascii="Arial Narrow" w:hAnsi="Arial Narrow"/>
          <w:color w:val="000000"/>
          <w:sz w:val="22"/>
          <w:szCs w:val="22"/>
        </w:rPr>
        <w:t> </w:t>
      </w:r>
      <w:r w:rsidRPr="00A732AF">
        <w:rPr>
          <w:rStyle w:val="Textoennegrita"/>
          <w:rFonts w:ascii="Arial Narrow" w:hAnsi="Arial Narrow"/>
          <w:b w:val="0"/>
          <w:bCs w:val="0"/>
          <w:color w:val="000000"/>
          <w:sz w:val="22"/>
          <w:szCs w:val="22"/>
        </w:rPr>
        <w:t>es real, funcional y operativo</w:t>
      </w:r>
      <w:r w:rsidRPr="00A732AF">
        <w:rPr>
          <w:rFonts w:ascii="Arial Narrow" w:hAnsi="Arial Narrow"/>
          <w:color w:val="000000"/>
          <w:sz w:val="22"/>
          <w:szCs w:val="22"/>
        </w:rPr>
        <w:t>, y no se trata de un conjunto de documentos simulados, incompletos o creados exclusivamente para este proceso de contratación.</w:t>
      </w:r>
    </w:p>
    <w:p w14:paraId="6958FCB6" w14:textId="77777777" w:rsidR="00A732AF" w:rsidRDefault="00A732AF" w:rsidP="00F52CE9">
      <w:pPr>
        <w:pStyle w:val="NormalWeb"/>
        <w:ind w:left="720"/>
        <w:jc w:val="both"/>
        <w:rPr>
          <w:rFonts w:ascii="Arial Narrow" w:hAnsi="Arial Narrow"/>
          <w:color w:val="000000"/>
          <w:sz w:val="22"/>
          <w:szCs w:val="22"/>
        </w:rPr>
      </w:pPr>
    </w:p>
    <w:p w14:paraId="0497F38D" w14:textId="77777777" w:rsidR="00A732AF" w:rsidRDefault="00A732AF" w:rsidP="00D36A12">
      <w:pPr>
        <w:pStyle w:val="NormalWeb"/>
        <w:numPr>
          <w:ilvl w:val="0"/>
          <w:numId w:val="22"/>
        </w:numPr>
        <w:jc w:val="both"/>
        <w:rPr>
          <w:rFonts w:ascii="Arial Narrow" w:hAnsi="Arial Narrow"/>
          <w:color w:val="000000"/>
          <w:sz w:val="22"/>
          <w:szCs w:val="22"/>
        </w:rPr>
      </w:pPr>
      <w:r w:rsidRPr="00A732AF">
        <w:rPr>
          <w:rFonts w:ascii="Arial Narrow" w:hAnsi="Arial Narrow"/>
          <w:color w:val="000000"/>
          <w:sz w:val="22"/>
          <w:szCs w:val="22"/>
        </w:rPr>
        <w:t>Me comprometo a que, en caso de resultar adjudicatarios del contrato, se mantendrán en vigor las políticas y mecanismos anteriormente descritos durante toda la ejecución contractual.</w:t>
      </w:r>
    </w:p>
    <w:p w14:paraId="54672BCF" w14:textId="77777777" w:rsidR="00A732AF" w:rsidRDefault="00A732AF" w:rsidP="00F52CE9">
      <w:pPr>
        <w:pStyle w:val="Prrafodelista"/>
        <w:jc w:val="both"/>
        <w:rPr>
          <w:rFonts w:ascii="Arial Narrow" w:hAnsi="Arial Narrow"/>
          <w:color w:val="000000"/>
          <w:sz w:val="22"/>
          <w:szCs w:val="22"/>
        </w:rPr>
      </w:pPr>
    </w:p>
    <w:p w14:paraId="2DE3AE9A" w14:textId="6B19C618" w:rsidR="00A732AF" w:rsidRDefault="00A732AF" w:rsidP="00D36A12">
      <w:pPr>
        <w:pStyle w:val="NormalWeb"/>
        <w:numPr>
          <w:ilvl w:val="0"/>
          <w:numId w:val="22"/>
        </w:numPr>
        <w:jc w:val="both"/>
        <w:rPr>
          <w:rFonts w:ascii="Arial Narrow" w:hAnsi="Arial Narrow"/>
          <w:color w:val="000000"/>
          <w:sz w:val="22"/>
          <w:szCs w:val="22"/>
        </w:rPr>
      </w:pPr>
      <w:r w:rsidRPr="00A732AF">
        <w:rPr>
          <w:rFonts w:ascii="Arial Narrow" w:hAnsi="Arial Narrow"/>
          <w:color w:val="000000"/>
          <w:sz w:val="22"/>
          <w:szCs w:val="22"/>
        </w:rPr>
        <w:t>Declaro que toda la documentación que acompaña esta manifestación es auténtica, corresponde a documentos institucionales del Proponente y está disponible para su verificación por parte de la Entidad Contratante o los órganos de control competentes.</w:t>
      </w:r>
    </w:p>
    <w:p w14:paraId="12AE0418" w14:textId="77777777" w:rsidR="00A732AF" w:rsidRDefault="00A732AF" w:rsidP="00F52CE9">
      <w:pPr>
        <w:pStyle w:val="Prrafodelista"/>
        <w:jc w:val="both"/>
        <w:rPr>
          <w:rFonts w:ascii="Arial Narrow" w:hAnsi="Arial Narrow"/>
          <w:color w:val="000000"/>
          <w:sz w:val="22"/>
          <w:szCs w:val="22"/>
        </w:rPr>
      </w:pPr>
    </w:p>
    <w:p w14:paraId="5FE1337B" w14:textId="1E52A504" w:rsidR="00A732AF" w:rsidRDefault="00A732AF" w:rsidP="00D36A12">
      <w:pPr>
        <w:pStyle w:val="NormalWeb"/>
        <w:numPr>
          <w:ilvl w:val="0"/>
          <w:numId w:val="22"/>
        </w:numPr>
        <w:jc w:val="both"/>
        <w:rPr>
          <w:rFonts w:ascii="Arial Narrow" w:hAnsi="Arial Narrow"/>
          <w:color w:val="000000"/>
          <w:sz w:val="22"/>
          <w:szCs w:val="22"/>
        </w:rPr>
      </w:pPr>
      <w:r w:rsidRPr="00A732AF">
        <w:rPr>
          <w:rFonts w:ascii="Arial Narrow" w:hAnsi="Arial Narrow"/>
          <w:color w:val="000000"/>
          <w:sz w:val="22"/>
          <w:szCs w:val="22"/>
        </w:rPr>
        <w:t>Me obligo a informar de manera inmediata a</w:t>
      </w:r>
      <w:r w:rsidR="00D36A12">
        <w:rPr>
          <w:rFonts w:ascii="Arial Narrow" w:hAnsi="Arial Narrow"/>
          <w:color w:val="000000"/>
          <w:sz w:val="22"/>
          <w:szCs w:val="22"/>
        </w:rPr>
        <w:t xml:space="preserve"> la UG</w:t>
      </w:r>
      <w:r w:rsidRPr="00A732AF">
        <w:rPr>
          <w:rFonts w:ascii="Arial Narrow" w:hAnsi="Arial Narrow"/>
          <w:color w:val="000000"/>
          <w:sz w:val="22"/>
          <w:szCs w:val="22"/>
        </w:rPr>
        <w:t xml:space="preserve"> cualquier modificación, sustitución o afectación sustancial del sistema de integridad y cumplimiento durante la vigencia del proceso de contratación o del contrato que se derive de este.</w:t>
      </w:r>
    </w:p>
    <w:p w14:paraId="482E1370" w14:textId="77777777" w:rsidR="00A732AF" w:rsidRDefault="00A732AF" w:rsidP="00F52CE9">
      <w:pPr>
        <w:pStyle w:val="Prrafodelista"/>
        <w:jc w:val="both"/>
        <w:rPr>
          <w:rFonts w:ascii="Arial Narrow" w:hAnsi="Arial Narrow"/>
          <w:color w:val="000000"/>
          <w:sz w:val="22"/>
          <w:szCs w:val="22"/>
        </w:rPr>
      </w:pPr>
    </w:p>
    <w:p w14:paraId="3CCAB928" w14:textId="316E10B4" w:rsidR="00A732AF" w:rsidRPr="00A732AF" w:rsidRDefault="00A732AF" w:rsidP="00D36A12">
      <w:pPr>
        <w:pStyle w:val="NormalWeb"/>
        <w:numPr>
          <w:ilvl w:val="0"/>
          <w:numId w:val="22"/>
        </w:numPr>
        <w:jc w:val="both"/>
        <w:rPr>
          <w:rFonts w:ascii="Arial Narrow" w:hAnsi="Arial Narrow" w:cs="Arial"/>
          <w:color w:val="000000"/>
          <w:sz w:val="22"/>
          <w:szCs w:val="22"/>
        </w:rPr>
      </w:pPr>
      <w:r w:rsidRPr="00A732AF">
        <w:rPr>
          <w:rFonts w:ascii="Arial Narrow" w:hAnsi="Arial Narrow" w:cs="Arial"/>
          <w:color w:val="000000"/>
          <w:sz w:val="22"/>
          <w:szCs w:val="22"/>
        </w:rPr>
        <w:t>En cumplimiento de lo previsto en los Términos de Referencia, a la presente declaración se acompañan los siguientes documentos:</w:t>
      </w:r>
      <w:r>
        <w:rPr>
          <w:rFonts w:ascii="Arial Narrow" w:hAnsi="Arial Narrow" w:cs="Arial"/>
          <w:color w:val="000000"/>
          <w:sz w:val="22"/>
          <w:szCs w:val="22"/>
        </w:rPr>
        <w:t xml:space="preserve"> </w:t>
      </w:r>
      <w:r w:rsidRPr="00A732AF">
        <w:rPr>
          <w:rFonts w:ascii="Arial Narrow" w:hAnsi="Arial Narrow"/>
          <w:color w:val="000000"/>
          <w:sz w:val="22"/>
          <w:szCs w:val="22"/>
          <w:shd w:val="clear" w:color="auto" w:fill="C2C3C4" w:themeFill="background2"/>
        </w:rPr>
        <w:t>[</w:t>
      </w:r>
      <w:r>
        <w:rPr>
          <w:rStyle w:val="Textoennegrita"/>
          <w:rFonts w:ascii="Arial Narrow" w:hAnsi="Arial Narrow"/>
          <w:b w:val="0"/>
          <w:bCs w:val="0"/>
          <w:color w:val="000000"/>
          <w:sz w:val="22"/>
          <w:szCs w:val="22"/>
          <w:shd w:val="clear" w:color="auto" w:fill="C2C3C4" w:themeFill="background2"/>
        </w:rPr>
        <w:t>relacionar los documentos que acompañan la declaración</w:t>
      </w:r>
      <w:r w:rsidRPr="00A732AF">
        <w:rPr>
          <w:rFonts w:ascii="Arial Narrow" w:hAnsi="Arial Narrow"/>
          <w:color w:val="000000"/>
          <w:sz w:val="22"/>
          <w:szCs w:val="22"/>
          <w:shd w:val="clear" w:color="auto" w:fill="C2C3C4" w:themeFill="background2"/>
        </w:rPr>
        <w:t>]</w:t>
      </w:r>
      <w:r w:rsidRPr="00A732AF">
        <w:rPr>
          <w:rFonts w:ascii="Arial Narrow" w:hAnsi="Arial Narrow"/>
          <w:color w:val="000000"/>
          <w:sz w:val="22"/>
          <w:szCs w:val="22"/>
        </w:rPr>
        <w:t>,</w:t>
      </w:r>
    </w:p>
    <w:p w14:paraId="7A9812F0" w14:textId="77777777" w:rsidR="00A732AF" w:rsidRDefault="00A732AF" w:rsidP="00A732AF">
      <w:pPr>
        <w:pStyle w:val="NormalWeb"/>
        <w:rPr>
          <w:rFonts w:ascii="Arial Narrow" w:hAnsi="Arial Narrow"/>
          <w:color w:val="000000"/>
          <w:sz w:val="22"/>
          <w:szCs w:val="22"/>
        </w:rPr>
      </w:pPr>
    </w:p>
    <w:p w14:paraId="5D80D537" w14:textId="38DFBE66" w:rsidR="00A732AF" w:rsidRPr="00A732AF" w:rsidRDefault="00A732AF" w:rsidP="00A732AF">
      <w:pPr>
        <w:pStyle w:val="NormalWeb"/>
        <w:rPr>
          <w:rFonts w:ascii="Arial Narrow" w:hAnsi="Arial Narrow"/>
          <w:color w:val="000000"/>
          <w:sz w:val="22"/>
          <w:szCs w:val="22"/>
        </w:rPr>
      </w:pPr>
      <w:r w:rsidRPr="00A732AF">
        <w:rPr>
          <w:rFonts w:ascii="Arial Narrow" w:hAnsi="Arial Narrow"/>
          <w:color w:val="000000"/>
          <w:sz w:val="22"/>
          <w:szCs w:val="22"/>
        </w:rPr>
        <w:t>En constancia de lo anterior, firmo la presente declaración en [</w:t>
      </w:r>
      <w:r w:rsidRPr="00A732AF">
        <w:rPr>
          <w:rStyle w:val="Textoennegrita"/>
          <w:rFonts w:ascii="Arial Narrow" w:hAnsi="Arial Narrow"/>
          <w:b w:val="0"/>
          <w:bCs w:val="0"/>
          <w:color w:val="000000"/>
          <w:sz w:val="22"/>
          <w:szCs w:val="22"/>
        </w:rPr>
        <w:t>ciudad</w:t>
      </w:r>
      <w:r w:rsidRPr="00A732AF">
        <w:rPr>
          <w:rFonts w:ascii="Arial Narrow" w:hAnsi="Arial Narrow"/>
          <w:color w:val="000000"/>
          <w:sz w:val="22"/>
          <w:szCs w:val="22"/>
        </w:rPr>
        <w:t>], a los [</w:t>
      </w:r>
      <w:r w:rsidRPr="00A732AF">
        <w:rPr>
          <w:rStyle w:val="Textoennegrita"/>
          <w:rFonts w:ascii="Arial Narrow" w:hAnsi="Arial Narrow"/>
          <w:b w:val="0"/>
          <w:bCs w:val="0"/>
          <w:color w:val="000000"/>
          <w:sz w:val="22"/>
          <w:szCs w:val="22"/>
        </w:rPr>
        <w:t>día</w:t>
      </w:r>
      <w:r w:rsidRPr="00A732AF">
        <w:rPr>
          <w:rFonts w:ascii="Arial Narrow" w:hAnsi="Arial Narrow"/>
          <w:color w:val="000000"/>
          <w:sz w:val="22"/>
          <w:szCs w:val="22"/>
        </w:rPr>
        <w:t>] días del mes de [</w:t>
      </w:r>
      <w:r w:rsidRPr="00A732AF">
        <w:rPr>
          <w:rStyle w:val="Textoennegrita"/>
          <w:rFonts w:ascii="Arial Narrow" w:hAnsi="Arial Narrow"/>
          <w:b w:val="0"/>
          <w:bCs w:val="0"/>
          <w:color w:val="000000"/>
          <w:sz w:val="22"/>
          <w:szCs w:val="22"/>
        </w:rPr>
        <w:t>mes</w:t>
      </w:r>
      <w:r w:rsidRPr="00A732AF">
        <w:rPr>
          <w:rFonts w:ascii="Arial Narrow" w:hAnsi="Arial Narrow"/>
          <w:color w:val="000000"/>
          <w:sz w:val="22"/>
          <w:szCs w:val="22"/>
        </w:rPr>
        <w:t>] del año [</w:t>
      </w:r>
      <w:r w:rsidRPr="00A732AF">
        <w:rPr>
          <w:rStyle w:val="Textoennegrita"/>
          <w:rFonts w:ascii="Arial Narrow" w:hAnsi="Arial Narrow"/>
          <w:b w:val="0"/>
          <w:bCs w:val="0"/>
          <w:color w:val="000000"/>
          <w:sz w:val="22"/>
          <w:szCs w:val="22"/>
        </w:rPr>
        <w:t>año</w:t>
      </w:r>
      <w:r w:rsidRPr="00A732AF">
        <w:rPr>
          <w:rFonts w:ascii="Arial Narrow" w:hAnsi="Arial Narrow"/>
          <w:color w:val="000000"/>
          <w:sz w:val="22"/>
          <w:szCs w:val="22"/>
        </w:rPr>
        <w:t>].</w:t>
      </w:r>
    </w:p>
    <w:p w14:paraId="61C9D26B" w14:textId="77777777" w:rsidR="00A732AF" w:rsidRPr="00A732AF" w:rsidRDefault="00A732AF" w:rsidP="00A732AF">
      <w:pPr>
        <w:pStyle w:val="NormalWeb"/>
        <w:rPr>
          <w:rStyle w:val="Textoennegrita"/>
          <w:rFonts w:ascii="Arial Narrow" w:hAnsi="Arial Narrow"/>
          <w:b w:val="0"/>
          <w:bCs w:val="0"/>
          <w:color w:val="000000"/>
          <w:sz w:val="22"/>
          <w:szCs w:val="22"/>
        </w:rPr>
      </w:pPr>
    </w:p>
    <w:p w14:paraId="1311FFAA" w14:textId="77777777" w:rsidR="00422666" w:rsidRPr="00A732AF" w:rsidRDefault="00422666" w:rsidP="00A732AF">
      <w:pPr>
        <w:numPr>
          <w:ilvl w:val="12"/>
          <w:numId w:val="0"/>
        </w:numPr>
        <w:jc w:val="both"/>
        <w:rPr>
          <w:rFonts w:ascii="Arial Narrow" w:hAnsi="Arial Narrow" w:cs="Arial"/>
          <w:sz w:val="22"/>
          <w:szCs w:val="22"/>
        </w:rPr>
      </w:pPr>
      <w:r w:rsidRPr="00A732AF">
        <w:rPr>
          <w:rFonts w:ascii="Arial Narrow" w:hAnsi="Arial Narrow" w:cs="Arial"/>
          <w:sz w:val="22"/>
          <w:szCs w:val="22"/>
        </w:rPr>
        <w:t>Atentamente,</w:t>
      </w:r>
    </w:p>
    <w:p w14:paraId="53E4AFC4" w14:textId="77777777" w:rsidR="00A732AF" w:rsidRDefault="00A732AF" w:rsidP="00A732AF">
      <w:pPr>
        <w:pStyle w:val="NormalWeb"/>
        <w:rPr>
          <w:rStyle w:val="Textoennegrita"/>
          <w:rFonts w:ascii="Arial Narrow" w:hAnsi="Arial Narrow"/>
          <w:b w:val="0"/>
          <w:bCs w:val="0"/>
          <w:color w:val="000000"/>
          <w:sz w:val="22"/>
          <w:szCs w:val="22"/>
        </w:rPr>
      </w:pPr>
    </w:p>
    <w:p w14:paraId="0D20A3D1" w14:textId="0858DB60" w:rsidR="00A732AF" w:rsidRPr="00A732AF" w:rsidRDefault="00A732AF" w:rsidP="00A732AF">
      <w:pPr>
        <w:pStyle w:val="NormalWeb"/>
        <w:rPr>
          <w:rFonts w:ascii="Arial Narrow" w:hAnsi="Arial Narrow"/>
          <w:color w:val="000000"/>
          <w:sz w:val="22"/>
          <w:szCs w:val="22"/>
        </w:rPr>
      </w:pPr>
      <w:r w:rsidRPr="00A732AF">
        <w:rPr>
          <w:rStyle w:val="Textoennegrita"/>
          <w:rFonts w:ascii="Arial Narrow" w:hAnsi="Arial Narrow"/>
          <w:b w:val="0"/>
          <w:bCs w:val="0"/>
          <w:color w:val="000000"/>
          <w:sz w:val="22"/>
          <w:szCs w:val="22"/>
        </w:rPr>
        <w:t>Firma del Representante Legal:</w:t>
      </w:r>
    </w:p>
    <w:p w14:paraId="266AFAF2" w14:textId="77777777" w:rsidR="00422666" w:rsidRPr="00A732AF" w:rsidRDefault="00422666" w:rsidP="00422666">
      <w:pPr>
        <w:pStyle w:val="InviasNormal"/>
        <w:spacing w:before="0" w:after="0"/>
        <w:jc w:val="both"/>
        <w:rPr>
          <w:sz w:val="22"/>
          <w:szCs w:val="22"/>
        </w:rPr>
      </w:pPr>
      <w:r w:rsidRPr="00A732AF">
        <w:rPr>
          <w:sz w:val="22"/>
          <w:szCs w:val="22"/>
        </w:rPr>
        <w:t>Nombre del proponente</w:t>
      </w:r>
      <w:r w:rsidRPr="00A732AF">
        <w:rPr>
          <w:sz w:val="22"/>
          <w:szCs w:val="22"/>
        </w:rPr>
        <w:tab/>
        <w:t>_______________________________________</w:t>
      </w:r>
    </w:p>
    <w:p w14:paraId="7129D227" w14:textId="77777777" w:rsidR="00422666" w:rsidRPr="00A732AF" w:rsidRDefault="00422666" w:rsidP="00422666">
      <w:pPr>
        <w:pStyle w:val="InviasNormal"/>
        <w:spacing w:before="0" w:after="0"/>
        <w:jc w:val="both"/>
        <w:rPr>
          <w:sz w:val="22"/>
          <w:szCs w:val="22"/>
        </w:rPr>
      </w:pPr>
      <w:r w:rsidRPr="00A732AF">
        <w:rPr>
          <w:sz w:val="22"/>
          <w:szCs w:val="22"/>
        </w:rPr>
        <w:t>Nombre del representante legal</w:t>
      </w:r>
      <w:r w:rsidRPr="00A732AF">
        <w:rPr>
          <w:sz w:val="22"/>
          <w:szCs w:val="22"/>
        </w:rPr>
        <w:tab/>
        <w:t>__________________________________</w:t>
      </w:r>
    </w:p>
    <w:p w14:paraId="6C7023DE" w14:textId="77777777" w:rsidR="00422666" w:rsidRPr="00A732AF" w:rsidRDefault="00422666" w:rsidP="00422666">
      <w:pPr>
        <w:pStyle w:val="InviasNormal"/>
        <w:spacing w:before="0" w:after="0"/>
        <w:jc w:val="both"/>
        <w:rPr>
          <w:sz w:val="22"/>
          <w:szCs w:val="22"/>
        </w:rPr>
      </w:pPr>
      <w:r w:rsidRPr="00A732AF">
        <w:rPr>
          <w:sz w:val="22"/>
          <w:szCs w:val="22"/>
        </w:rPr>
        <w:lastRenderedPageBreak/>
        <w:t>C. C. No.</w:t>
      </w:r>
      <w:r w:rsidRPr="00A732AF">
        <w:rPr>
          <w:sz w:val="22"/>
          <w:szCs w:val="22"/>
        </w:rPr>
        <w:tab/>
        <w:t>_____________________ de _______________</w:t>
      </w:r>
    </w:p>
    <w:p w14:paraId="64E53732" w14:textId="77777777" w:rsidR="00422666" w:rsidRPr="00A732AF" w:rsidRDefault="00422666" w:rsidP="00422666">
      <w:pPr>
        <w:numPr>
          <w:ilvl w:val="12"/>
          <w:numId w:val="0"/>
        </w:numPr>
        <w:spacing w:after="120"/>
        <w:jc w:val="both"/>
        <w:rPr>
          <w:rFonts w:ascii="Arial Narrow" w:hAnsi="Arial Narrow" w:cs="Arial"/>
          <w:sz w:val="22"/>
          <w:szCs w:val="22"/>
        </w:rPr>
      </w:pPr>
    </w:p>
    <w:p w14:paraId="13C300C3" w14:textId="77777777" w:rsidR="00C72BC5" w:rsidRPr="00A732AF" w:rsidRDefault="00C72BC5" w:rsidP="00B37640">
      <w:pPr>
        <w:rPr>
          <w:rFonts w:ascii="Arial Narrow" w:hAnsi="Arial Narrow" w:cs="Arial"/>
          <w:sz w:val="22"/>
          <w:szCs w:val="22"/>
          <w:lang w:val="es-MX"/>
        </w:rPr>
      </w:pPr>
    </w:p>
    <w:sectPr w:rsidR="00C72BC5" w:rsidRPr="00A732AF"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8477" w14:textId="77777777" w:rsidR="00B100AB" w:rsidRDefault="00B100AB">
      <w:r>
        <w:separator/>
      </w:r>
    </w:p>
  </w:endnote>
  <w:endnote w:type="continuationSeparator" w:id="0">
    <w:p w14:paraId="44CF93C8" w14:textId="77777777" w:rsidR="00B100AB" w:rsidRDefault="00B100AB">
      <w:r>
        <w:continuationSeparator/>
      </w:r>
    </w:p>
  </w:endnote>
  <w:endnote w:type="continuationNotice" w:id="1">
    <w:p w14:paraId="4AA5F46D" w14:textId="77777777" w:rsidR="00B100AB" w:rsidRDefault="00B10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A790" w14:textId="77777777" w:rsidR="00B100AB" w:rsidRDefault="00B100AB">
      <w:r>
        <w:separator/>
      </w:r>
    </w:p>
  </w:footnote>
  <w:footnote w:type="continuationSeparator" w:id="0">
    <w:p w14:paraId="39C1C639" w14:textId="77777777" w:rsidR="00B100AB" w:rsidRDefault="00B100AB">
      <w:r>
        <w:continuationSeparator/>
      </w:r>
    </w:p>
  </w:footnote>
  <w:footnote w:type="continuationNotice" w:id="1">
    <w:p w14:paraId="3FF7E335" w14:textId="77777777" w:rsidR="00B100AB" w:rsidRDefault="00B10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4150350"/>
    <w:multiLevelType w:val="hybridMultilevel"/>
    <w:tmpl w:val="DBEEBC46"/>
    <w:lvl w:ilvl="0" w:tplc="008AF0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9B3816"/>
    <w:multiLevelType w:val="hybridMultilevel"/>
    <w:tmpl w:val="C07620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6"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5"/>
  </w:num>
  <w:num w:numId="4" w16cid:durableId="641352202">
    <w:abstractNumId w:val="17"/>
  </w:num>
  <w:num w:numId="5" w16cid:durableId="2142653268">
    <w:abstractNumId w:val="18"/>
  </w:num>
  <w:num w:numId="6" w16cid:durableId="270481401">
    <w:abstractNumId w:val="12"/>
  </w:num>
  <w:num w:numId="7" w16cid:durableId="300159680">
    <w:abstractNumId w:val="19"/>
  </w:num>
  <w:num w:numId="8" w16cid:durableId="1821383409">
    <w:abstractNumId w:val="13"/>
  </w:num>
  <w:num w:numId="9" w16cid:durableId="2048874492">
    <w:abstractNumId w:val="14"/>
  </w:num>
  <w:num w:numId="10" w16cid:durableId="1724909341">
    <w:abstractNumId w:val="21"/>
  </w:num>
  <w:num w:numId="11" w16cid:durableId="1258172246">
    <w:abstractNumId w:val="16"/>
  </w:num>
  <w:num w:numId="12" w16cid:durableId="637420899">
    <w:abstractNumId w:val="4"/>
  </w:num>
  <w:num w:numId="13" w16cid:durableId="54202505">
    <w:abstractNumId w:val="1"/>
  </w:num>
  <w:num w:numId="14" w16cid:durableId="1275745002">
    <w:abstractNumId w:val="10"/>
  </w:num>
  <w:num w:numId="15" w16cid:durableId="809789567">
    <w:abstractNumId w:val="3"/>
  </w:num>
  <w:num w:numId="16" w16cid:durableId="2049450445">
    <w:abstractNumId w:val="9"/>
  </w:num>
  <w:num w:numId="17" w16cid:durableId="1585332074">
    <w:abstractNumId w:val="11"/>
  </w:num>
  <w:num w:numId="18" w16cid:durableId="1922911312">
    <w:abstractNumId w:val="20"/>
  </w:num>
  <w:num w:numId="19" w16cid:durableId="1922176629">
    <w:abstractNumId w:val="8"/>
  </w:num>
  <w:num w:numId="20" w16cid:durableId="185796372">
    <w:abstractNumId w:val="0"/>
  </w:num>
  <w:num w:numId="21" w16cid:durableId="1540169974">
    <w:abstractNumId w:val="7"/>
  </w:num>
  <w:num w:numId="22" w16cid:durableId="186832326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BB3"/>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117"/>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4F1"/>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2AF"/>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0AB"/>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A12"/>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CFB"/>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2CE9"/>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1992489">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o o t   x m l n s = " h t t p : / / s c h e m a s . m a c r o v i e w . c o m . a u / b m o f f i c e / b l a n k " >  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dm:cachedDataManifest xmlns:cdm="http://schemas.microsoft.com/2004/VisualStudio/Tools/Applications/CachedDataManifest.xsd" cdm:revision="1"/>
</file>

<file path=customXml/item6.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3.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4.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5.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6.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3</cp:revision>
  <dcterms:created xsi:type="dcterms:W3CDTF">2025-08-23T20:05:00Z</dcterms:created>
  <dcterms:modified xsi:type="dcterms:W3CDTF">2025-08-23T20:05:00Z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