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483C8" w14:textId="77777777" w:rsidR="00DA2C6F" w:rsidRDefault="00DA2C6F">
      <w:pPr>
        <w:keepNext/>
        <w:spacing w:after="0" w:line="276" w:lineRule="auto"/>
        <w:ind w:right="-1843"/>
        <w:rPr>
          <w:rFonts w:ascii="Arial" w:eastAsia="Arial" w:hAnsi="Arial" w:cs="Arial"/>
          <w:b/>
        </w:rPr>
      </w:pPr>
      <w:bookmarkStart w:id="0" w:name="_gjdgxs" w:colFirst="0" w:colLast="0"/>
      <w:bookmarkEnd w:id="0"/>
    </w:p>
    <w:p w14:paraId="5EF05650" w14:textId="77777777" w:rsidR="00DA2C6F" w:rsidRDefault="002C0CD9">
      <w:pPr>
        <w:keepNext/>
        <w:spacing w:after="0" w:line="276" w:lineRule="auto"/>
        <w:ind w:right="-1843"/>
        <w:rPr>
          <w:rFonts w:ascii="Arial" w:eastAsia="Arial" w:hAnsi="Arial" w:cs="Arial"/>
          <w:b/>
        </w:rPr>
      </w:pPr>
      <w:r>
        <w:rPr>
          <w:rFonts w:ascii="Arial" w:eastAsia="Arial" w:hAnsi="Arial" w:cs="Arial"/>
          <w:b/>
        </w:rPr>
        <w:t xml:space="preserve">FICHA TÉCNICA </w:t>
      </w:r>
    </w:p>
    <w:p w14:paraId="452C1FEA" w14:textId="77777777" w:rsidR="00DA2C6F" w:rsidRDefault="002C0CD9">
      <w:pPr>
        <w:pStyle w:val="Ttulo1"/>
        <w:numPr>
          <w:ilvl w:val="0"/>
          <w:numId w:val="6"/>
        </w:numPr>
      </w:pPr>
      <w:r>
        <w:t>DATOS GENERALES DEL PROYECTO</w:t>
      </w:r>
    </w:p>
    <w:p w14:paraId="48D14094" w14:textId="77777777" w:rsidR="00DA2C6F" w:rsidRDefault="00DA2C6F">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DA2C6F" w14:paraId="5C75FB87" w14:textId="77777777">
        <w:trPr>
          <w:trHeight w:val="1033"/>
        </w:trPr>
        <w:tc>
          <w:tcPr>
            <w:tcW w:w="2835" w:type="dxa"/>
            <w:shd w:val="clear" w:color="auto" w:fill="F2F2F2"/>
            <w:vAlign w:val="center"/>
          </w:tcPr>
          <w:p w14:paraId="1EA74F2D" w14:textId="77777777" w:rsidR="00DA2C6F" w:rsidRDefault="002C0CD9">
            <w:pPr>
              <w:spacing w:after="0" w:line="276" w:lineRule="auto"/>
              <w:jc w:val="both"/>
              <w:rPr>
                <w:rFonts w:ascii="Arial" w:eastAsia="Arial" w:hAnsi="Arial" w:cs="Arial"/>
                <w:b/>
              </w:rPr>
            </w:pPr>
            <w:r>
              <w:rPr>
                <w:rFonts w:ascii="Arial" w:eastAsia="Arial" w:hAnsi="Arial" w:cs="Arial"/>
                <w:b/>
              </w:rPr>
              <w:t>Nombre del proyecto</w:t>
            </w:r>
          </w:p>
        </w:tc>
        <w:tc>
          <w:tcPr>
            <w:tcW w:w="6663" w:type="dxa"/>
            <w:gridSpan w:val="3"/>
            <w:shd w:val="clear" w:color="auto" w:fill="auto"/>
            <w:vAlign w:val="center"/>
          </w:tcPr>
          <w:p w14:paraId="139529EC" w14:textId="77777777" w:rsidR="00DA2C6F" w:rsidRDefault="002C0CD9" w:rsidP="002C0CD9">
            <w:pPr>
              <w:pBdr>
                <w:top w:val="nil"/>
                <w:left w:val="nil"/>
                <w:bottom w:val="nil"/>
                <w:right w:val="nil"/>
                <w:between w:val="nil"/>
              </w:pBdr>
              <w:spacing w:before="120" w:after="120" w:line="276" w:lineRule="auto"/>
              <w:jc w:val="both"/>
              <w:rPr>
                <w:rFonts w:ascii="Arial" w:eastAsia="Arial" w:hAnsi="Arial" w:cs="Arial"/>
                <w:color w:val="000000"/>
              </w:rPr>
            </w:pPr>
            <w:r>
              <w:rPr>
                <w:rFonts w:ascii="Arial" w:eastAsia="Arial" w:hAnsi="Arial" w:cs="Arial"/>
                <w:color w:val="000000"/>
              </w:rPr>
              <w:t>Fortalecimiento integral de los sistemas productivos ganaderos doble propósito en el municipio de Segovia, Antioquia</w:t>
            </w:r>
          </w:p>
        </w:tc>
      </w:tr>
      <w:tr w:rsidR="00DA2C6F" w14:paraId="2D81790D" w14:textId="77777777">
        <w:trPr>
          <w:trHeight w:val="340"/>
        </w:trPr>
        <w:tc>
          <w:tcPr>
            <w:tcW w:w="2835" w:type="dxa"/>
            <w:shd w:val="clear" w:color="auto" w:fill="F2F2F2"/>
            <w:vAlign w:val="center"/>
          </w:tcPr>
          <w:p w14:paraId="353F5E1C" w14:textId="77777777" w:rsidR="00DA2C6F" w:rsidRDefault="002C0CD9">
            <w:pPr>
              <w:spacing w:after="0" w:line="276" w:lineRule="auto"/>
              <w:jc w:val="both"/>
              <w:rPr>
                <w:rFonts w:ascii="Arial" w:eastAsia="Arial" w:hAnsi="Arial" w:cs="Arial"/>
                <w:b/>
              </w:rPr>
            </w:pPr>
            <w:r>
              <w:rPr>
                <w:rFonts w:ascii="Arial" w:eastAsia="Arial" w:hAnsi="Arial" w:cs="Arial"/>
                <w:b/>
              </w:rPr>
              <w:t>Departamento(s)</w:t>
            </w:r>
          </w:p>
        </w:tc>
        <w:tc>
          <w:tcPr>
            <w:tcW w:w="6663" w:type="dxa"/>
            <w:gridSpan w:val="3"/>
            <w:vAlign w:val="center"/>
          </w:tcPr>
          <w:p w14:paraId="5B0A1982" w14:textId="77777777" w:rsidR="00DA2C6F" w:rsidRDefault="002C0CD9">
            <w:pPr>
              <w:spacing w:after="0" w:line="276" w:lineRule="auto"/>
              <w:jc w:val="both"/>
              <w:rPr>
                <w:rFonts w:ascii="Arial" w:eastAsia="Arial" w:hAnsi="Arial" w:cs="Arial"/>
              </w:rPr>
            </w:pPr>
            <w:r>
              <w:rPr>
                <w:rFonts w:ascii="Arial" w:eastAsia="Arial" w:hAnsi="Arial" w:cs="Arial"/>
              </w:rPr>
              <w:t>Antioquia</w:t>
            </w:r>
          </w:p>
        </w:tc>
      </w:tr>
      <w:tr w:rsidR="00DA2C6F" w14:paraId="20333E7D" w14:textId="77777777">
        <w:trPr>
          <w:trHeight w:val="340"/>
        </w:trPr>
        <w:tc>
          <w:tcPr>
            <w:tcW w:w="2835" w:type="dxa"/>
            <w:shd w:val="clear" w:color="auto" w:fill="F2F2F2"/>
            <w:vAlign w:val="center"/>
          </w:tcPr>
          <w:p w14:paraId="5B0DC5FB" w14:textId="77777777" w:rsidR="00DA2C6F" w:rsidRDefault="002C0CD9">
            <w:pPr>
              <w:spacing w:after="0" w:line="276" w:lineRule="auto"/>
              <w:jc w:val="both"/>
              <w:rPr>
                <w:rFonts w:ascii="Arial" w:eastAsia="Arial" w:hAnsi="Arial" w:cs="Arial"/>
                <w:b/>
              </w:rPr>
            </w:pPr>
            <w:r>
              <w:rPr>
                <w:rFonts w:ascii="Arial" w:eastAsia="Arial" w:hAnsi="Arial" w:cs="Arial"/>
                <w:b/>
              </w:rPr>
              <w:t>Municipio(s)</w:t>
            </w:r>
          </w:p>
        </w:tc>
        <w:tc>
          <w:tcPr>
            <w:tcW w:w="6663" w:type="dxa"/>
            <w:gridSpan w:val="3"/>
            <w:vAlign w:val="center"/>
          </w:tcPr>
          <w:p w14:paraId="3A711B5B" w14:textId="77777777" w:rsidR="00DA2C6F" w:rsidRDefault="002C0CD9">
            <w:pPr>
              <w:spacing w:after="0" w:line="276" w:lineRule="auto"/>
              <w:jc w:val="both"/>
              <w:rPr>
                <w:rFonts w:ascii="Arial" w:eastAsia="Arial" w:hAnsi="Arial" w:cs="Arial"/>
              </w:rPr>
            </w:pPr>
            <w:r>
              <w:rPr>
                <w:rFonts w:ascii="Arial" w:eastAsia="Arial" w:hAnsi="Arial" w:cs="Arial"/>
              </w:rPr>
              <w:t>Segovia</w:t>
            </w:r>
          </w:p>
        </w:tc>
      </w:tr>
      <w:tr w:rsidR="00DA2C6F" w14:paraId="12AF52CD" w14:textId="77777777">
        <w:trPr>
          <w:trHeight w:val="340"/>
        </w:trPr>
        <w:tc>
          <w:tcPr>
            <w:tcW w:w="2835" w:type="dxa"/>
            <w:shd w:val="clear" w:color="auto" w:fill="F2F2F2"/>
            <w:vAlign w:val="center"/>
          </w:tcPr>
          <w:p w14:paraId="68F0FF60" w14:textId="77777777" w:rsidR="00DA2C6F" w:rsidRDefault="002C0CD9">
            <w:pPr>
              <w:spacing w:after="0" w:line="276" w:lineRule="auto"/>
              <w:jc w:val="both"/>
              <w:rPr>
                <w:rFonts w:ascii="Arial" w:eastAsia="Arial" w:hAnsi="Arial" w:cs="Arial"/>
                <w:b/>
              </w:rPr>
            </w:pPr>
            <w:r>
              <w:rPr>
                <w:rFonts w:ascii="Arial" w:eastAsia="Arial" w:hAnsi="Arial" w:cs="Arial"/>
                <w:b/>
              </w:rPr>
              <w:t>Línea productiva</w:t>
            </w:r>
          </w:p>
        </w:tc>
        <w:tc>
          <w:tcPr>
            <w:tcW w:w="6663" w:type="dxa"/>
            <w:gridSpan w:val="3"/>
            <w:vAlign w:val="center"/>
          </w:tcPr>
          <w:p w14:paraId="0081E809" w14:textId="380DADBE" w:rsidR="00DA2C6F" w:rsidRDefault="007E0B97">
            <w:pPr>
              <w:spacing w:after="0" w:line="276" w:lineRule="auto"/>
              <w:jc w:val="both"/>
              <w:rPr>
                <w:rFonts w:ascii="Arial" w:eastAsia="Arial" w:hAnsi="Arial" w:cs="Arial"/>
              </w:rPr>
            </w:pPr>
            <w:r>
              <w:rPr>
                <w:rFonts w:ascii="Arial" w:eastAsia="Arial" w:hAnsi="Arial" w:cs="Arial"/>
              </w:rPr>
              <w:t>Ganadería</w:t>
            </w:r>
          </w:p>
        </w:tc>
      </w:tr>
      <w:tr w:rsidR="00DA2C6F" w14:paraId="27353252" w14:textId="77777777">
        <w:trPr>
          <w:trHeight w:val="340"/>
        </w:trPr>
        <w:tc>
          <w:tcPr>
            <w:tcW w:w="2835" w:type="dxa"/>
            <w:shd w:val="clear" w:color="auto" w:fill="F2F2F2"/>
            <w:vAlign w:val="center"/>
          </w:tcPr>
          <w:p w14:paraId="6B08386B" w14:textId="77777777" w:rsidR="00DA2C6F" w:rsidRDefault="002C0CD9">
            <w:pPr>
              <w:spacing w:after="0" w:line="276" w:lineRule="auto"/>
              <w:jc w:val="both"/>
              <w:rPr>
                <w:rFonts w:ascii="Arial" w:eastAsia="Arial" w:hAnsi="Arial" w:cs="Arial"/>
                <w:b/>
              </w:rPr>
            </w:pPr>
            <w:r>
              <w:rPr>
                <w:rFonts w:ascii="Arial" w:eastAsia="Arial" w:hAnsi="Arial" w:cs="Arial"/>
                <w:b/>
              </w:rPr>
              <w:t>Familias Participantes</w:t>
            </w:r>
          </w:p>
        </w:tc>
        <w:tc>
          <w:tcPr>
            <w:tcW w:w="6663" w:type="dxa"/>
            <w:gridSpan w:val="3"/>
            <w:vAlign w:val="center"/>
          </w:tcPr>
          <w:p w14:paraId="3569642F" w14:textId="77777777" w:rsidR="00DA2C6F" w:rsidRDefault="002C0CD9">
            <w:pPr>
              <w:spacing w:after="0" w:line="276" w:lineRule="auto"/>
              <w:jc w:val="both"/>
              <w:rPr>
                <w:rFonts w:ascii="Arial" w:eastAsia="Arial" w:hAnsi="Arial" w:cs="Arial"/>
              </w:rPr>
            </w:pPr>
            <w:r>
              <w:rPr>
                <w:rFonts w:ascii="Arial" w:eastAsia="Arial" w:hAnsi="Arial" w:cs="Arial"/>
              </w:rPr>
              <w:t>80</w:t>
            </w:r>
          </w:p>
        </w:tc>
      </w:tr>
      <w:tr w:rsidR="00DA2C6F" w14:paraId="6D509653" w14:textId="77777777">
        <w:trPr>
          <w:trHeight w:val="369"/>
        </w:trPr>
        <w:tc>
          <w:tcPr>
            <w:tcW w:w="2835" w:type="dxa"/>
            <w:tcBorders>
              <w:bottom w:val="single" w:sz="8" w:space="0" w:color="808080"/>
            </w:tcBorders>
            <w:shd w:val="clear" w:color="auto" w:fill="F2F2F2"/>
            <w:vAlign w:val="center"/>
          </w:tcPr>
          <w:p w14:paraId="3ED84610" w14:textId="77777777" w:rsidR="00DA2C6F" w:rsidRDefault="002C0CD9">
            <w:pPr>
              <w:spacing w:after="0" w:line="276" w:lineRule="auto"/>
              <w:jc w:val="both"/>
              <w:rPr>
                <w:rFonts w:ascii="Arial" w:eastAsia="Arial" w:hAnsi="Arial" w:cs="Arial"/>
                <w:b/>
              </w:rPr>
            </w:pPr>
            <w:r>
              <w:rPr>
                <w:rFonts w:ascii="Arial" w:eastAsia="Arial" w:hAnsi="Arial" w:cs="Arial"/>
                <w:b/>
              </w:rPr>
              <w:t>Organización (es) Fortalecida (s)</w:t>
            </w:r>
          </w:p>
        </w:tc>
        <w:tc>
          <w:tcPr>
            <w:tcW w:w="6663" w:type="dxa"/>
            <w:gridSpan w:val="3"/>
            <w:tcBorders>
              <w:bottom w:val="single" w:sz="8" w:space="0" w:color="808080"/>
            </w:tcBorders>
            <w:vAlign w:val="center"/>
          </w:tcPr>
          <w:p w14:paraId="0A04983A" w14:textId="77777777" w:rsidR="00DA2C6F" w:rsidRDefault="002C0CD9" w:rsidP="002C0CD9">
            <w:pPr>
              <w:spacing w:after="0" w:line="276" w:lineRule="auto"/>
              <w:jc w:val="both"/>
              <w:rPr>
                <w:rFonts w:ascii="Arial" w:eastAsia="Arial" w:hAnsi="Arial" w:cs="Arial"/>
              </w:rPr>
            </w:pPr>
            <w:r>
              <w:rPr>
                <w:rFonts w:ascii="Arial" w:eastAsia="Arial" w:hAnsi="Arial" w:cs="Arial"/>
              </w:rPr>
              <w:t>Asociación de campesinos de Segovia - ASOCAMSEGOVIA</w:t>
            </w:r>
          </w:p>
        </w:tc>
      </w:tr>
      <w:tr w:rsidR="00DA2C6F" w14:paraId="41461166" w14:textId="77777777">
        <w:trPr>
          <w:trHeight w:val="20"/>
        </w:trPr>
        <w:tc>
          <w:tcPr>
            <w:tcW w:w="2835" w:type="dxa"/>
            <w:tcBorders>
              <w:left w:val="nil"/>
              <w:right w:val="nil"/>
            </w:tcBorders>
            <w:shd w:val="clear" w:color="auto" w:fill="auto"/>
            <w:vAlign w:val="center"/>
          </w:tcPr>
          <w:p w14:paraId="47A3E344" w14:textId="77777777" w:rsidR="00DA2C6F" w:rsidRDefault="00DA2C6F">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75527DF1" w14:textId="77777777" w:rsidR="00DA2C6F" w:rsidRDefault="00DA2C6F">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78B6895F" w14:textId="77777777" w:rsidR="00DA2C6F" w:rsidRDefault="00DA2C6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0DC10769" w14:textId="77777777" w:rsidR="00DA2C6F" w:rsidRDefault="00DA2C6F">
            <w:pPr>
              <w:spacing w:after="0" w:line="276" w:lineRule="auto"/>
              <w:jc w:val="both"/>
              <w:rPr>
                <w:rFonts w:ascii="Arial" w:eastAsia="Arial" w:hAnsi="Arial" w:cs="Arial"/>
              </w:rPr>
            </w:pPr>
          </w:p>
        </w:tc>
      </w:tr>
      <w:tr w:rsidR="00DA2C6F" w14:paraId="0E5B6EC6" w14:textId="77777777">
        <w:trPr>
          <w:trHeight w:val="459"/>
        </w:trPr>
        <w:tc>
          <w:tcPr>
            <w:tcW w:w="2835" w:type="dxa"/>
            <w:tcBorders>
              <w:left w:val="nil"/>
              <w:right w:val="nil"/>
            </w:tcBorders>
            <w:shd w:val="clear" w:color="auto" w:fill="auto"/>
            <w:vAlign w:val="center"/>
          </w:tcPr>
          <w:p w14:paraId="3B97A000" w14:textId="77777777" w:rsidR="00DA2C6F" w:rsidRDefault="00DA2C6F">
            <w:pPr>
              <w:spacing w:after="0" w:line="276" w:lineRule="auto"/>
              <w:jc w:val="both"/>
              <w:rPr>
                <w:rFonts w:ascii="Arial" w:eastAsia="Arial" w:hAnsi="Arial" w:cs="Arial"/>
                <w:b/>
              </w:rPr>
            </w:pPr>
            <w:bookmarkStart w:id="1" w:name="_GoBack"/>
            <w:bookmarkEnd w:id="1"/>
          </w:p>
          <w:p w14:paraId="42E1F172" w14:textId="77777777" w:rsidR="00DA2C6F" w:rsidRDefault="00DA2C6F">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70F88D42" w14:textId="77777777" w:rsidR="00DA2C6F" w:rsidRDefault="00DA2C6F">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0A501DEF" w14:textId="77777777" w:rsidR="00DA2C6F" w:rsidRDefault="00DA2C6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3E98FE2A" w14:textId="77777777" w:rsidR="00DA2C6F" w:rsidRDefault="00DA2C6F">
            <w:pPr>
              <w:spacing w:after="0" w:line="276" w:lineRule="auto"/>
              <w:jc w:val="both"/>
              <w:rPr>
                <w:rFonts w:ascii="Arial" w:eastAsia="Arial" w:hAnsi="Arial" w:cs="Arial"/>
              </w:rPr>
            </w:pPr>
          </w:p>
        </w:tc>
      </w:tr>
      <w:tr w:rsidR="00DA2C6F" w14:paraId="1CD83507" w14:textId="77777777">
        <w:trPr>
          <w:trHeight w:val="502"/>
        </w:trPr>
        <w:tc>
          <w:tcPr>
            <w:tcW w:w="4962" w:type="dxa"/>
            <w:gridSpan w:val="2"/>
            <w:shd w:val="clear" w:color="auto" w:fill="F2F2F2"/>
            <w:vAlign w:val="center"/>
          </w:tcPr>
          <w:p w14:paraId="64B5496A" w14:textId="77777777" w:rsidR="00DA2C6F" w:rsidRDefault="002C0CD9">
            <w:pPr>
              <w:spacing w:after="0" w:line="276" w:lineRule="auto"/>
              <w:jc w:val="both"/>
              <w:rPr>
                <w:rFonts w:ascii="Arial" w:eastAsia="Arial" w:hAnsi="Arial" w:cs="Arial"/>
                <w:b/>
              </w:rPr>
            </w:pPr>
            <w:r>
              <w:rPr>
                <w:rFonts w:ascii="Arial" w:eastAsia="Arial" w:hAnsi="Arial" w:cs="Arial"/>
                <w:b/>
              </w:rPr>
              <w:t>ID Iniciativa (s) PDET</w:t>
            </w:r>
          </w:p>
        </w:tc>
        <w:tc>
          <w:tcPr>
            <w:tcW w:w="4536" w:type="dxa"/>
            <w:gridSpan w:val="2"/>
            <w:vAlign w:val="center"/>
          </w:tcPr>
          <w:p w14:paraId="19CE5D26" w14:textId="77777777" w:rsidR="00DA2C6F" w:rsidRDefault="002C0CD9">
            <w:pPr>
              <w:spacing w:after="0" w:line="276" w:lineRule="auto"/>
              <w:jc w:val="right"/>
              <w:rPr>
                <w:rFonts w:ascii="Arial" w:eastAsia="Arial" w:hAnsi="Arial" w:cs="Arial"/>
              </w:rPr>
            </w:pPr>
            <w:r>
              <w:rPr>
                <w:rFonts w:ascii="Arial" w:eastAsia="Arial" w:hAnsi="Arial" w:cs="Arial"/>
              </w:rPr>
              <w:t>0305736292348</w:t>
            </w:r>
          </w:p>
        </w:tc>
      </w:tr>
      <w:tr w:rsidR="00DA2C6F" w14:paraId="78BA9541" w14:textId="77777777">
        <w:trPr>
          <w:trHeight w:val="502"/>
        </w:trPr>
        <w:tc>
          <w:tcPr>
            <w:tcW w:w="4962" w:type="dxa"/>
            <w:gridSpan w:val="2"/>
            <w:shd w:val="clear" w:color="auto" w:fill="F2F2F2"/>
            <w:vAlign w:val="center"/>
          </w:tcPr>
          <w:p w14:paraId="2D770631" w14:textId="77777777" w:rsidR="00DA2C6F" w:rsidRDefault="002C0CD9">
            <w:pPr>
              <w:spacing w:after="0" w:line="276" w:lineRule="auto"/>
              <w:jc w:val="both"/>
              <w:rPr>
                <w:rFonts w:ascii="Arial" w:eastAsia="Arial" w:hAnsi="Arial" w:cs="Arial"/>
                <w:b/>
              </w:rPr>
            </w:pPr>
            <w:r>
              <w:rPr>
                <w:rFonts w:ascii="Arial" w:eastAsia="Arial" w:hAnsi="Arial" w:cs="Arial"/>
                <w:b/>
              </w:rPr>
              <w:t>Duración del proyecto (meses)</w:t>
            </w:r>
          </w:p>
        </w:tc>
        <w:tc>
          <w:tcPr>
            <w:tcW w:w="4536" w:type="dxa"/>
            <w:gridSpan w:val="2"/>
            <w:vAlign w:val="center"/>
          </w:tcPr>
          <w:p w14:paraId="4A354591" w14:textId="77777777" w:rsidR="00DA2C6F" w:rsidRDefault="002C0CD9">
            <w:pPr>
              <w:spacing w:after="0" w:line="276" w:lineRule="auto"/>
              <w:ind w:left="360"/>
              <w:jc w:val="center"/>
              <w:rPr>
                <w:rFonts w:ascii="Arial" w:eastAsia="Arial" w:hAnsi="Arial" w:cs="Arial"/>
              </w:rPr>
            </w:pPr>
            <w:r>
              <w:rPr>
                <w:rFonts w:ascii="Arial" w:eastAsia="Arial" w:hAnsi="Arial" w:cs="Arial"/>
              </w:rPr>
              <w:t>Doce (12) meses de ejecución</w:t>
            </w:r>
          </w:p>
        </w:tc>
      </w:tr>
    </w:tbl>
    <w:p w14:paraId="28FCC6B1" w14:textId="77777777" w:rsidR="00DA2C6F" w:rsidRDefault="00DA2C6F">
      <w:pPr>
        <w:spacing w:after="0" w:line="276" w:lineRule="auto"/>
        <w:jc w:val="both"/>
        <w:rPr>
          <w:rFonts w:ascii="Arial" w:eastAsia="Arial" w:hAnsi="Arial" w:cs="Arial"/>
          <w:b/>
        </w:rPr>
      </w:pPr>
    </w:p>
    <w:p w14:paraId="045F3352" w14:textId="77777777" w:rsidR="00DA2C6F" w:rsidRDefault="002C0CD9">
      <w:pPr>
        <w:pStyle w:val="Ttulo1"/>
        <w:numPr>
          <w:ilvl w:val="0"/>
          <w:numId w:val="6"/>
        </w:numPr>
      </w:pPr>
      <w:r>
        <w:t>DATOS DE LOS PARTICIPANTES DEL PROYECTO</w:t>
      </w:r>
    </w:p>
    <w:p w14:paraId="53407B0C" w14:textId="77777777" w:rsidR="00DA2C6F" w:rsidRDefault="00DA2C6F">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DA2C6F" w14:paraId="7C266822" w14:textId="77777777">
        <w:trPr>
          <w:trHeight w:val="502"/>
        </w:trPr>
        <w:tc>
          <w:tcPr>
            <w:tcW w:w="4962" w:type="dxa"/>
            <w:shd w:val="clear" w:color="auto" w:fill="F2F2F2"/>
            <w:vAlign w:val="center"/>
          </w:tcPr>
          <w:p w14:paraId="6BBD6648" w14:textId="77777777" w:rsidR="00DA2C6F" w:rsidRDefault="002C0CD9">
            <w:pPr>
              <w:spacing w:after="0" w:line="276" w:lineRule="auto"/>
              <w:jc w:val="both"/>
              <w:rPr>
                <w:rFonts w:ascii="Arial" w:eastAsia="Arial" w:hAnsi="Arial" w:cs="Arial"/>
                <w:b/>
              </w:rPr>
            </w:pPr>
            <w:r>
              <w:rPr>
                <w:rFonts w:ascii="Arial" w:eastAsia="Arial" w:hAnsi="Arial" w:cs="Arial"/>
                <w:b/>
              </w:rPr>
              <w:t>Total de Familias</w:t>
            </w:r>
          </w:p>
        </w:tc>
        <w:tc>
          <w:tcPr>
            <w:tcW w:w="4536" w:type="dxa"/>
            <w:vAlign w:val="center"/>
          </w:tcPr>
          <w:p w14:paraId="5C09B9B6" w14:textId="77777777" w:rsidR="00DA2C6F" w:rsidRDefault="002C0CD9">
            <w:pPr>
              <w:spacing w:after="0" w:line="276" w:lineRule="auto"/>
              <w:jc w:val="right"/>
              <w:rPr>
                <w:rFonts w:ascii="Arial" w:eastAsia="Arial" w:hAnsi="Arial" w:cs="Arial"/>
              </w:rPr>
            </w:pPr>
            <w:r>
              <w:rPr>
                <w:rFonts w:ascii="Arial" w:eastAsia="Arial" w:hAnsi="Arial" w:cs="Arial"/>
              </w:rPr>
              <w:t>8</w:t>
            </w:r>
            <w:r w:rsidR="00183BAB">
              <w:rPr>
                <w:rFonts w:ascii="Arial" w:eastAsia="Arial" w:hAnsi="Arial" w:cs="Arial"/>
              </w:rPr>
              <w:t>0</w:t>
            </w:r>
          </w:p>
        </w:tc>
      </w:tr>
    </w:tbl>
    <w:p w14:paraId="6875EB91" w14:textId="77777777" w:rsidR="00DA2C6F" w:rsidRDefault="00DA2C6F">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DA2C6F" w14:paraId="354632A2" w14:textId="77777777">
        <w:trPr>
          <w:trHeight w:val="506"/>
        </w:trPr>
        <w:tc>
          <w:tcPr>
            <w:tcW w:w="1617" w:type="dxa"/>
            <w:shd w:val="clear" w:color="auto" w:fill="F2F2F2"/>
            <w:vAlign w:val="center"/>
          </w:tcPr>
          <w:p w14:paraId="0EDB0666" w14:textId="77777777" w:rsidR="00DA2C6F" w:rsidRDefault="002C0CD9">
            <w:pPr>
              <w:spacing w:after="0" w:line="276" w:lineRule="auto"/>
              <w:jc w:val="both"/>
              <w:rPr>
                <w:rFonts w:ascii="Arial" w:eastAsia="Arial" w:hAnsi="Arial" w:cs="Arial"/>
                <w:b/>
              </w:rPr>
            </w:pPr>
            <w:r>
              <w:rPr>
                <w:rFonts w:ascii="Arial" w:eastAsia="Arial" w:hAnsi="Arial" w:cs="Arial"/>
                <w:b/>
              </w:rPr>
              <w:t>Campesinos</w:t>
            </w:r>
          </w:p>
        </w:tc>
        <w:tc>
          <w:tcPr>
            <w:tcW w:w="1440" w:type="dxa"/>
            <w:shd w:val="clear" w:color="auto" w:fill="F2F2F2"/>
            <w:vAlign w:val="center"/>
          </w:tcPr>
          <w:p w14:paraId="0391400A" w14:textId="77777777" w:rsidR="00DA2C6F" w:rsidRDefault="002C0CD9">
            <w:pPr>
              <w:spacing w:after="0" w:line="276" w:lineRule="auto"/>
              <w:jc w:val="both"/>
              <w:rPr>
                <w:rFonts w:ascii="Arial" w:eastAsia="Arial" w:hAnsi="Arial" w:cs="Arial"/>
                <w:b/>
              </w:rPr>
            </w:pPr>
            <w:r>
              <w:rPr>
                <w:rFonts w:ascii="Arial" w:eastAsia="Arial" w:hAnsi="Arial" w:cs="Arial"/>
                <w:b/>
              </w:rPr>
              <w:t>Víctimas</w:t>
            </w:r>
          </w:p>
        </w:tc>
        <w:tc>
          <w:tcPr>
            <w:tcW w:w="2693" w:type="dxa"/>
            <w:shd w:val="clear" w:color="auto" w:fill="F2F2F2"/>
            <w:vAlign w:val="center"/>
          </w:tcPr>
          <w:p w14:paraId="76526FF5" w14:textId="77777777" w:rsidR="00DA2C6F" w:rsidRDefault="002C0CD9">
            <w:pPr>
              <w:spacing w:after="0" w:line="276" w:lineRule="auto"/>
              <w:jc w:val="both"/>
              <w:rPr>
                <w:rFonts w:ascii="Arial" w:eastAsia="Arial" w:hAnsi="Arial" w:cs="Arial"/>
                <w:b/>
              </w:rPr>
            </w:pPr>
            <w:r>
              <w:rPr>
                <w:rFonts w:ascii="Arial" w:eastAsia="Arial" w:hAnsi="Arial" w:cs="Arial"/>
                <w:b/>
              </w:rPr>
              <w:t>Étnicos (Afro, Room e Indígenas)</w:t>
            </w:r>
          </w:p>
        </w:tc>
        <w:tc>
          <w:tcPr>
            <w:tcW w:w="1529" w:type="dxa"/>
            <w:shd w:val="clear" w:color="auto" w:fill="F2F2F2"/>
            <w:vAlign w:val="center"/>
          </w:tcPr>
          <w:p w14:paraId="539E1046" w14:textId="77777777" w:rsidR="00DA2C6F" w:rsidRDefault="002C0CD9">
            <w:pPr>
              <w:spacing w:after="0" w:line="276" w:lineRule="auto"/>
              <w:jc w:val="both"/>
              <w:rPr>
                <w:rFonts w:ascii="Arial" w:eastAsia="Arial" w:hAnsi="Arial" w:cs="Arial"/>
                <w:b/>
              </w:rPr>
            </w:pPr>
            <w:r>
              <w:rPr>
                <w:rFonts w:ascii="Arial" w:eastAsia="Arial" w:hAnsi="Arial" w:cs="Arial"/>
                <w:b/>
              </w:rPr>
              <w:t>Mujeres</w:t>
            </w:r>
          </w:p>
        </w:tc>
        <w:tc>
          <w:tcPr>
            <w:tcW w:w="2219" w:type="dxa"/>
            <w:shd w:val="clear" w:color="auto" w:fill="F2F2F2"/>
            <w:vAlign w:val="center"/>
          </w:tcPr>
          <w:p w14:paraId="71E33A73" w14:textId="77777777" w:rsidR="00DA2C6F" w:rsidRDefault="002C0CD9">
            <w:pPr>
              <w:spacing w:after="0" w:line="276" w:lineRule="auto"/>
              <w:jc w:val="both"/>
              <w:rPr>
                <w:rFonts w:ascii="Arial" w:eastAsia="Arial" w:hAnsi="Arial" w:cs="Arial"/>
                <w:b/>
              </w:rPr>
            </w:pPr>
            <w:r>
              <w:rPr>
                <w:rFonts w:ascii="Arial" w:eastAsia="Arial" w:hAnsi="Arial" w:cs="Arial"/>
                <w:b/>
              </w:rPr>
              <w:t>Jóvenes</w:t>
            </w:r>
          </w:p>
        </w:tc>
      </w:tr>
      <w:tr w:rsidR="00DA2C6F" w14:paraId="08F09ABA" w14:textId="77777777">
        <w:trPr>
          <w:trHeight w:val="473"/>
        </w:trPr>
        <w:tc>
          <w:tcPr>
            <w:tcW w:w="1617" w:type="dxa"/>
            <w:vAlign w:val="center"/>
          </w:tcPr>
          <w:p w14:paraId="61113735" w14:textId="1D92E6F8" w:rsidR="00DA2C6F" w:rsidRDefault="00870673" w:rsidP="00870673">
            <w:pPr>
              <w:spacing w:after="0" w:line="276" w:lineRule="auto"/>
              <w:rPr>
                <w:rFonts w:ascii="Arial" w:eastAsia="Arial" w:hAnsi="Arial" w:cs="Arial"/>
              </w:rPr>
            </w:pPr>
            <w:r>
              <w:rPr>
                <w:rFonts w:ascii="Arial" w:eastAsia="Arial" w:hAnsi="Arial" w:cs="Arial"/>
              </w:rPr>
              <w:t>80</w:t>
            </w:r>
          </w:p>
        </w:tc>
        <w:tc>
          <w:tcPr>
            <w:tcW w:w="1440" w:type="dxa"/>
            <w:vAlign w:val="center"/>
          </w:tcPr>
          <w:p w14:paraId="6C7FDB98" w14:textId="77777777" w:rsidR="00DA2C6F" w:rsidRDefault="00DA2C6F">
            <w:pPr>
              <w:spacing w:after="0" w:line="276" w:lineRule="auto"/>
              <w:jc w:val="center"/>
              <w:rPr>
                <w:rFonts w:ascii="Arial" w:eastAsia="Arial" w:hAnsi="Arial" w:cs="Arial"/>
              </w:rPr>
            </w:pPr>
          </w:p>
        </w:tc>
        <w:tc>
          <w:tcPr>
            <w:tcW w:w="2693" w:type="dxa"/>
            <w:vAlign w:val="center"/>
          </w:tcPr>
          <w:p w14:paraId="00185347" w14:textId="77777777" w:rsidR="00DA2C6F" w:rsidRDefault="00DA2C6F">
            <w:pPr>
              <w:spacing w:after="0" w:line="276" w:lineRule="auto"/>
              <w:jc w:val="center"/>
              <w:rPr>
                <w:rFonts w:ascii="Arial" w:eastAsia="Arial" w:hAnsi="Arial" w:cs="Arial"/>
              </w:rPr>
            </w:pPr>
          </w:p>
        </w:tc>
        <w:tc>
          <w:tcPr>
            <w:tcW w:w="1529" w:type="dxa"/>
            <w:vAlign w:val="center"/>
          </w:tcPr>
          <w:p w14:paraId="403F846A" w14:textId="77777777" w:rsidR="00DA2C6F" w:rsidRDefault="00E56F89">
            <w:pPr>
              <w:spacing w:after="0" w:line="276" w:lineRule="auto"/>
              <w:jc w:val="center"/>
              <w:rPr>
                <w:rFonts w:ascii="Arial" w:eastAsia="Arial" w:hAnsi="Arial" w:cs="Arial"/>
              </w:rPr>
            </w:pPr>
            <w:r>
              <w:rPr>
                <w:rFonts w:ascii="Arial" w:eastAsia="Arial" w:hAnsi="Arial" w:cs="Arial"/>
              </w:rPr>
              <w:t>11</w:t>
            </w:r>
          </w:p>
        </w:tc>
        <w:tc>
          <w:tcPr>
            <w:tcW w:w="2219" w:type="dxa"/>
            <w:vAlign w:val="center"/>
          </w:tcPr>
          <w:p w14:paraId="5FC7A422" w14:textId="77777777" w:rsidR="00DA2C6F" w:rsidRDefault="00E56F89">
            <w:pPr>
              <w:spacing w:after="0" w:line="276" w:lineRule="auto"/>
              <w:jc w:val="center"/>
              <w:rPr>
                <w:rFonts w:ascii="Arial" w:eastAsia="Arial" w:hAnsi="Arial" w:cs="Arial"/>
              </w:rPr>
            </w:pPr>
            <w:r>
              <w:rPr>
                <w:rFonts w:ascii="Arial" w:eastAsia="Arial" w:hAnsi="Arial" w:cs="Arial"/>
              </w:rPr>
              <w:t>8</w:t>
            </w:r>
          </w:p>
        </w:tc>
      </w:tr>
    </w:tbl>
    <w:p w14:paraId="116C740A" w14:textId="77777777" w:rsidR="00DA2C6F" w:rsidRDefault="00DA2C6F">
      <w:pPr>
        <w:keepNext/>
        <w:spacing w:after="0" w:line="276" w:lineRule="auto"/>
        <w:jc w:val="both"/>
        <w:rPr>
          <w:rFonts w:ascii="Arial" w:eastAsia="Arial" w:hAnsi="Arial" w:cs="Arial"/>
          <w:b/>
        </w:rPr>
      </w:pPr>
    </w:p>
    <w:p w14:paraId="08AC6C64" w14:textId="77777777" w:rsidR="00DA2C6F" w:rsidRDefault="002C0CD9">
      <w:pPr>
        <w:pStyle w:val="Ttulo2"/>
        <w:numPr>
          <w:ilvl w:val="1"/>
          <w:numId w:val="9"/>
        </w:numPr>
      </w:pPr>
      <w:r>
        <w:t xml:space="preserve">Productores </w:t>
      </w:r>
    </w:p>
    <w:p w14:paraId="59C6FA1D" w14:textId="77777777" w:rsidR="00DA2C6F" w:rsidRDefault="00CD15CE">
      <w:pPr>
        <w:numPr>
          <w:ilvl w:val="0"/>
          <w:numId w:val="10"/>
        </w:numPr>
        <w:pBdr>
          <w:top w:val="nil"/>
          <w:left w:val="nil"/>
          <w:bottom w:val="nil"/>
          <w:right w:val="nil"/>
          <w:between w:val="nil"/>
        </w:pBdr>
        <w:spacing w:after="0" w:line="276" w:lineRule="auto"/>
        <w:jc w:val="both"/>
        <w:rPr>
          <w:color w:val="000000"/>
        </w:rPr>
      </w:pPr>
      <w:r>
        <w:rPr>
          <w:rFonts w:ascii="Arial" w:eastAsia="Arial" w:hAnsi="Arial" w:cs="Arial"/>
          <w:color w:val="000000"/>
        </w:rPr>
        <w:t xml:space="preserve">Número: </w:t>
      </w:r>
      <w:r w:rsidR="002C0CD9">
        <w:rPr>
          <w:rFonts w:ascii="Arial" w:eastAsia="Arial" w:hAnsi="Arial" w:cs="Arial"/>
          <w:color w:val="000000"/>
        </w:rPr>
        <w:t>8</w:t>
      </w:r>
      <w:r>
        <w:rPr>
          <w:rFonts w:ascii="Arial" w:eastAsia="Arial" w:hAnsi="Arial" w:cs="Arial"/>
          <w:color w:val="000000"/>
        </w:rPr>
        <w:t>0</w:t>
      </w:r>
    </w:p>
    <w:p w14:paraId="23CD52AB" w14:textId="7C26303D" w:rsidR="00420E51" w:rsidRPr="00363194" w:rsidRDefault="002C0CD9" w:rsidP="0006467C">
      <w:pPr>
        <w:pStyle w:val="Prrafodelista"/>
        <w:numPr>
          <w:ilvl w:val="0"/>
          <w:numId w:val="10"/>
        </w:numPr>
        <w:spacing w:after="0" w:line="276" w:lineRule="auto"/>
        <w:jc w:val="both"/>
        <w:rPr>
          <w:rFonts w:ascii="Arial" w:eastAsia="Times New Roman" w:hAnsi="Arial" w:cs="Arial"/>
        </w:rPr>
      </w:pPr>
      <w:r w:rsidRPr="00363194">
        <w:rPr>
          <w:rFonts w:ascii="Arial" w:eastAsia="Arial" w:hAnsi="Arial" w:cs="Arial"/>
          <w:color w:val="000000"/>
        </w:rPr>
        <w:t>Características de los productores:</w:t>
      </w:r>
      <w:r w:rsidR="00363194">
        <w:rPr>
          <w:rFonts w:ascii="Arial" w:eastAsia="Arial" w:hAnsi="Arial" w:cs="Arial"/>
          <w:color w:val="000000"/>
        </w:rPr>
        <w:t xml:space="preserve"> </w:t>
      </w:r>
      <w:r w:rsidR="00420E51" w:rsidRPr="00363194">
        <w:rPr>
          <w:rFonts w:ascii="Arial" w:eastAsia="Arial" w:hAnsi="Arial" w:cs="Arial"/>
          <w:color w:val="000000"/>
        </w:rPr>
        <w:t xml:space="preserve">Para la producción ganadera se cuenta con praderas en regular estado, las especies predominantes son las Brachiaria Decumbens y Humidicola. </w:t>
      </w:r>
      <w:r w:rsidR="00420E51" w:rsidRPr="00363194">
        <w:rPr>
          <w:rFonts w:ascii="Arial" w:eastAsia="Times New Roman" w:hAnsi="Arial" w:cs="Arial"/>
        </w:rPr>
        <w:t xml:space="preserve">En general las praderas son extensas, con una baja rotación de potreros, las malezas predominantes son el mortiño, cola de zorro y </w:t>
      </w:r>
      <w:r w:rsidR="00420E51" w:rsidRPr="00363194">
        <w:rPr>
          <w:rFonts w:ascii="Arial" w:eastAsia="Times New Roman" w:hAnsi="Arial" w:cs="Arial"/>
        </w:rPr>
        <w:lastRenderedPageBreak/>
        <w:t>cortadera, el control de arvense se realiza cada 6 meses de forma manual, química o con guadaña, en algunos predios se cuenta con pastos de corte como Cuba 22, Maralfalfa, King Grass y caña forrajera y se observan algunas especies arbóreas tales como matarratón, totumo, mango y guayaba. En algunos casos los productores cuentan con guadaña, pica pastos, motosierra y fumigadora estacionaria.</w:t>
      </w:r>
    </w:p>
    <w:p w14:paraId="0798DF1A" w14:textId="77777777" w:rsidR="00420E51" w:rsidRPr="00420E51" w:rsidRDefault="00420E51" w:rsidP="00420E51">
      <w:pPr>
        <w:spacing w:after="0" w:line="240" w:lineRule="auto"/>
        <w:jc w:val="both"/>
        <w:rPr>
          <w:rFonts w:ascii="Arial" w:eastAsia="Arial" w:hAnsi="Arial" w:cs="Arial"/>
          <w:color w:val="000000"/>
        </w:rPr>
      </w:pPr>
    </w:p>
    <w:p w14:paraId="6EE4DA76" w14:textId="244BB62F" w:rsidR="00420E51" w:rsidRPr="00420E51" w:rsidRDefault="00420E51" w:rsidP="00420E51">
      <w:pPr>
        <w:pStyle w:val="Prrafodelista"/>
        <w:spacing w:after="0" w:line="240" w:lineRule="auto"/>
        <w:jc w:val="both"/>
        <w:rPr>
          <w:rFonts w:ascii="Arial" w:eastAsia="Arial" w:hAnsi="Arial" w:cs="Arial"/>
          <w:color w:val="000000"/>
        </w:rPr>
      </w:pPr>
      <w:r w:rsidRPr="00420E51">
        <w:rPr>
          <w:rFonts w:ascii="Arial" w:eastAsia="Arial" w:hAnsi="Arial" w:cs="Arial"/>
          <w:color w:val="000000"/>
        </w:rPr>
        <w:t xml:space="preserve">En algunos predios según el número de animales que se tengan, se cuenta con infraestructura para el manejo de los mismos (corral de madera en regular estado), se maneja cerca convencional y en ocasiones cerca eléctrica para la rotación de potreros. </w:t>
      </w:r>
    </w:p>
    <w:p w14:paraId="069D2842" w14:textId="77777777" w:rsidR="00420E51" w:rsidRPr="00363194" w:rsidRDefault="00420E51" w:rsidP="00363194">
      <w:pPr>
        <w:spacing w:after="0" w:line="276" w:lineRule="auto"/>
        <w:jc w:val="both"/>
        <w:rPr>
          <w:rFonts w:ascii="Arial" w:eastAsia="Times New Roman" w:hAnsi="Arial" w:cs="Arial"/>
        </w:rPr>
      </w:pPr>
    </w:p>
    <w:p w14:paraId="78029D59" w14:textId="7BD7C373" w:rsidR="00521057" w:rsidRPr="00363194" w:rsidRDefault="00363194" w:rsidP="00363194">
      <w:pPr>
        <w:pStyle w:val="Prrafodelista"/>
        <w:spacing w:after="0" w:line="276" w:lineRule="auto"/>
        <w:jc w:val="both"/>
        <w:rPr>
          <w:rFonts w:ascii="Arial" w:eastAsia="Times New Roman" w:hAnsi="Arial" w:cs="Arial"/>
        </w:rPr>
      </w:pPr>
      <w:r w:rsidRPr="00363194">
        <w:rPr>
          <w:rFonts w:ascii="Arial" w:eastAsia="Times New Roman" w:hAnsi="Arial" w:cs="Arial"/>
        </w:rPr>
        <w:t xml:space="preserve">Con el proyecto </w:t>
      </w:r>
      <w:r w:rsidR="00521057" w:rsidRPr="00363194">
        <w:rPr>
          <w:rFonts w:ascii="Arial" w:eastAsia="Times New Roman" w:hAnsi="Arial" w:cs="Arial"/>
        </w:rPr>
        <w:t>se busca transferir un paquete tecnológico en los sistemas ganaderos doble propósito de 80 productores ubicados en el municipio de Segovia – Antioquia, mediante un acompañamiento técnico integral que permita la adopción de las buenas prácticas pecuarias y ambientales, se contempla el establecimiento de 80 hectáreas en sistemas silvopastoriles, 1ha/productor, la implementación de 20 hectáreas de bancos de forraje mixtos 0,25 ha/productor</w:t>
      </w:r>
      <w:r w:rsidR="00420E51" w:rsidRPr="00363194">
        <w:rPr>
          <w:rFonts w:ascii="Arial" w:eastAsia="Times New Roman" w:hAnsi="Arial" w:cs="Arial"/>
        </w:rPr>
        <w:t xml:space="preserve">, </w:t>
      </w:r>
      <w:r w:rsidRPr="00363194">
        <w:rPr>
          <w:rFonts w:ascii="Arial" w:eastAsia="Times New Roman" w:hAnsi="Arial" w:cs="Arial"/>
        </w:rPr>
        <w:t xml:space="preserve">al igual que, </w:t>
      </w:r>
      <w:r>
        <w:rPr>
          <w:rFonts w:ascii="Arial" w:eastAsia="Times New Roman" w:hAnsi="Arial" w:cs="Arial"/>
        </w:rPr>
        <w:t xml:space="preserve">se realizará el </w:t>
      </w:r>
      <w:r w:rsidRPr="00363194">
        <w:rPr>
          <w:rFonts w:ascii="Arial" w:eastAsia="Times New Roman" w:hAnsi="Arial" w:cs="Arial"/>
        </w:rPr>
        <w:t xml:space="preserve">mejoramiento genético bovino con programas de Inseminación Artificial a Tiempo Fijo I.A.T.F </w:t>
      </w:r>
      <w:r>
        <w:rPr>
          <w:rFonts w:ascii="Arial" w:eastAsia="Times New Roman" w:hAnsi="Arial" w:cs="Arial"/>
        </w:rPr>
        <w:t>para 4 vacas /productor lo que proporcionará que en los</w:t>
      </w:r>
      <w:r w:rsidRPr="00363194">
        <w:rPr>
          <w:rFonts w:ascii="Arial" w:eastAsia="Times New Roman" w:hAnsi="Arial" w:cs="Arial"/>
        </w:rPr>
        <w:t xml:space="preserve"> hatos ganaderos </w:t>
      </w:r>
      <w:r>
        <w:rPr>
          <w:rFonts w:ascii="Arial" w:eastAsia="Times New Roman" w:hAnsi="Arial" w:cs="Arial"/>
        </w:rPr>
        <w:t xml:space="preserve">se tengan </w:t>
      </w:r>
      <w:r w:rsidRPr="00363194">
        <w:rPr>
          <w:rFonts w:ascii="Arial" w:eastAsia="Times New Roman" w:hAnsi="Arial" w:cs="Arial"/>
        </w:rPr>
        <w:t>ejemplares con mayores rendimientos productivos y reproductivos.</w:t>
      </w:r>
      <w:r>
        <w:rPr>
          <w:rFonts w:ascii="Arial" w:eastAsia="Times New Roman" w:hAnsi="Arial" w:cs="Arial"/>
        </w:rPr>
        <w:t xml:space="preserve"> Igualmente s</w:t>
      </w:r>
      <w:r w:rsidR="00521057" w:rsidRPr="00363194">
        <w:rPr>
          <w:rFonts w:ascii="Arial" w:eastAsia="Times New Roman" w:hAnsi="Arial" w:cs="Arial"/>
        </w:rPr>
        <w:t>e dotará a cada productor con 1000 metros lineales de cerca eléctrica con 2 hilos</w:t>
      </w:r>
      <w:r>
        <w:rPr>
          <w:rFonts w:ascii="Arial" w:eastAsia="Times New Roman" w:hAnsi="Arial" w:cs="Arial"/>
        </w:rPr>
        <w:t xml:space="preserve">. Igualmente </w:t>
      </w:r>
      <w:r w:rsidRPr="00363194">
        <w:rPr>
          <w:rFonts w:ascii="Arial" w:eastAsia="Times New Roman" w:hAnsi="Arial" w:cs="Arial"/>
        </w:rPr>
        <w:t>el fortalecimiento de las capacidades asociativas y comerciales de los productores y la Asociación de campesinos de Segovia ASOCAMSEGOVIA</w:t>
      </w:r>
      <w:r>
        <w:rPr>
          <w:rFonts w:ascii="Arial" w:eastAsia="Times New Roman" w:hAnsi="Arial" w:cs="Arial"/>
        </w:rPr>
        <w:t>.</w:t>
      </w:r>
    </w:p>
    <w:p w14:paraId="175B635C" w14:textId="77777777" w:rsidR="00DA2C6F" w:rsidRDefault="00DA2C6F" w:rsidP="00521057">
      <w:pPr>
        <w:keepNext/>
        <w:pBdr>
          <w:top w:val="nil"/>
          <w:left w:val="nil"/>
          <w:bottom w:val="nil"/>
          <w:right w:val="nil"/>
          <w:between w:val="nil"/>
        </w:pBdr>
        <w:spacing w:after="0" w:line="276" w:lineRule="auto"/>
        <w:ind w:left="720"/>
        <w:jc w:val="both"/>
        <w:rPr>
          <w:color w:val="000000"/>
        </w:rPr>
      </w:pPr>
    </w:p>
    <w:p w14:paraId="27FF75FF" w14:textId="77777777" w:rsidR="00DA2C6F" w:rsidRDefault="002C0CD9">
      <w:pPr>
        <w:pStyle w:val="Ttulo2"/>
        <w:numPr>
          <w:ilvl w:val="1"/>
          <w:numId w:val="9"/>
        </w:numPr>
      </w:pPr>
      <w:r>
        <w:t>Organización, Grupo Asociativo o Comunitario Fortalecido</w:t>
      </w:r>
    </w:p>
    <w:p w14:paraId="0E5E8C9C" w14:textId="77777777" w:rsidR="00DA2C6F" w:rsidRDefault="002C0CD9">
      <w:pPr>
        <w:numPr>
          <w:ilvl w:val="0"/>
          <w:numId w:val="11"/>
        </w:numPr>
        <w:pBdr>
          <w:top w:val="nil"/>
          <w:left w:val="nil"/>
          <w:bottom w:val="nil"/>
          <w:right w:val="nil"/>
          <w:between w:val="nil"/>
        </w:pBdr>
        <w:spacing w:after="0" w:line="276" w:lineRule="auto"/>
        <w:ind w:left="709"/>
        <w:jc w:val="both"/>
      </w:pPr>
      <w:r>
        <w:rPr>
          <w:rFonts w:ascii="Arial" w:eastAsia="Arial" w:hAnsi="Arial" w:cs="Arial"/>
          <w:color w:val="000000"/>
        </w:rPr>
        <w:t xml:space="preserve">Nombre: Asociación de </w:t>
      </w:r>
      <w:r w:rsidR="00521057">
        <w:rPr>
          <w:rFonts w:ascii="Arial" w:eastAsia="Arial" w:hAnsi="Arial" w:cs="Arial"/>
          <w:color w:val="000000"/>
        </w:rPr>
        <w:t>campesinos de Segovia (ASOCAMSEGOVIA)</w:t>
      </w:r>
      <w:r>
        <w:rPr>
          <w:rFonts w:ascii="Arial" w:eastAsia="Arial" w:hAnsi="Arial" w:cs="Arial"/>
          <w:color w:val="000000"/>
        </w:rPr>
        <w:t xml:space="preserve"> </w:t>
      </w:r>
    </w:p>
    <w:p w14:paraId="5C44EF66" w14:textId="77777777" w:rsidR="00DA2C6F" w:rsidRDefault="002C0CD9">
      <w:pPr>
        <w:numPr>
          <w:ilvl w:val="0"/>
          <w:numId w:val="11"/>
        </w:numPr>
        <w:pBdr>
          <w:top w:val="nil"/>
          <w:left w:val="nil"/>
          <w:bottom w:val="nil"/>
          <w:right w:val="nil"/>
          <w:between w:val="nil"/>
        </w:pBdr>
        <w:spacing w:after="0" w:line="276" w:lineRule="auto"/>
        <w:ind w:left="709"/>
        <w:jc w:val="both"/>
      </w:pPr>
      <w:r>
        <w:rPr>
          <w:rFonts w:ascii="Arial" w:eastAsia="Arial" w:hAnsi="Arial" w:cs="Arial"/>
          <w:color w:val="000000"/>
        </w:rPr>
        <w:t xml:space="preserve">Nit: </w:t>
      </w:r>
      <w:r w:rsidR="00521057">
        <w:rPr>
          <w:rFonts w:ascii="Arial" w:eastAsia="Arial" w:hAnsi="Arial" w:cs="Arial"/>
          <w:color w:val="000000"/>
        </w:rPr>
        <w:t>901318306-3</w:t>
      </w:r>
    </w:p>
    <w:p w14:paraId="5BA0F4C5" w14:textId="77777777" w:rsidR="000D7186" w:rsidRPr="000D7186" w:rsidRDefault="002C0CD9" w:rsidP="002D4F96">
      <w:pPr>
        <w:numPr>
          <w:ilvl w:val="0"/>
          <w:numId w:val="11"/>
        </w:numPr>
        <w:pBdr>
          <w:top w:val="nil"/>
          <w:left w:val="nil"/>
          <w:bottom w:val="nil"/>
          <w:right w:val="nil"/>
          <w:between w:val="nil"/>
        </w:pBdr>
        <w:spacing w:after="0" w:line="276" w:lineRule="auto"/>
        <w:ind w:left="709"/>
        <w:jc w:val="both"/>
        <w:rPr>
          <w:rFonts w:ascii="Arial" w:eastAsia="Arial" w:hAnsi="Arial" w:cs="Arial"/>
          <w:color w:val="000000"/>
        </w:rPr>
      </w:pPr>
      <w:r w:rsidRPr="000D7186">
        <w:rPr>
          <w:rFonts w:ascii="Arial" w:eastAsia="Arial" w:hAnsi="Arial" w:cs="Arial"/>
          <w:color w:val="000000"/>
        </w:rPr>
        <w:t>Descripción: Organización de</w:t>
      </w:r>
      <w:r w:rsidR="000D7186" w:rsidRPr="000D7186">
        <w:rPr>
          <w:rFonts w:ascii="Arial" w:eastAsia="Arial" w:hAnsi="Arial" w:cs="Arial"/>
          <w:color w:val="000000"/>
        </w:rPr>
        <w:t xml:space="preserve"> campesinos de Segovia</w:t>
      </w:r>
      <w:r w:rsidRPr="000D7186">
        <w:rPr>
          <w:rFonts w:ascii="Arial" w:eastAsia="Arial" w:hAnsi="Arial" w:cs="Arial"/>
          <w:color w:val="000000"/>
        </w:rPr>
        <w:t xml:space="preserve">, quienes </w:t>
      </w:r>
      <w:r w:rsidR="003355C4">
        <w:rPr>
          <w:rFonts w:ascii="Arial" w:eastAsia="Arial" w:hAnsi="Arial" w:cs="Arial"/>
          <w:color w:val="000000"/>
        </w:rPr>
        <w:t>se dedican a la</w:t>
      </w:r>
      <w:r w:rsidRPr="000D7186">
        <w:rPr>
          <w:rFonts w:ascii="Arial" w:eastAsia="Arial" w:hAnsi="Arial" w:cs="Arial"/>
          <w:color w:val="000000"/>
        </w:rPr>
        <w:t xml:space="preserve"> línea</w:t>
      </w:r>
      <w:r w:rsidR="003355C4">
        <w:rPr>
          <w:rFonts w:ascii="Arial" w:eastAsia="Arial" w:hAnsi="Arial" w:cs="Arial"/>
          <w:color w:val="000000"/>
        </w:rPr>
        <w:t xml:space="preserve"> productiva de la ganadería</w:t>
      </w:r>
      <w:r w:rsidR="000D7186" w:rsidRPr="000D7186">
        <w:rPr>
          <w:rFonts w:ascii="Arial" w:eastAsia="Arial" w:hAnsi="Arial" w:cs="Arial"/>
          <w:color w:val="000000"/>
        </w:rPr>
        <w:t xml:space="preserve">.  Está totalmente legalizada y constituida; tiene representación legal y certificado de existencia, al igual que registro único tributario y registro mercantil. Además, tiene estatutos y reglamento interno actualizados. También cuenta con el libro de actas de la junta directiva y con el libro de afiliados/socios actualizados. Esta organización registra tener una misión y visión organizacional acorde con sus objetivos.  </w:t>
      </w:r>
    </w:p>
    <w:p w14:paraId="48DB05CE" w14:textId="77777777" w:rsidR="000D7186" w:rsidRDefault="000D7186" w:rsidP="000D7186">
      <w:pPr>
        <w:pBdr>
          <w:top w:val="nil"/>
          <w:left w:val="nil"/>
          <w:bottom w:val="nil"/>
          <w:right w:val="nil"/>
          <w:between w:val="nil"/>
        </w:pBdr>
        <w:spacing w:after="0" w:line="276" w:lineRule="auto"/>
        <w:jc w:val="both"/>
      </w:pPr>
    </w:p>
    <w:p w14:paraId="157A7A51" w14:textId="77777777" w:rsidR="00DA2C6F" w:rsidRDefault="002C0CD9">
      <w:pPr>
        <w:pStyle w:val="Ttulo1"/>
        <w:numPr>
          <w:ilvl w:val="0"/>
          <w:numId w:val="9"/>
        </w:numPr>
      </w:pPr>
      <w:r>
        <w:lastRenderedPageBreak/>
        <w:t>LOCALIZACIÓN DEL PROYECTO</w:t>
      </w:r>
    </w:p>
    <w:p w14:paraId="16B33E09" w14:textId="77777777" w:rsidR="00DA2C6F" w:rsidRDefault="00DA2C6F">
      <w:pPr>
        <w:keepNext/>
        <w:spacing w:after="0" w:line="276" w:lineRule="auto"/>
        <w:jc w:val="both"/>
        <w:rPr>
          <w:rFonts w:ascii="Arial" w:eastAsia="Arial" w:hAnsi="Arial" w:cs="Arial"/>
          <w:b/>
        </w:rPr>
      </w:pPr>
    </w:p>
    <w:p w14:paraId="77EEF2CE" w14:textId="24E5BDCD" w:rsidR="00363194" w:rsidRDefault="002C0CD9" w:rsidP="00363194">
      <w:pPr>
        <w:spacing w:line="276" w:lineRule="auto"/>
        <w:jc w:val="both"/>
        <w:rPr>
          <w:rFonts w:ascii="Arial" w:hAnsi="Arial" w:cs="Arial"/>
        </w:rPr>
      </w:pPr>
      <w:r>
        <w:rPr>
          <w:rFonts w:ascii="Arial" w:eastAsia="Arial" w:hAnsi="Arial" w:cs="Arial"/>
        </w:rPr>
        <w:t>Vere</w:t>
      </w:r>
      <w:r w:rsidR="002D31FC">
        <w:rPr>
          <w:rFonts w:ascii="Arial" w:eastAsia="Arial" w:hAnsi="Arial" w:cs="Arial"/>
        </w:rPr>
        <w:t xml:space="preserve">das y/o Comunidades: </w:t>
      </w:r>
      <w:bookmarkStart w:id="2" w:name="_30j0zll" w:colFirst="0" w:colLast="0"/>
      <w:bookmarkEnd w:id="2"/>
      <w:r w:rsidR="002D31FC" w:rsidRPr="002D31FC">
        <w:rPr>
          <w:rFonts w:ascii="Arial" w:hAnsi="Arial" w:cs="Arial"/>
        </w:rPr>
        <w:t>Campo Alegre, Chorro Lindo, Corregimiento de Frag</w:t>
      </w:r>
      <w:r w:rsidR="002D4F96">
        <w:rPr>
          <w:rFonts w:ascii="Arial" w:hAnsi="Arial" w:cs="Arial"/>
        </w:rPr>
        <w:t>uas, Cuturú Bajo, El Aporriado,</w:t>
      </w:r>
      <w:r w:rsidR="002D31FC" w:rsidRPr="002D31FC">
        <w:rPr>
          <w:rFonts w:ascii="Arial" w:hAnsi="Arial" w:cs="Arial"/>
        </w:rPr>
        <w:t xml:space="preserve"> El Pescado, Juan Tesoro, La Po, Laureles, Puerto Calavera El Chispero y Quebradona San Miguel. </w:t>
      </w:r>
    </w:p>
    <w:p w14:paraId="1CAF29C8" w14:textId="77777777" w:rsidR="00363194" w:rsidRDefault="00363194" w:rsidP="00363194">
      <w:pPr>
        <w:spacing w:line="276" w:lineRule="auto"/>
        <w:jc w:val="both"/>
        <w:rPr>
          <w:rFonts w:ascii="Arial" w:hAnsi="Arial" w:cs="Arial"/>
        </w:rPr>
      </w:pPr>
    </w:p>
    <w:p w14:paraId="6E9BDA69" w14:textId="4C306712" w:rsidR="00DA2C6F" w:rsidRPr="00363194" w:rsidRDefault="002C0CD9" w:rsidP="00363194">
      <w:pPr>
        <w:spacing w:line="276" w:lineRule="auto"/>
        <w:jc w:val="both"/>
        <w:rPr>
          <w:rFonts w:ascii="Arial" w:eastAsia="Arial" w:hAnsi="Arial" w:cs="Arial"/>
          <w:color w:val="000000"/>
        </w:rPr>
      </w:pPr>
      <w:r>
        <w:rPr>
          <w:rFonts w:ascii="Arial" w:eastAsia="Arial" w:hAnsi="Arial" w:cs="Arial"/>
          <w:i/>
          <w:color w:val="44546A"/>
        </w:rPr>
        <w:t>Ilustración 1. Ubicación específica de la alternativa.</w:t>
      </w:r>
    </w:p>
    <w:p w14:paraId="439DC24A" w14:textId="54D22619" w:rsidR="00DA2C6F" w:rsidRDefault="000D7186">
      <w:pPr>
        <w:spacing w:line="276" w:lineRule="auto"/>
        <w:jc w:val="center"/>
        <w:rPr>
          <w:rFonts w:ascii="Arial" w:eastAsia="Arial" w:hAnsi="Arial" w:cs="Arial"/>
        </w:rPr>
      </w:pPr>
      <w:r>
        <w:rPr>
          <w:noProof/>
          <w:lang w:eastAsia="es-ES"/>
        </w:rPr>
        <w:drawing>
          <wp:anchor distT="0" distB="0" distL="114300" distR="114300" simplePos="0" relativeHeight="251658240" behindDoc="1" locked="0" layoutInCell="1" allowOverlap="1" wp14:anchorId="46BFD183" wp14:editId="780871F2">
            <wp:simplePos x="0" y="0"/>
            <wp:positionH relativeFrom="column">
              <wp:posOffset>110490</wp:posOffset>
            </wp:positionH>
            <wp:positionV relativeFrom="paragraph">
              <wp:posOffset>-1905</wp:posOffset>
            </wp:positionV>
            <wp:extent cx="5400040" cy="4628515"/>
            <wp:effectExtent l="0" t="0" r="0" b="635"/>
            <wp:wrapTight wrapText="bothSides">
              <wp:wrapPolygon edited="0">
                <wp:start x="0" y="0"/>
                <wp:lineTo x="0" y="21514"/>
                <wp:lineTo x="21488" y="21514"/>
                <wp:lineTo x="21488" y="0"/>
                <wp:lineTo x="0" y="0"/>
              </wp:wrapPolygon>
            </wp:wrapTight>
            <wp:docPr id="554" name="Imagen 554" descr="C:\Users\Camilo\Downloads\SEGOVI.jpg"/>
            <wp:cNvGraphicFramePr/>
            <a:graphic xmlns:a="http://schemas.openxmlformats.org/drawingml/2006/main">
              <a:graphicData uri="http://schemas.openxmlformats.org/drawingml/2006/picture">
                <pic:pic xmlns:pic="http://schemas.openxmlformats.org/drawingml/2006/picture">
                  <pic:nvPicPr>
                    <pic:cNvPr id="34" name="Imagen 34" descr="C:\Users\Camilo\Downloads\SEGOVI.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628515"/>
                    </a:xfrm>
                    <a:prstGeom prst="rect">
                      <a:avLst/>
                    </a:prstGeom>
                    <a:noFill/>
                    <a:ln>
                      <a:noFill/>
                    </a:ln>
                  </pic:spPr>
                </pic:pic>
              </a:graphicData>
            </a:graphic>
          </wp:anchor>
        </w:drawing>
      </w:r>
      <w:r w:rsidR="002C0CD9">
        <w:rPr>
          <w:rFonts w:ascii="Arial" w:eastAsia="Arial" w:hAnsi="Arial" w:cs="Arial"/>
        </w:rPr>
        <w:t>Fuen</w:t>
      </w:r>
      <w:r w:rsidR="002D31FC">
        <w:rPr>
          <w:rFonts w:ascii="Arial" w:eastAsia="Arial" w:hAnsi="Arial" w:cs="Arial"/>
        </w:rPr>
        <w:t>te Elaboración propia, ART, 2020</w:t>
      </w:r>
    </w:p>
    <w:p w14:paraId="16337451" w14:textId="77777777" w:rsidR="00DA2C6F" w:rsidRDefault="00DA2C6F">
      <w:pPr>
        <w:keepNext/>
        <w:spacing w:after="0" w:line="276" w:lineRule="auto"/>
        <w:jc w:val="both"/>
        <w:rPr>
          <w:rFonts w:ascii="Arial" w:eastAsia="Arial" w:hAnsi="Arial" w:cs="Arial"/>
        </w:rPr>
      </w:pPr>
    </w:p>
    <w:p w14:paraId="4F01FC53" w14:textId="77777777" w:rsidR="00DA2C6F" w:rsidRDefault="002C0CD9">
      <w:pPr>
        <w:keepNext/>
        <w:spacing w:after="0" w:line="276" w:lineRule="auto"/>
        <w:jc w:val="both"/>
        <w:rPr>
          <w:rFonts w:ascii="Arial" w:eastAsia="Arial" w:hAnsi="Arial" w:cs="Arial"/>
        </w:rPr>
      </w:pPr>
      <w:r>
        <w:rPr>
          <w:rFonts w:ascii="Arial" w:eastAsia="Arial" w:hAnsi="Arial" w:cs="Arial"/>
        </w:rPr>
        <w:t>En la siguiente tabla se expone la descripción de la zona en relación con los requerimientos de la línea productiva.</w:t>
      </w:r>
    </w:p>
    <w:p w14:paraId="1A39DF23" w14:textId="77777777" w:rsidR="00DA2C6F" w:rsidRDefault="00DA2C6F">
      <w:pPr>
        <w:keepNext/>
        <w:spacing w:after="0" w:line="276" w:lineRule="auto"/>
        <w:jc w:val="both"/>
        <w:rPr>
          <w:rFonts w:ascii="Arial" w:eastAsia="Arial" w:hAnsi="Arial" w:cs="Arial"/>
        </w:rPr>
      </w:pPr>
    </w:p>
    <w:p w14:paraId="3931F32B" w14:textId="77777777" w:rsidR="00DA2C6F" w:rsidRDefault="002C0CD9">
      <w:pPr>
        <w:keepNext/>
        <w:pBdr>
          <w:top w:val="nil"/>
          <w:left w:val="nil"/>
          <w:bottom w:val="nil"/>
          <w:right w:val="nil"/>
          <w:between w:val="nil"/>
        </w:pBdr>
        <w:spacing w:after="200" w:line="240" w:lineRule="auto"/>
        <w:jc w:val="center"/>
        <w:rPr>
          <w:rFonts w:ascii="Arial" w:eastAsia="Arial" w:hAnsi="Arial" w:cs="Arial"/>
          <w:b/>
          <w:i/>
          <w:color w:val="44546A"/>
        </w:rPr>
      </w:pPr>
      <w:r>
        <w:rPr>
          <w:rFonts w:ascii="Arial" w:eastAsia="Arial" w:hAnsi="Arial" w:cs="Arial"/>
          <w:i/>
          <w:color w:val="44546A"/>
        </w:rPr>
        <w:t xml:space="preserve">Tabla 1. Zona del proyecto y Requisitos </w:t>
      </w:r>
      <w:r w:rsidR="002D31FC">
        <w:rPr>
          <w:rFonts w:ascii="Arial" w:eastAsia="Arial" w:hAnsi="Arial" w:cs="Arial"/>
          <w:i/>
          <w:color w:val="44546A"/>
        </w:rPr>
        <w:t>de la línea productiva</w:t>
      </w:r>
    </w:p>
    <w:tbl>
      <w:tblPr>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1013"/>
        <w:gridCol w:w="2374"/>
        <w:gridCol w:w="2835"/>
        <w:gridCol w:w="2778"/>
      </w:tblGrid>
      <w:tr w:rsidR="002D31FC" w:rsidRPr="002D31FC" w14:paraId="0F6D7BBE" w14:textId="77777777" w:rsidTr="002B0CE2">
        <w:trPr>
          <w:trHeight w:val="20"/>
        </w:trPr>
        <w:tc>
          <w:tcPr>
            <w:tcW w:w="3387" w:type="dxa"/>
            <w:gridSpan w:val="2"/>
            <w:tcBorders>
              <w:top w:val="single" w:sz="12" w:space="0" w:color="auto"/>
              <w:left w:val="single" w:sz="12" w:space="0" w:color="auto"/>
              <w:bottom w:val="single" w:sz="12" w:space="0" w:color="auto"/>
              <w:right w:val="single" w:sz="12" w:space="0" w:color="auto"/>
            </w:tcBorders>
            <w:vAlign w:val="center"/>
            <w:hideMark/>
          </w:tcPr>
          <w:p w14:paraId="4C4A8DF7" w14:textId="77777777" w:rsidR="002D31FC" w:rsidRPr="002D31FC" w:rsidRDefault="002D31FC" w:rsidP="00B9776B">
            <w:pPr>
              <w:spacing w:after="0" w:line="240" w:lineRule="auto"/>
              <w:jc w:val="center"/>
              <w:rPr>
                <w:rFonts w:ascii="Arial" w:hAnsi="Arial" w:cs="Arial"/>
                <w:b/>
                <w:color w:val="000000"/>
              </w:rPr>
            </w:pPr>
            <w:r w:rsidRPr="002D31FC">
              <w:rPr>
                <w:rFonts w:ascii="Arial" w:hAnsi="Arial" w:cs="Arial"/>
                <w:b/>
                <w:color w:val="000000"/>
              </w:rPr>
              <w:t>Característica</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6335124C" w14:textId="77777777" w:rsidR="002D31FC" w:rsidRPr="002D31FC" w:rsidRDefault="002D31FC" w:rsidP="00B9776B">
            <w:pPr>
              <w:spacing w:after="0" w:line="240" w:lineRule="auto"/>
              <w:jc w:val="center"/>
              <w:rPr>
                <w:rFonts w:ascii="Arial" w:hAnsi="Arial" w:cs="Arial"/>
                <w:b/>
                <w:color w:val="000000"/>
              </w:rPr>
            </w:pPr>
            <w:r w:rsidRPr="002D31FC">
              <w:rPr>
                <w:rFonts w:ascii="Arial" w:hAnsi="Arial" w:cs="Arial"/>
                <w:b/>
                <w:color w:val="000000"/>
              </w:rPr>
              <w:t>Requerido</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060BD816" w14:textId="77777777" w:rsidR="002D31FC" w:rsidRPr="002D31FC" w:rsidRDefault="002D31FC" w:rsidP="00B9776B">
            <w:pPr>
              <w:spacing w:after="0" w:line="240" w:lineRule="auto"/>
              <w:jc w:val="center"/>
              <w:rPr>
                <w:rFonts w:ascii="Arial" w:hAnsi="Arial" w:cs="Arial"/>
                <w:b/>
                <w:color w:val="000000"/>
              </w:rPr>
            </w:pPr>
            <w:r w:rsidRPr="002D31FC">
              <w:rPr>
                <w:rFonts w:ascii="Arial" w:hAnsi="Arial" w:cs="Arial"/>
                <w:b/>
                <w:color w:val="000000"/>
              </w:rPr>
              <w:t>Zona de influencia</w:t>
            </w:r>
          </w:p>
        </w:tc>
      </w:tr>
      <w:tr w:rsidR="002D31FC" w:rsidRPr="002D31FC" w14:paraId="2899D371" w14:textId="77777777" w:rsidTr="002B0CE2">
        <w:trPr>
          <w:trHeight w:val="20"/>
        </w:trPr>
        <w:tc>
          <w:tcPr>
            <w:tcW w:w="3387" w:type="dxa"/>
            <w:gridSpan w:val="2"/>
            <w:tcBorders>
              <w:top w:val="single" w:sz="12" w:space="0" w:color="auto"/>
              <w:left w:val="single" w:sz="12" w:space="0" w:color="auto"/>
              <w:bottom w:val="single" w:sz="12" w:space="0" w:color="auto"/>
              <w:right w:val="single" w:sz="12" w:space="0" w:color="auto"/>
            </w:tcBorders>
            <w:vAlign w:val="center"/>
            <w:hideMark/>
          </w:tcPr>
          <w:p w14:paraId="7630E0E4"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lastRenderedPageBreak/>
              <w:t>Topografía</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4C3085DC"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Plana a ondulada</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7C8C2CA6" w14:textId="77777777" w:rsidR="002D31FC" w:rsidRPr="002D31FC" w:rsidRDefault="002D31FC" w:rsidP="00B9776B">
            <w:pPr>
              <w:spacing w:after="0" w:line="240" w:lineRule="auto"/>
              <w:jc w:val="center"/>
              <w:rPr>
                <w:rFonts w:ascii="Arial" w:hAnsi="Arial" w:cs="Arial"/>
                <w:color w:val="222222"/>
              </w:rPr>
            </w:pPr>
            <w:r w:rsidRPr="002D31FC">
              <w:rPr>
                <w:rFonts w:ascii="Arial" w:hAnsi="Arial" w:cs="Arial"/>
              </w:rPr>
              <w:t>Ondulada</w:t>
            </w:r>
          </w:p>
        </w:tc>
      </w:tr>
      <w:tr w:rsidR="002D31FC" w:rsidRPr="002D31FC" w14:paraId="2904A06B" w14:textId="77777777" w:rsidTr="002B0CE2">
        <w:trPr>
          <w:trHeight w:val="20"/>
        </w:trPr>
        <w:tc>
          <w:tcPr>
            <w:tcW w:w="1013" w:type="dxa"/>
            <w:tcBorders>
              <w:top w:val="single" w:sz="12" w:space="0" w:color="auto"/>
              <w:left w:val="single" w:sz="12" w:space="0" w:color="auto"/>
              <w:bottom w:val="single" w:sz="12" w:space="0" w:color="auto"/>
              <w:right w:val="single" w:sz="12" w:space="0" w:color="auto"/>
            </w:tcBorders>
            <w:vAlign w:val="center"/>
            <w:hideMark/>
          </w:tcPr>
          <w:p w14:paraId="305168B3"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Rango de altitud</w:t>
            </w:r>
          </w:p>
        </w:tc>
        <w:tc>
          <w:tcPr>
            <w:tcW w:w="2374" w:type="dxa"/>
            <w:tcBorders>
              <w:top w:val="single" w:sz="12" w:space="0" w:color="auto"/>
              <w:left w:val="single" w:sz="12" w:space="0" w:color="auto"/>
              <w:bottom w:val="single" w:sz="12" w:space="0" w:color="auto"/>
              <w:right w:val="single" w:sz="12" w:space="0" w:color="auto"/>
            </w:tcBorders>
            <w:vAlign w:val="center"/>
          </w:tcPr>
          <w:p w14:paraId="3E2A5BEA" w14:textId="77777777" w:rsidR="002D31FC" w:rsidRPr="002D31FC" w:rsidRDefault="002D31FC" w:rsidP="00B9776B">
            <w:pPr>
              <w:spacing w:after="0" w:line="240" w:lineRule="auto"/>
              <w:jc w:val="center"/>
              <w:rPr>
                <w:rFonts w:ascii="Arial" w:hAnsi="Arial" w:cs="Arial"/>
                <w:color w:val="000000"/>
              </w:rPr>
            </w:pPr>
          </w:p>
        </w:tc>
        <w:tc>
          <w:tcPr>
            <w:tcW w:w="2835" w:type="dxa"/>
            <w:tcBorders>
              <w:top w:val="single" w:sz="12" w:space="0" w:color="auto"/>
              <w:left w:val="single" w:sz="12" w:space="0" w:color="auto"/>
              <w:bottom w:val="single" w:sz="12" w:space="0" w:color="auto"/>
              <w:right w:val="single" w:sz="12" w:space="0" w:color="auto"/>
            </w:tcBorders>
            <w:vAlign w:val="center"/>
            <w:hideMark/>
          </w:tcPr>
          <w:p w14:paraId="7A150562" w14:textId="06E29C00" w:rsidR="002D31FC" w:rsidRPr="002D31FC" w:rsidRDefault="002D31FC" w:rsidP="00B9776B">
            <w:pPr>
              <w:spacing w:after="0" w:line="240" w:lineRule="auto"/>
              <w:jc w:val="center"/>
              <w:rPr>
                <w:rFonts w:ascii="Arial" w:hAnsi="Arial" w:cs="Arial"/>
                <w:color w:val="000000"/>
              </w:rPr>
            </w:pPr>
            <w:r w:rsidRPr="002D31FC">
              <w:rPr>
                <w:rFonts w:ascii="Arial" w:hAnsi="Arial" w:cs="Arial"/>
              </w:rPr>
              <w:t>0 a 1300 m.s.n.m</w:t>
            </w:r>
            <w:r w:rsidR="00363194">
              <w:rPr>
                <w:rFonts w:ascii="Arial" w:hAnsi="Arial" w:cs="Arial"/>
              </w:rPr>
              <w:t>.</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137C7797" w14:textId="3E876446" w:rsidR="002D31FC" w:rsidRPr="002D31FC" w:rsidRDefault="002D31FC" w:rsidP="00B9776B">
            <w:pPr>
              <w:pStyle w:val="Prrafodelista"/>
              <w:numPr>
                <w:ilvl w:val="0"/>
                <w:numId w:val="13"/>
              </w:numPr>
              <w:spacing w:after="0" w:line="240" w:lineRule="auto"/>
              <w:ind w:left="0" w:firstLine="0"/>
              <w:jc w:val="center"/>
              <w:rPr>
                <w:rFonts w:ascii="Arial" w:hAnsi="Arial" w:cs="Arial"/>
                <w:color w:val="000000"/>
              </w:rPr>
            </w:pPr>
            <w:r w:rsidRPr="002D31FC">
              <w:rPr>
                <w:rFonts w:ascii="Arial" w:hAnsi="Arial" w:cs="Arial"/>
              </w:rPr>
              <w:t>800 m.s.n.m</w:t>
            </w:r>
            <w:r w:rsidR="00363194">
              <w:rPr>
                <w:rFonts w:ascii="Arial" w:hAnsi="Arial" w:cs="Arial"/>
              </w:rPr>
              <w:t>.</w:t>
            </w:r>
          </w:p>
        </w:tc>
      </w:tr>
      <w:tr w:rsidR="002D31FC" w:rsidRPr="002D31FC" w14:paraId="2BB0A95E" w14:textId="77777777" w:rsidTr="002B0CE2">
        <w:trPr>
          <w:trHeight w:val="20"/>
        </w:trPr>
        <w:tc>
          <w:tcPr>
            <w:tcW w:w="1013" w:type="dxa"/>
            <w:vMerge w:val="restart"/>
            <w:tcBorders>
              <w:top w:val="single" w:sz="12" w:space="0" w:color="auto"/>
              <w:left w:val="single" w:sz="12" w:space="0" w:color="auto"/>
              <w:bottom w:val="single" w:sz="12" w:space="0" w:color="auto"/>
              <w:right w:val="single" w:sz="12" w:space="0" w:color="auto"/>
            </w:tcBorders>
            <w:vAlign w:val="center"/>
            <w:hideMark/>
          </w:tcPr>
          <w:p w14:paraId="318AE411"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Clima</w:t>
            </w:r>
          </w:p>
        </w:tc>
        <w:tc>
          <w:tcPr>
            <w:tcW w:w="2374" w:type="dxa"/>
            <w:tcBorders>
              <w:top w:val="single" w:sz="12" w:space="0" w:color="auto"/>
              <w:left w:val="single" w:sz="12" w:space="0" w:color="auto"/>
              <w:bottom w:val="single" w:sz="12" w:space="0" w:color="auto"/>
              <w:right w:val="single" w:sz="12" w:space="0" w:color="auto"/>
            </w:tcBorders>
            <w:vAlign w:val="center"/>
            <w:hideMark/>
          </w:tcPr>
          <w:p w14:paraId="385C26AF"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Temperatura variación anual</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4244DE7E"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23 a 38 °C</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67185639"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24 ºC</w:t>
            </w:r>
          </w:p>
        </w:tc>
      </w:tr>
      <w:tr w:rsidR="002D31FC" w:rsidRPr="002D31FC" w14:paraId="4AC3091A" w14:textId="77777777" w:rsidTr="002B0CE2">
        <w:trPr>
          <w:trHeight w:val="20"/>
        </w:trPr>
        <w:tc>
          <w:tcPr>
            <w:tcW w:w="1013" w:type="dxa"/>
            <w:vMerge/>
            <w:tcBorders>
              <w:top w:val="single" w:sz="12" w:space="0" w:color="auto"/>
              <w:left w:val="single" w:sz="12" w:space="0" w:color="auto"/>
              <w:bottom w:val="single" w:sz="12" w:space="0" w:color="auto"/>
              <w:right w:val="single" w:sz="12" w:space="0" w:color="auto"/>
            </w:tcBorders>
            <w:vAlign w:val="center"/>
            <w:hideMark/>
          </w:tcPr>
          <w:p w14:paraId="335E3AC3" w14:textId="77777777" w:rsidR="002D31FC" w:rsidRPr="002D31FC" w:rsidRDefault="002D31FC" w:rsidP="00B9776B">
            <w:pPr>
              <w:spacing w:after="0" w:line="240" w:lineRule="auto"/>
              <w:rPr>
                <w:rFonts w:ascii="Arial" w:hAnsi="Arial" w:cs="Arial"/>
                <w:color w:val="000000"/>
                <w:lang w:eastAsia="en-US"/>
              </w:rPr>
            </w:pPr>
          </w:p>
        </w:tc>
        <w:tc>
          <w:tcPr>
            <w:tcW w:w="2374" w:type="dxa"/>
            <w:tcBorders>
              <w:top w:val="single" w:sz="12" w:space="0" w:color="auto"/>
              <w:left w:val="single" w:sz="12" w:space="0" w:color="auto"/>
              <w:bottom w:val="single" w:sz="12" w:space="0" w:color="auto"/>
              <w:right w:val="single" w:sz="12" w:space="0" w:color="auto"/>
            </w:tcBorders>
            <w:vAlign w:val="center"/>
            <w:hideMark/>
          </w:tcPr>
          <w:p w14:paraId="41012CD9" w14:textId="77777777" w:rsidR="002D31FC" w:rsidRPr="002D31FC" w:rsidRDefault="002D31FC" w:rsidP="00B9776B">
            <w:pPr>
              <w:spacing w:after="0" w:line="240" w:lineRule="auto"/>
              <w:jc w:val="center"/>
              <w:rPr>
                <w:rFonts w:ascii="Arial" w:hAnsi="Arial" w:cs="Arial"/>
              </w:rPr>
            </w:pPr>
            <w:r w:rsidRPr="002D31FC">
              <w:rPr>
                <w:rFonts w:ascii="Arial" w:hAnsi="Arial" w:cs="Arial"/>
              </w:rPr>
              <w:t>Precipitación variación anual</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65224AC9" w14:textId="77777777" w:rsidR="002D31FC" w:rsidRPr="002D31FC" w:rsidRDefault="002D31FC" w:rsidP="00B9776B">
            <w:pPr>
              <w:spacing w:after="0" w:line="240" w:lineRule="auto"/>
              <w:jc w:val="center"/>
              <w:rPr>
                <w:rFonts w:ascii="Arial" w:hAnsi="Arial" w:cs="Arial"/>
              </w:rPr>
            </w:pPr>
            <w:r w:rsidRPr="002D31FC">
              <w:rPr>
                <w:rFonts w:ascii="Arial" w:hAnsi="Arial" w:cs="Arial"/>
              </w:rPr>
              <w:t>700 a 1200 mm</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6F9BE592" w14:textId="77777777" w:rsidR="002D31FC" w:rsidRPr="002D31FC" w:rsidRDefault="002D31FC" w:rsidP="00B9776B">
            <w:pPr>
              <w:spacing w:after="0" w:line="240" w:lineRule="auto"/>
              <w:jc w:val="center"/>
              <w:rPr>
                <w:rFonts w:ascii="Arial" w:hAnsi="Arial" w:cs="Arial"/>
              </w:rPr>
            </w:pPr>
            <w:r w:rsidRPr="002D31FC">
              <w:rPr>
                <w:rFonts w:ascii="Arial" w:hAnsi="Arial" w:cs="Arial"/>
                <w:shd w:val="clear" w:color="auto" w:fill="FFFFFF"/>
              </w:rPr>
              <w:t>3.013 mm</w:t>
            </w:r>
          </w:p>
        </w:tc>
      </w:tr>
      <w:tr w:rsidR="002D31FC" w:rsidRPr="002D31FC" w14:paraId="7F625555" w14:textId="77777777" w:rsidTr="002B0CE2">
        <w:trPr>
          <w:trHeight w:val="20"/>
        </w:trPr>
        <w:tc>
          <w:tcPr>
            <w:tcW w:w="1013" w:type="dxa"/>
            <w:vMerge/>
            <w:tcBorders>
              <w:top w:val="single" w:sz="12" w:space="0" w:color="auto"/>
              <w:left w:val="single" w:sz="12" w:space="0" w:color="auto"/>
              <w:bottom w:val="single" w:sz="12" w:space="0" w:color="auto"/>
              <w:right w:val="single" w:sz="12" w:space="0" w:color="auto"/>
            </w:tcBorders>
            <w:vAlign w:val="center"/>
            <w:hideMark/>
          </w:tcPr>
          <w:p w14:paraId="3740F60C" w14:textId="77777777" w:rsidR="002D31FC" w:rsidRPr="002D31FC" w:rsidRDefault="002D31FC" w:rsidP="00B9776B">
            <w:pPr>
              <w:spacing w:after="0" w:line="240" w:lineRule="auto"/>
              <w:rPr>
                <w:rFonts w:ascii="Arial" w:hAnsi="Arial" w:cs="Arial"/>
                <w:color w:val="000000"/>
                <w:lang w:eastAsia="en-US"/>
              </w:rPr>
            </w:pPr>
          </w:p>
        </w:tc>
        <w:tc>
          <w:tcPr>
            <w:tcW w:w="2374" w:type="dxa"/>
            <w:tcBorders>
              <w:top w:val="single" w:sz="12" w:space="0" w:color="auto"/>
              <w:left w:val="single" w:sz="12" w:space="0" w:color="auto"/>
              <w:bottom w:val="single" w:sz="12" w:space="0" w:color="auto"/>
              <w:right w:val="single" w:sz="12" w:space="0" w:color="auto"/>
            </w:tcBorders>
            <w:vAlign w:val="center"/>
            <w:hideMark/>
          </w:tcPr>
          <w:p w14:paraId="522C0EC3"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Distribución periodos de lluvia</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7F3F37F6"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Bien distribuidos</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3752D280"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Bimodal</w:t>
            </w:r>
          </w:p>
        </w:tc>
      </w:tr>
      <w:tr w:rsidR="002D31FC" w:rsidRPr="002D31FC" w14:paraId="52D5921A" w14:textId="77777777" w:rsidTr="002B0CE2">
        <w:trPr>
          <w:trHeight w:val="20"/>
        </w:trPr>
        <w:tc>
          <w:tcPr>
            <w:tcW w:w="1013" w:type="dxa"/>
            <w:vMerge/>
            <w:tcBorders>
              <w:top w:val="single" w:sz="12" w:space="0" w:color="auto"/>
              <w:left w:val="single" w:sz="12" w:space="0" w:color="auto"/>
              <w:bottom w:val="single" w:sz="12" w:space="0" w:color="auto"/>
              <w:right w:val="single" w:sz="12" w:space="0" w:color="auto"/>
            </w:tcBorders>
            <w:vAlign w:val="center"/>
            <w:hideMark/>
          </w:tcPr>
          <w:p w14:paraId="7A70A01A" w14:textId="77777777" w:rsidR="002D31FC" w:rsidRPr="002D31FC" w:rsidRDefault="002D31FC" w:rsidP="00B9776B">
            <w:pPr>
              <w:spacing w:after="0" w:line="240" w:lineRule="auto"/>
              <w:rPr>
                <w:rFonts w:ascii="Arial" w:hAnsi="Arial" w:cs="Arial"/>
                <w:color w:val="000000"/>
                <w:lang w:eastAsia="en-US"/>
              </w:rPr>
            </w:pPr>
          </w:p>
        </w:tc>
        <w:tc>
          <w:tcPr>
            <w:tcW w:w="2374" w:type="dxa"/>
            <w:tcBorders>
              <w:top w:val="single" w:sz="12" w:space="0" w:color="auto"/>
              <w:left w:val="single" w:sz="12" w:space="0" w:color="auto"/>
              <w:bottom w:val="single" w:sz="12" w:space="0" w:color="auto"/>
              <w:right w:val="single" w:sz="12" w:space="0" w:color="auto"/>
            </w:tcBorders>
            <w:vAlign w:val="center"/>
            <w:hideMark/>
          </w:tcPr>
          <w:p w14:paraId="4DBAF9F5"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Humedad relativa</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1914173B"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72 a 88 %</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32CBE323"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80%</w:t>
            </w:r>
          </w:p>
        </w:tc>
      </w:tr>
      <w:tr w:rsidR="002D31FC" w:rsidRPr="002D31FC" w14:paraId="20970649" w14:textId="77777777" w:rsidTr="002B0CE2">
        <w:trPr>
          <w:trHeight w:val="20"/>
        </w:trPr>
        <w:tc>
          <w:tcPr>
            <w:tcW w:w="1013" w:type="dxa"/>
            <w:vMerge/>
            <w:tcBorders>
              <w:top w:val="single" w:sz="12" w:space="0" w:color="auto"/>
              <w:left w:val="single" w:sz="12" w:space="0" w:color="auto"/>
              <w:bottom w:val="single" w:sz="12" w:space="0" w:color="auto"/>
              <w:right w:val="single" w:sz="12" w:space="0" w:color="auto"/>
            </w:tcBorders>
            <w:vAlign w:val="center"/>
            <w:hideMark/>
          </w:tcPr>
          <w:p w14:paraId="6652C7DC" w14:textId="77777777" w:rsidR="002D31FC" w:rsidRPr="002D31FC" w:rsidRDefault="002D31FC" w:rsidP="00B9776B">
            <w:pPr>
              <w:spacing w:after="0" w:line="240" w:lineRule="auto"/>
              <w:rPr>
                <w:rFonts w:ascii="Arial" w:hAnsi="Arial" w:cs="Arial"/>
                <w:color w:val="000000"/>
                <w:lang w:eastAsia="en-US"/>
              </w:rPr>
            </w:pPr>
          </w:p>
        </w:tc>
        <w:tc>
          <w:tcPr>
            <w:tcW w:w="2374" w:type="dxa"/>
            <w:tcBorders>
              <w:top w:val="single" w:sz="12" w:space="0" w:color="auto"/>
              <w:left w:val="single" w:sz="12" w:space="0" w:color="auto"/>
              <w:bottom w:val="single" w:sz="12" w:space="0" w:color="auto"/>
              <w:right w:val="single" w:sz="12" w:space="0" w:color="auto"/>
            </w:tcBorders>
            <w:vAlign w:val="center"/>
            <w:hideMark/>
          </w:tcPr>
          <w:p w14:paraId="10CA29A7"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Vientos</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36ACA045"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Medios</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178D3E2D"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2 – 3 km/h</w:t>
            </w:r>
          </w:p>
        </w:tc>
      </w:tr>
      <w:tr w:rsidR="002D31FC" w:rsidRPr="002D31FC" w14:paraId="00A0C84B" w14:textId="77777777" w:rsidTr="002B0CE2">
        <w:trPr>
          <w:trHeight w:val="20"/>
        </w:trPr>
        <w:tc>
          <w:tcPr>
            <w:tcW w:w="1013" w:type="dxa"/>
            <w:vMerge w:val="restart"/>
            <w:tcBorders>
              <w:top w:val="single" w:sz="12" w:space="0" w:color="auto"/>
              <w:left w:val="single" w:sz="12" w:space="0" w:color="auto"/>
              <w:bottom w:val="single" w:sz="12" w:space="0" w:color="auto"/>
              <w:right w:val="single" w:sz="12" w:space="0" w:color="auto"/>
            </w:tcBorders>
            <w:vAlign w:val="center"/>
            <w:hideMark/>
          </w:tcPr>
          <w:p w14:paraId="5CD8F25D"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Suelos</w:t>
            </w:r>
          </w:p>
        </w:tc>
        <w:tc>
          <w:tcPr>
            <w:tcW w:w="2374" w:type="dxa"/>
            <w:tcBorders>
              <w:top w:val="single" w:sz="12" w:space="0" w:color="auto"/>
              <w:left w:val="single" w:sz="12" w:space="0" w:color="auto"/>
              <w:bottom w:val="single" w:sz="12" w:space="0" w:color="auto"/>
              <w:right w:val="single" w:sz="12" w:space="0" w:color="auto"/>
            </w:tcBorders>
            <w:vAlign w:val="center"/>
            <w:hideMark/>
          </w:tcPr>
          <w:p w14:paraId="09D6BD72"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Ph</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0E2E61DC"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6.5 a 7</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246CE52D"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5,6 - 7</w:t>
            </w:r>
          </w:p>
        </w:tc>
      </w:tr>
      <w:tr w:rsidR="002D31FC" w:rsidRPr="002D31FC" w14:paraId="2F0161D9" w14:textId="77777777" w:rsidTr="002B0CE2">
        <w:trPr>
          <w:trHeight w:val="20"/>
        </w:trPr>
        <w:tc>
          <w:tcPr>
            <w:tcW w:w="1013" w:type="dxa"/>
            <w:vMerge/>
            <w:tcBorders>
              <w:top w:val="single" w:sz="12" w:space="0" w:color="auto"/>
              <w:left w:val="single" w:sz="12" w:space="0" w:color="auto"/>
              <w:bottom w:val="single" w:sz="12" w:space="0" w:color="auto"/>
              <w:right w:val="single" w:sz="12" w:space="0" w:color="auto"/>
            </w:tcBorders>
            <w:vAlign w:val="center"/>
            <w:hideMark/>
          </w:tcPr>
          <w:p w14:paraId="333089AA" w14:textId="77777777" w:rsidR="002D31FC" w:rsidRPr="002D31FC" w:rsidRDefault="002D31FC" w:rsidP="00B9776B">
            <w:pPr>
              <w:spacing w:after="0" w:line="240" w:lineRule="auto"/>
              <w:rPr>
                <w:rFonts w:ascii="Arial" w:hAnsi="Arial" w:cs="Arial"/>
                <w:color w:val="000000"/>
                <w:lang w:eastAsia="en-US"/>
              </w:rPr>
            </w:pPr>
          </w:p>
        </w:tc>
        <w:tc>
          <w:tcPr>
            <w:tcW w:w="2374" w:type="dxa"/>
            <w:tcBorders>
              <w:top w:val="single" w:sz="12" w:space="0" w:color="auto"/>
              <w:left w:val="single" w:sz="12" w:space="0" w:color="auto"/>
              <w:bottom w:val="single" w:sz="12" w:space="0" w:color="auto"/>
              <w:right w:val="single" w:sz="12" w:space="0" w:color="auto"/>
            </w:tcBorders>
            <w:vAlign w:val="center"/>
            <w:hideMark/>
          </w:tcPr>
          <w:p w14:paraId="681DFCDF"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Textura</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617AF29B"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Arcilloso</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44BA0292"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Franco arcilloso- limoso</w:t>
            </w:r>
          </w:p>
        </w:tc>
      </w:tr>
      <w:tr w:rsidR="002D31FC" w:rsidRPr="002D31FC" w14:paraId="30021172" w14:textId="77777777" w:rsidTr="002B0CE2">
        <w:trPr>
          <w:trHeight w:val="20"/>
        </w:trPr>
        <w:tc>
          <w:tcPr>
            <w:tcW w:w="1013" w:type="dxa"/>
            <w:vMerge/>
            <w:tcBorders>
              <w:top w:val="single" w:sz="12" w:space="0" w:color="auto"/>
              <w:left w:val="single" w:sz="12" w:space="0" w:color="auto"/>
              <w:bottom w:val="single" w:sz="12" w:space="0" w:color="auto"/>
              <w:right w:val="single" w:sz="12" w:space="0" w:color="auto"/>
            </w:tcBorders>
            <w:vAlign w:val="center"/>
            <w:hideMark/>
          </w:tcPr>
          <w:p w14:paraId="63138E42" w14:textId="77777777" w:rsidR="002D31FC" w:rsidRPr="002D31FC" w:rsidRDefault="002D31FC" w:rsidP="00B9776B">
            <w:pPr>
              <w:spacing w:after="0" w:line="240" w:lineRule="auto"/>
              <w:rPr>
                <w:rFonts w:ascii="Arial" w:hAnsi="Arial" w:cs="Arial"/>
                <w:color w:val="000000"/>
                <w:lang w:eastAsia="en-US"/>
              </w:rPr>
            </w:pPr>
          </w:p>
        </w:tc>
        <w:tc>
          <w:tcPr>
            <w:tcW w:w="2374" w:type="dxa"/>
            <w:tcBorders>
              <w:top w:val="single" w:sz="12" w:space="0" w:color="auto"/>
              <w:left w:val="single" w:sz="12" w:space="0" w:color="auto"/>
              <w:bottom w:val="single" w:sz="12" w:space="0" w:color="auto"/>
              <w:right w:val="single" w:sz="12" w:space="0" w:color="auto"/>
            </w:tcBorders>
            <w:vAlign w:val="center"/>
            <w:hideMark/>
          </w:tcPr>
          <w:p w14:paraId="00455E4F"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Fertilidad</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003FB87F"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Moderada</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279591AB"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Suelos fértiles media</w:t>
            </w:r>
          </w:p>
        </w:tc>
      </w:tr>
      <w:tr w:rsidR="002D31FC" w:rsidRPr="002D31FC" w14:paraId="282D2669" w14:textId="77777777" w:rsidTr="002B0CE2">
        <w:trPr>
          <w:trHeight w:val="20"/>
        </w:trPr>
        <w:tc>
          <w:tcPr>
            <w:tcW w:w="1013" w:type="dxa"/>
            <w:vMerge/>
            <w:tcBorders>
              <w:top w:val="single" w:sz="12" w:space="0" w:color="auto"/>
              <w:left w:val="single" w:sz="12" w:space="0" w:color="auto"/>
              <w:bottom w:val="single" w:sz="12" w:space="0" w:color="auto"/>
              <w:right w:val="single" w:sz="12" w:space="0" w:color="auto"/>
            </w:tcBorders>
            <w:vAlign w:val="center"/>
            <w:hideMark/>
          </w:tcPr>
          <w:p w14:paraId="5A640968" w14:textId="77777777" w:rsidR="002D31FC" w:rsidRPr="002D31FC" w:rsidRDefault="002D31FC" w:rsidP="00B9776B">
            <w:pPr>
              <w:spacing w:after="0" w:line="240" w:lineRule="auto"/>
              <w:rPr>
                <w:rFonts w:ascii="Arial" w:hAnsi="Arial" w:cs="Arial"/>
                <w:color w:val="000000"/>
                <w:lang w:eastAsia="en-US"/>
              </w:rPr>
            </w:pPr>
          </w:p>
        </w:tc>
        <w:tc>
          <w:tcPr>
            <w:tcW w:w="2374" w:type="dxa"/>
            <w:tcBorders>
              <w:top w:val="single" w:sz="12" w:space="0" w:color="auto"/>
              <w:left w:val="single" w:sz="12" w:space="0" w:color="auto"/>
              <w:bottom w:val="single" w:sz="12" w:space="0" w:color="auto"/>
              <w:right w:val="single" w:sz="12" w:space="0" w:color="auto"/>
            </w:tcBorders>
            <w:vAlign w:val="center"/>
            <w:hideMark/>
          </w:tcPr>
          <w:p w14:paraId="4AC9CBCF" w14:textId="77777777" w:rsidR="002D31FC" w:rsidRPr="002D31FC" w:rsidRDefault="002D31FC" w:rsidP="00B9776B">
            <w:pPr>
              <w:tabs>
                <w:tab w:val="left" w:pos="1503"/>
              </w:tabs>
              <w:spacing w:after="0" w:line="240" w:lineRule="auto"/>
              <w:jc w:val="center"/>
              <w:rPr>
                <w:rFonts w:ascii="Arial" w:hAnsi="Arial" w:cs="Arial"/>
                <w:color w:val="000000"/>
              </w:rPr>
            </w:pPr>
            <w:r w:rsidRPr="002D31FC">
              <w:rPr>
                <w:rFonts w:ascii="Arial" w:eastAsia="Times New Roman" w:hAnsi="Arial" w:cs="Arial"/>
                <w:color w:val="000000"/>
              </w:rPr>
              <w:t>Susceptibilidad a procesos</w:t>
            </w:r>
            <w:r>
              <w:rPr>
                <w:rFonts w:ascii="Arial" w:eastAsia="Times New Roman" w:hAnsi="Arial" w:cs="Arial"/>
                <w:color w:val="000000"/>
              </w:rPr>
              <w:t xml:space="preserve"> </w:t>
            </w:r>
            <w:r w:rsidRPr="002D31FC">
              <w:rPr>
                <w:rFonts w:ascii="Arial" w:eastAsia="Times New Roman" w:hAnsi="Arial" w:cs="Arial"/>
                <w:color w:val="000000"/>
              </w:rPr>
              <w:t>de degradación (erosión, deslizamientos, inundaciones</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3A9CB172"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Baja susceptibilidad</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285035D0"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Caracterizadas por pendientes entre 20 y 50%. Son suelos de fertilidad media.</w:t>
            </w:r>
          </w:p>
        </w:tc>
      </w:tr>
      <w:tr w:rsidR="002D31FC" w:rsidRPr="002D31FC" w14:paraId="0D6A2D50" w14:textId="77777777" w:rsidTr="002B0CE2">
        <w:trPr>
          <w:trHeight w:val="20"/>
        </w:trPr>
        <w:tc>
          <w:tcPr>
            <w:tcW w:w="1013" w:type="dxa"/>
            <w:vMerge/>
            <w:tcBorders>
              <w:top w:val="single" w:sz="12" w:space="0" w:color="auto"/>
              <w:left w:val="single" w:sz="12" w:space="0" w:color="auto"/>
              <w:bottom w:val="single" w:sz="12" w:space="0" w:color="auto"/>
              <w:right w:val="single" w:sz="12" w:space="0" w:color="auto"/>
            </w:tcBorders>
            <w:vAlign w:val="center"/>
            <w:hideMark/>
          </w:tcPr>
          <w:p w14:paraId="6727464F" w14:textId="77777777" w:rsidR="002D31FC" w:rsidRPr="002D31FC" w:rsidRDefault="002D31FC" w:rsidP="00B9776B">
            <w:pPr>
              <w:spacing w:after="0" w:line="240" w:lineRule="auto"/>
              <w:rPr>
                <w:rFonts w:ascii="Arial" w:hAnsi="Arial" w:cs="Arial"/>
                <w:color w:val="000000"/>
                <w:lang w:eastAsia="en-US"/>
              </w:rPr>
            </w:pPr>
          </w:p>
        </w:tc>
        <w:tc>
          <w:tcPr>
            <w:tcW w:w="2374" w:type="dxa"/>
            <w:tcBorders>
              <w:top w:val="single" w:sz="12" w:space="0" w:color="auto"/>
              <w:left w:val="single" w:sz="12" w:space="0" w:color="auto"/>
              <w:bottom w:val="single" w:sz="12" w:space="0" w:color="auto"/>
              <w:right w:val="single" w:sz="12" w:space="0" w:color="auto"/>
            </w:tcBorders>
            <w:vAlign w:val="center"/>
            <w:hideMark/>
          </w:tcPr>
          <w:p w14:paraId="68C13F6E"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color w:val="000000"/>
              </w:rPr>
              <w:t>Disponibilidad de acceso según concepto de la autoridad ambiental</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58AB4D08"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No se contempla la construcción</w:t>
            </w:r>
            <w:r w:rsidRPr="002D31FC">
              <w:rPr>
                <w:rFonts w:ascii="Arial" w:hAnsi="Arial" w:cs="Arial"/>
              </w:rPr>
              <w:tab/>
              <w:t>de sistema de riego.</w:t>
            </w:r>
          </w:p>
        </w:tc>
        <w:tc>
          <w:tcPr>
            <w:tcW w:w="2778" w:type="dxa"/>
            <w:tcBorders>
              <w:top w:val="single" w:sz="12" w:space="0" w:color="auto"/>
              <w:left w:val="single" w:sz="12" w:space="0" w:color="auto"/>
              <w:bottom w:val="single" w:sz="12" w:space="0" w:color="auto"/>
              <w:right w:val="single" w:sz="12" w:space="0" w:color="auto"/>
            </w:tcBorders>
            <w:vAlign w:val="center"/>
            <w:hideMark/>
          </w:tcPr>
          <w:p w14:paraId="3EB6FF3A" w14:textId="77777777" w:rsidR="002D31FC" w:rsidRPr="002D31FC" w:rsidRDefault="002D31FC" w:rsidP="00B9776B">
            <w:pPr>
              <w:spacing w:after="0" w:line="240" w:lineRule="auto"/>
              <w:jc w:val="center"/>
              <w:rPr>
                <w:rFonts w:ascii="Arial" w:hAnsi="Arial" w:cs="Arial"/>
                <w:color w:val="000000"/>
              </w:rPr>
            </w:pPr>
            <w:r w:rsidRPr="002D31FC">
              <w:rPr>
                <w:rFonts w:ascii="Arial" w:hAnsi="Arial" w:cs="Arial"/>
              </w:rPr>
              <w:t>No hay riego.</w:t>
            </w:r>
          </w:p>
        </w:tc>
      </w:tr>
    </w:tbl>
    <w:p w14:paraId="1DBB4EB1" w14:textId="77777777" w:rsidR="002D31FC" w:rsidRDefault="002C0CD9" w:rsidP="002D31FC">
      <w:pPr>
        <w:spacing w:line="360" w:lineRule="auto"/>
        <w:jc w:val="center"/>
        <w:rPr>
          <w:rFonts w:eastAsia="Times New Roman" w:cs="Times New Roman"/>
          <w:color w:val="000000"/>
          <w:sz w:val="20"/>
          <w:szCs w:val="18"/>
        </w:rPr>
      </w:pPr>
      <w:r>
        <w:rPr>
          <w:rFonts w:ascii="Arial" w:eastAsia="Arial" w:hAnsi="Arial" w:cs="Arial"/>
        </w:rPr>
        <w:t>Fuente</w:t>
      </w:r>
      <w:r>
        <w:rPr>
          <w:rFonts w:ascii="Arial" w:eastAsia="Arial" w:hAnsi="Arial" w:cs="Arial"/>
          <w:b/>
        </w:rPr>
        <w:t>:</w:t>
      </w:r>
      <w:r>
        <w:rPr>
          <w:rFonts w:ascii="Arial" w:eastAsia="Arial" w:hAnsi="Arial" w:cs="Arial"/>
        </w:rPr>
        <w:t xml:space="preserve"> </w:t>
      </w:r>
      <w:r w:rsidR="002D31FC" w:rsidRPr="002D31FC">
        <w:rPr>
          <w:rFonts w:ascii="Arial" w:eastAsia="Times New Roman" w:hAnsi="Arial" w:cs="Arial"/>
          <w:color w:val="000000"/>
        </w:rPr>
        <w:t>Elaboración propia- proceso de estructuración proyectos ART</w:t>
      </w:r>
    </w:p>
    <w:p w14:paraId="35C6A788" w14:textId="77777777" w:rsidR="00DA2C6F" w:rsidRDefault="00DA2C6F">
      <w:pPr>
        <w:spacing w:line="276" w:lineRule="auto"/>
        <w:jc w:val="center"/>
        <w:rPr>
          <w:rFonts w:ascii="Arial" w:eastAsia="Arial" w:hAnsi="Arial" w:cs="Arial"/>
        </w:rPr>
      </w:pPr>
    </w:p>
    <w:p w14:paraId="2115CDF9" w14:textId="77777777" w:rsidR="00DA2C6F" w:rsidRDefault="002C0CD9">
      <w:pPr>
        <w:pStyle w:val="Ttulo1"/>
        <w:numPr>
          <w:ilvl w:val="0"/>
          <w:numId w:val="9"/>
        </w:numPr>
      </w:pPr>
      <w:r>
        <w:t>OBJETIVOS DEL PROYECTO</w:t>
      </w:r>
    </w:p>
    <w:p w14:paraId="5C8B7A75" w14:textId="77777777" w:rsidR="00DA2C6F" w:rsidRDefault="002C0CD9">
      <w:pPr>
        <w:pStyle w:val="Ttulo2"/>
        <w:numPr>
          <w:ilvl w:val="1"/>
          <w:numId w:val="9"/>
        </w:numPr>
      </w:pPr>
      <w:r>
        <w:t>Objetivo general</w:t>
      </w:r>
    </w:p>
    <w:p w14:paraId="6DE5D2C3" w14:textId="77777777" w:rsidR="00DA2C6F" w:rsidRDefault="002D31FC">
      <w:pPr>
        <w:spacing w:after="0" w:line="276" w:lineRule="auto"/>
        <w:jc w:val="both"/>
        <w:rPr>
          <w:rFonts w:ascii="Arial" w:eastAsia="Arial" w:hAnsi="Arial" w:cs="Arial"/>
        </w:rPr>
      </w:pPr>
      <w:r>
        <w:rPr>
          <w:rFonts w:ascii="Arial" w:eastAsia="Arial" w:hAnsi="Arial" w:cs="Arial"/>
        </w:rPr>
        <w:t>Incrementar los niveles de competitividad en los sistemas de producción ganaderos del municipio de Segovia, Antioquia</w:t>
      </w:r>
    </w:p>
    <w:p w14:paraId="24D37123" w14:textId="77777777" w:rsidR="00DA2C6F" w:rsidRDefault="00DA2C6F">
      <w:pPr>
        <w:spacing w:after="0" w:line="276" w:lineRule="auto"/>
        <w:jc w:val="both"/>
        <w:rPr>
          <w:rFonts w:ascii="Arial" w:eastAsia="Arial" w:hAnsi="Arial" w:cs="Arial"/>
        </w:rPr>
      </w:pPr>
    </w:p>
    <w:p w14:paraId="5EA80D93" w14:textId="77777777" w:rsidR="00DA2C6F" w:rsidRDefault="002C0CD9">
      <w:pPr>
        <w:pStyle w:val="Ttulo2"/>
        <w:numPr>
          <w:ilvl w:val="1"/>
          <w:numId w:val="9"/>
        </w:numPr>
      </w:pPr>
      <w:bookmarkStart w:id="3" w:name="_1fob9te" w:colFirst="0" w:colLast="0"/>
      <w:bookmarkEnd w:id="3"/>
      <w:r>
        <w:t>Objetivos específicos</w:t>
      </w:r>
    </w:p>
    <w:p w14:paraId="701DB3A4" w14:textId="77777777" w:rsidR="002D31FC" w:rsidRPr="00E27191" w:rsidRDefault="002D31FC" w:rsidP="002D31FC">
      <w:pPr>
        <w:pStyle w:val="Prrafodelista"/>
        <w:numPr>
          <w:ilvl w:val="0"/>
          <w:numId w:val="12"/>
        </w:numPr>
        <w:spacing w:before="120" w:after="120" w:line="276" w:lineRule="auto"/>
        <w:jc w:val="both"/>
      </w:pPr>
      <w:r w:rsidRPr="002D31FC">
        <w:rPr>
          <w:rFonts w:ascii="Arial" w:hAnsi="Arial" w:cs="Arial"/>
        </w:rPr>
        <w:t>Fomentar las buenas prácticas de manejo en las unidades ganaderas doble propósito del municipio de Segovia</w:t>
      </w:r>
    </w:p>
    <w:p w14:paraId="3E81825B" w14:textId="77777777" w:rsidR="00E27191" w:rsidRDefault="00E27191" w:rsidP="00E27191">
      <w:pPr>
        <w:pStyle w:val="Prrafodelista"/>
        <w:spacing w:before="120" w:after="120" w:line="276" w:lineRule="auto"/>
        <w:jc w:val="both"/>
      </w:pPr>
    </w:p>
    <w:p w14:paraId="0972A691" w14:textId="77777777" w:rsidR="00DA2C6F" w:rsidRDefault="00E27191" w:rsidP="00E27191">
      <w:pPr>
        <w:pStyle w:val="Prrafodelista"/>
        <w:numPr>
          <w:ilvl w:val="0"/>
          <w:numId w:val="12"/>
        </w:numPr>
        <w:pBdr>
          <w:top w:val="nil"/>
          <w:left w:val="nil"/>
          <w:bottom w:val="nil"/>
          <w:right w:val="nil"/>
          <w:between w:val="nil"/>
        </w:pBdr>
        <w:spacing w:after="0" w:line="276" w:lineRule="auto"/>
        <w:rPr>
          <w:rFonts w:ascii="Arial" w:eastAsia="Arial" w:hAnsi="Arial" w:cs="Arial"/>
          <w:color w:val="000000"/>
        </w:rPr>
      </w:pPr>
      <w:r w:rsidRPr="00E27191">
        <w:rPr>
          <w:rFonts w:ascii="Arial" w:eastAsia="Arial" w:hAnsi="Arial" w:cs="Arial"/>
          <w:color w:val="000000"/>
        </w:rPr>
        <w:t>Promover el encadenamiento productivo con mercados de mayor valor agregado</w:t>
      </w:r>
    </w:p>
    <w:p w14:paraId="0E6CC36C" w14:textId="77777777" w:rsidR="00E27191" w:rsidRPr="00E27191" w:rsidRDefault="00E27191" w:rsidP="00E27191">
      <w:pPr>
        <w:pStyle w:val="Prrafodelista"/>
        <w:rPr>
          <w:rFonts w:ascii="Arial" w:eastAsia="Arial" w:hAnsi="Arial" w:cs="Arial"/>
          <w:color w:val="000000"/>
        </w:rPr>
      </w:pPr>
    </w:p>
    <w:p w14:paraId="7D91C94B" w14:textId="77777777" w:rsidR="00E27191" w:rsidRPr="00E27191" w:rsidRDefault="00E27191" w:rsidP="00E27191">
      <w:pPr>
        <w:pStyle w:val="Prrafodelista"/>
        <w:numPr>
          <w:ilvl w:val="0"/>
          <w:numId w:val="12"/>
        </w:numPr>
        <w:spacing w:before="120" w:after="120" w:line="276" w:lineRule="auto"/>
        <w:jc w:val="both"/>
        <w:rPr>
          <w:rFonts w:ascii="Arial" w:hAnsi="Arial" w:cs="Arial"/>
        </w:rPr>
      </w:pPr>
      <w:r w:rsidRPr="00E27191">
        <w:rPr>
          <w:rFonts w:ascii="Arial" w:hAnsi="Arial" w:cs="Arial"/>
        </w:rPr>
        <w:t xml:space="preserve">Proporcionar </w:t>
      </w:r>
      <w:r w:rsidRPr="00E27191">
        <w:rPr>
          <w:rFonts w:ascii="Arial" w:hAnsi="Arial" w:cs="Arial"/>
          <w:bCs/>
          <w:szCs w:val="24"/>
        </w:rPr>
        <w:t xml:space="preserve">espacios de capacitación y acompañamiento </w:t>
      </w:r>
      <w:r w:rsidRPr="00E27191">
        <w:rPr>
          <w:rFonts w:ascii="Arial" w:hAnsi="Arial" w:cs="Arial"/>
          <w:bCs/>
          <w:color w:val="000000" w:themeColor="text1"/>
          <w:szCs w:val="24"/>
        </w:rPr>
        <w:t xml:space="preserve">técnico integral dirigido </w:t>
      </w:r>
      <w:r w:rsidRPr="00E27191">
        <w:rPr>
          <w:rFonts w:ascii="Arial" w:hAnsi="Arial" w:cs="Arial"/>
          <w:bCs/>
          <w:szCs w:val="24"/>
        </w:rPr>
        <w:t>a pequeños productores pecuarios</w:t>
      </w:r>
      <w:r>
        <w:rPr>
          <w:rFonts w:ascii="Arial" w:hAnsi="Arial" w:cs="Arial"/>
          <w:bCs/>
          <w:szCs w:val="24"/>
        </w:rPr>
        <w:t>.</w:t>
      </w:r>
    </w:p>
    <w:p w14:paraId="5CE431E3" w14:textId="77777777" w:rsidR="00E27191" w:rsidRPr="00E27191" w:rsidRDefault="00E27191" w:rsidP="00E27191">
      <w:pPr>
        <w:pStyle w:val="Prrafodelista"/>
        <w:rPr>
          <w:rFonts w:ascii="Arial" w:hAnsi="Arial" w:cs="Arial"/>
        </w:rPr>
      </w:pPr>
    </w:p>
    <w:p w14:paraId="395AC42E" w14:textId="77777777" w:rsidR="00E27191" w:rsidRPr="00E27191" w:rsidRDefault="00E27191" w:rsidP="00E27191">
      <w:pPr>
        <w:pStyle w:val="Prrafodelista"/>
        <w:numPr>
          <w:ilvl w:val="0"/>
          <w:numId w:val="12"/>
        </w:numPr>
        <w:spacing w:before="120" w:after="120" w:line="276" w:lineRule="auto"/>
        <w:jc w:val="both"/>
        <w:rPr>
          <w:rFonts w:ascii="Arial" w:hAnsi="Arial" w:cs="Arial"/>
          <w:bCs/>
          <w:color w:val="000000" w:themeColor="text1"/>
          <w:szCs w:val="24"/>
          <w:lang w:val="es-CO"/>
        </w:rPr>
      </w:pPr>
      <w:r w:rsidRPr="00E27191">
        <w:rPr>
          <w:rFonts w:ascii="Arial" w:hAnsi="Arial" w:cs="Arial"/>
          <w:bCs/>
          <w:color w:val="000000" w:themeColor="text1"/>
          <w:szCs w:val="24"/>
        </w:rPr>
        <w:t>Incentivar el uso de programas de mejoramiento genético en las unidades ganaderas doble propósito.</w:t>
      </w:r>
    </w:p>
    <w:p w14:paraId="6A24F612" w14:textId="77777777" w:rsidR="00E27191" w:rsidRPr="00E27191" w:rsidRDefault="00E27191" w:rsidP="00E27191">
      <w:pPr>
        <w:pStyle w:val="Prrafodelista"/>
        <w:rPr>
          <w:rFonts w:ascii="Arial" w:hAnsi="Arial" w:cs="Arial"/>
          <w:bCs/>
          <w:color w:val="000000" w:themeColor="text1"/>
          <w:szCs w:val="24"/>
          <w:lang w:val="es-CO"/>
        </w:rPr>
      </w:pPr>
    </w:p>
    <w:p w14:paraId="2700F6D1" w14:textId="77777777" w:rsidR="00E27191" w:rsidRDefault="00E27191" w:rsidP="00E27191">
      <w:pPr>
        <w:pStyle w:val="Prrafodelista"/>
        <w:numPr>
          <w:ilvl w:val="0"/>
          <w:numId w:val="12"/>
        </w:numPr>
        <w:spacing w:before="120" w:after="120" w:line="276" w:lineRule="auto"/>
        <w:jc w:val="both"/>
        <w:rPr>
          <w:rFonts w:ascii="Arial" w:hAnsi="Arial" w:cs="Arial"/>
        </w:rPr>
      </w:pPr>
      <w:r w:rsidRPr="00E27191">
        <w:rPr>
          <w:rFonts w:ascii="Arial" w:hAnsi="Arial" w:cs="Arial"/>
        </w:rPr>
        <w:t>Aumentar la oferta de forrajes y bancos de proteína con alto valor nutricional</w:t>
      </w:r>
      <w:r>
        <w:rPr>
          <w:rFonts w:ascii="Arial" w:hAnsi="Arial" w:cs="Arial"/>
        </w:rPr>
        <w:t>.</w:t>
      </w:r>
    </w:p>
    <w:p w14:paraId="6B098771" w14:textId="77777777" w:rsidR="00E27191" w:rsidRPr="00E27191" w:rsidRDefault="00E27191" w:rsidP="00E27191">
      <w:pPr>
        <w:pStyle w:val="Prrafodelista"/>
        <w:rPr>
          <w:rFonts w:ascii="Arial" w:hAnsi="Arial" w:cs="Arial"/>
        </w:rPr>
      </w:pPr>
    </w:p>
    <w:p w14:paraId="679DD9E2" w14:textId="77777777" w:rsidR="00E27191" w:rsidRDefault="00E27191" w:rsidP="00E27191">
      <w:pPr>
        <w:pStyle w:val="Prrafodelista"/>
        <w:numPr>
          <w:ilvl w:val="0"/>
          <w:numId w:val="12"/>
        </w:numPr>
        <w:spacing w:before="120" w:after="120" w:line="276" w:lineRule="auto"/>
        <w:jc w:val="both"/>
        <w:rPr>
          <w:rFonts w:ascii="Arial" w:hAnsi="Arial" w:cs="Arial"/>
        </w:rPr>
      </w:pPr>
      <w:r w:rsidRPr="00E27191">
        <w:rPr>
          <w:rFonts w:ascii="Arial" w:hAnsi="Arial" w:cs="Arial"/>
          <w:color w:val="000000" w:themeColor="text1"/>
        </w:rPr>
        <w:t xml:space="preserve">Establecer </w:t>
      </w:r>
      <w:r w:rsidRPr="00E27191">
        <w:rPr>
          <w:rFonts w:ascii="Arial" w:hAnsi="Arial" w:cs="Arial"/>
        </w:rPr>
        <w:t>sistemas silvopastoriles con especies forrajeras y forestales</w:t>
      </w:r>
      <w:r>
        <w:rPr>
          <w:rFonts w:ascii="Arial" w:hAnsi="Arial" w:cs="Arial"/>
        </w:rPr>
        <w:t>.</w:t>
      </w:r>
    </w:p>
    <w:p w14:paraId="2DBC993B" w14:textId="77777777" w:rsidR="00E27191" w:rsidRPr="00E27191" w:rsidRDefault="00E27191" w:rsidP="00E27191">
      <w:pPr>
        <w:pStyle w:val="Prrafodelista"/>
        <w:rPr>
          <w:rFonts w:ascii="Arial" w:hAnsi="Arial" w:cs="Arial"/>
        </w:rPr>
      </w:pPr>
    </w:p>
    <w:p w14:paraId="374F3604" w14:textId="77777777" w:rsidR="00E27191" w:rsidRPr="00E27191" w:rsidRDefault="00E27191" w:rsidP="00E27191">
      <w:pPr>
        <w:pStyle w:val="Prrafodelista"/>
        <w:numPr>
          <w:ilvl w:val="0"/>
          <w:numId w:val="12"/>
        </w:numPr>
        <w:spacing w:before="120" w:after="120" w:line="276" w:lineRule="auto"/>
        <w:jc w:val="both"/>
        <w:rPr>
          <w:rFonts w:ascii="Arial" w:hAnsi="Arial" w:cs="Arial"/>
        </w:rPr>
      </w:pPr>
      <w:r w:rsidRPr="00E27191">
        <w:rPr>
          <w:rFonts w:ascii="Arial" w:hAnsi="Arial" w:cs="Arial"/>
        </w:rPr>
        <w:t>Dotar a los productores con insumos y herramientas necesarias para el manejo de las unidades productivas ganaderas</w:t>
      </w:r>
      <w:r>
        <w:rPr>
          <w:rFonts w:ascii="Arial" w:hAnsi="Arial" w:cs="Arial"/>
        </w:rPr>
        <w:t>.</w:t>
      </w:r>
    </w:p>
    <w:p w14:paraId="74D7F92A" w14:textId="77777777" w:rsidR="00E27191" w:rsidRPr="00E27191" w:rsidRDefault="00E27191" w:rsidP="00E27191">
      <w:pPr>
        <w:pStyle w:val="Prrafodelista"/>
        <w:numPr>
          <w:ilvl w:val="0"/>
          <w:numId w:val="12"/>
        </w:numPr>
        <w:spacing w:before="120" w:after="120" w:line="276" w:lineRule="auto"/>
        <w:jc w:val="both"/>
        <w:rPr>
          <w:rFonts w:ascii="Arial" w:hAnsi="Arial" w:cs="Arial"/>
          <w:color w:val="000000" w:themeColor="text1"/>
        </w:rPr>
      </w:pPr>
      <w:r w:rsidRPr="00E27191">
        <w:rPr>
          <w:rFonts w:ascii="Arial" w:hAnsi="Arial" w:cs="Arial"/>
          <w:color w:val="000000" w:themeColor="text1"/>
        </w:rPr>
        <w:t>Formar a los productores y a la asociación en competencias socio empresariales para el mercadeo y comercialización colectiva de productos derivados de la ganadería</w:t>
      </w:r>
      <w:r>
        <w:rPr>
          <w:rFonts w:ascii="Arial" w:hAnsi="Arial" w:cs="Arial"/>
          <w:color w:val="000000" w:themeColor="text1"/>
        </w:rPr>
        <w:t>.</w:t>
      </w:r>
    </w:p>
    <w:p w14:paraId="1C7EA590" w14:textId="77777777" w:rsidR="00E27191" w:rsidRPr="00E27191" w:rsidRDefault="00E27191" w:rsidP="00E27191">
      <w:pPr>
        <w:pStyle w:val="Prrafodelista"/>
        <w:pBdr>
          <w:top w:val="nil"/>
          <w:left w:val="nil"/>
          <w:bottom w:val="nil"/>
          <w:right w:val="nil"/>
          <w:between w:val="nil"/>
        </w:pBdr>
        <w:spacing w:after="0" w:line="276" w:lineRule="auto"/>
        <w:rPr>
          <w:rFonts w:ascii="Arial" w:eastAsia="Arial" w:hAnsi="Arial" w:cs="Arial"/>
          <w:color w:val="000000"/>
        </w:rPr>
      </w:pPr>
    </w:p>
    <w:p w14:paraId="41A24EF8" w14:textId="77777777" w:rsidR="00DA2C6F" w:rsidRDefault="002C0CD9">
      <w:pPr>
        <w:pStyle w:val="Ttulo1"/>
        <w:numPr>
          <w:ilvl w:val="0"/>
          <w:numId w:val="9"/>
        </w:numPr>
      </w:pPr>
      <w:r>
        <w:t>DESCRIPCIÓN COMPONENTES Y ACTIVIDADES</w:t>
      </w:r>
    </w:p>
    <w:p w14:paraId="0ABC48C7" w14:textId="77777777" w:rsidR="00DA2C6F" w:rsidRDefault="002C0CD9">
      <w:pPr>
        <w:pStyle w:val="Ttulo2"/>
        <w:numPr>
          <w:ilvl w:val="1"/>
          <w:numId w:val="9"/>
        </w:numPr>
      </w:pPr>
      <w:bookmarkStart w:id="4" w:name="_3znysh7" w:colFirst="0" w:colLast="0"/>
      <w:bookmarkEnd w:id="4"/>
      <w:r>
        <w:t xml:space="preserve">Componente 1. </w:t>
      </w:r>
      <w:r w:rsidR="002D4F96">
        <w:t>Fortalecer los hatos ganaderos doble propósito en el municipio de Segovia, Antioquia</w:t>
      </w:r>
    </w:p>
    <w:p w14:paraId="7440B51C" w14:textId="77777777" w:rsidR="00DA2C6F" w:rsidRDefault="002C0CD9">
      <w:pPr>
        <w:numPr>
          <w:ilvl w:val="2"/>
          <w:numId w:val="9"/>
        </w:numPr>
        <w:pBdr>
          <w:top w:val="nil"/>
          <w:left w:val="nil"/>
          <w:bottom w:val="nil"/>
          <w:right w:val="nil"/>
          <w:between w:val="nil"/>
        </w:pBdr>
        <w:spacing w:after="0"/>
        <w:ind w:left="1418" w:hanging="709"/>
        <w:rPr>
          <w:rFonts w:ascii="Arial" w:eastAsia="Arial" w:hAnsi="Arial" w:cs="Arial"/>
          <w:i/>
          <w:color w:val="000000"/>
        </w:rPr>
      </w:pPr>
      <w:r>
        <w:rPr>
          <w:rFonts w:ascii="Arial" w:eastAsia="Arial" w:hAnsi="Arial" w:cs="Arial"/>
          <w:i/>
          <w:color w:val="000000"/>
        </w:rPr>
        <w:t xml:space="preserve">Actividad 1: </w:t>
      </w:r>
      <w:r w:rsidR="002D4F96">
        <w:rPr>
          <w:rFonts w:ascii="Arial" w:eastAsia="Arial" w:hAnsi="Arial" w:cs="Arial"/>
          <w:i/>
          <w:color w:val="000000"/>
        </w:rPr>
        <w:t>Establecimiento de 80 has en sistemas silvopastoriles</w:t>
      </w:r>
    </w:p>
    <w:p w14:paraId="7170E390" w14:textId="77777777" w:rsidR="00DA2C6F" w:rsidRDefault="00DA2C6F">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p>
    <w:p w14:paraId="046B471F" w14:textId="77777777" w:rsidR="002D3B63" w:rsidRDefault="002C0CD9" w:rsidP="002D3B63">
      <w:pPr>
        <w:numPr>
          <w:ilvl w:val="0"/>
          <w:numId w:val="1"/>
        </w:numPr>
        <w:pBdr>
          <w:top w:val="nil"/>
          <w:left w:val="nil"/>
          <w:bottom w:val="nil"/>
          <w:right w:val="nil"/>
          <w:between w:val="nil"/>
        </w:pBdr>
        <w:tabs>
          <w:tab w:val="left" w:pos="3011"/>
        </w:tabs>
        <w:spacing w:after="0" w:line="276" w:lineRule="auto"/>
        <w:jc w:val="both"/>
        <w:rPr>
          <w:color w:val="000000"/>
        </w:rPr>
      </w:pPr>
      <w:r>
        <w:rPr>
          <w:rFonts w:ascii="Arial" w:eastAsia="Arial" w:hAnsi="Arial" w:cs="Arial"/>
          <w:color w:val="000000"/>
        </w:rPr>
        <w:t xml:space="preserve">Realización de análisis de suelos, uno por participante. </w:t>
      </w:r>
    </w:p>
    <w:p w14:paraId="2BC1C190" w14:textId="463BEFCC" w:rsidR="00DA2C6F" w:rsidRPr="002D3B63" w:rsidRDefault="00A25124" w:rsidP="002D3B63">
      <w:pPr>
        <w:numPr>
          <w:ilvl w:val="0"/>
          <w:numId w:val="1"/>
        </w:numPr>
        <w:pBdr>
          <w:top w:val="nil"/>
          <w:left w:val="nil"/>
          <w:bottom w:val="nil"/>
          <w:right w:val="nil"/>
          <w:between w:val="nil"/>
        </w:pBdr>
        <w:tabs>
          <w:tab w:val="left" w:pos="3011"/>
        </w:tabs>
        <w:spacing w:after="0" w:line="276" w:lineRule="auto"/>
        <w:jc w:val="both"/>
        <w:rPr>
          <w:color w:val="000000"/>
        </w:rPr>
      </w:pPr>
      <w:r w:rsidRPr="002D3B63">
        <w:rPr>
          <w:rFonts w:ascii="Arial" w:eastAsia="Arial" w:hAnsi="Arial" w:cs="Arial"/>
          <w:color w:val="000000"/>
        </w:rPr>
        <w:t>Establecimiento de 80 Has en sistemas silvopastoriles, 0,80 Has por productor</w:t>
      </w:r>
      <w:r w:rsidR="002C0CD9" w:rsidRPr="002D3B63">
        <w:rPr>
          <w:rFonts w:ascii="Arial" w:eastAsia="Arial" w:hAnsi="Arial" w:cs="Arial"/>
          <w:color w:val="000000"/>
        </w:rPr>
        <w:t xml:space="preserve"> siembra de </w:t>
      </w:r>
      <w:r w:rsidR="001B4C07" w:rsidRPr="002D3B63">
        <w:rPr>
          <w:rFonts w:ascii="Arial" w:eastAsia="Arial" w:hAnsi="Arial" w:cs="Arial"/>
          <w:color w:val="000000"/>
        </w:rPr>
        <w:t>plántulas entre las especies</w:t>
      </w:r>
      <w:r w:rsidR="002C0CD9" w:rsidRPr="002D3B63">
        <w:rPr>
          <w:rFonts w:ascii="Arial" w:eastAsia="Arial" w:hAnsi="Arial" w:cs="Arial"/>
          <w:color w:val="000000"/>
        </w:rPr>
        <w:t xml:space="preserve"> (</w:t>
      </w:r>
      <w:r w:rsidR="00EF36A2" w:rsidRPr="002D3B63">
        <w:rPr>
          <w:rFonts w:ascii="Arial" w:eastAsia="Arial" w:hAnsi="Arial" w:cs="Arial"/>
          <w:color w:val="000000"/>
        </w:rPr>
        <w:t xml:space="preserve">Matarratón - </w:t>
      </w:r>
      <w:r w:rsidR="00EF36A2" w:rsidRPr="002D3B63">
        <w:rPr>
          <w:rFonts w:ascii="Arial" w:eastAsia="Microsoft JhengHei UI" w:hAnsi="Arial" w:cs="Arial"/>
          <w:iCs/>
          <w:color w:val="000000"/>
        </w:rPr>
        <w:t>Gliricidia sepium</w:t>
      </w:r>
      <w:r w:rsidR="00EF36A2" w:rsidRPr="002D3B63">
        <w:rPr>
          <w:rFonts w:ascii="Arial" w:eastAsia="Arial" w:hAnsi="Arial" w:cs="Arial"/>
          <w:color w:val="000000"/>
        </w:rPr>
        <w:t>,</w:t>
      </w:r>
      <w:r w:rsidR="00925727" w:rsidRPr="002D3B63">
        <w:rPr>
          <w:rFonts w:ascii="Arial" w:eastAsia="Arial" w:hAnsi="Arial" w:cs="Arial"/>
          <w:color w:val="000000"/>
        </w:rPr>
        <w:t xml:space="preserve"> 281</w:t>
      </w:r>
      <w:r w:rsidR="001B4C07" w:rsidRPr="002D3B63">
        <w:rPr>
          <w:rFonts w:ascii="Arial" w:eastAsia="Arial" w:hAnsi="Arial" w:cs="Arial"/>
          <w:color w:val="000000"/>
        </w:rPr>
        <w:t xml:space="preserve"> plantas x Ha,</w:t>
      </w:r>
      <w:r w:rsidR="00EF36A2" w:rsidRPr="002D3B63">
        <w:rPr>
          <w:rFonts w:ascii="Arial" w:eastAsia="Arial" w:hAnsi="Arial" w:cs="Arial"/>
          <w:color w:val="000000"/>
        </w:rPr>
        <w:t xml:space="preserve"> </w:t>
      </w:r>
      <w:r w:rsidR="00EF36A2" w:rsidRPr="002D3B63">
        <w:rPr>
          <w:rFonts w:ascii="Arial" w:eastAsia="Microsoft JhengHei UI" w:hAnsi="Arial" w:cs="Arial"/>
          <w:color w:val="000000"/>
        </w:rPr>
        <w:t xml:space="preserve">Caña Fístula - </w:t>
      </w:r>
      <w:r w:rsidR="00EF36A2" w:rsidRPr="002D3B63">
        <w:rPr>
          <w:rFonts w:ascii="Arial" w:eastAsia="Microsoft JhengHei UI" w:hAnsi="Arial" w:cs="Arial"/>
          <w:iCs/>
          <w:color w:val="000000"/>
        </w:rPr>
        <w:t>Cassia</w:t>
      </w:r>
      <w:r w:rsidR="00EF36A2" w:rsidRPr="002D3B63">
        <w:rPr>
          <w:rFonts w:ascii="Arial" w:eastAsia="Microsoft JhengHei UI" w:hAnsi="Arial" w:cs="Arial"/>
          <w:i/>
          <w:iCs/>
          <w:color w:val="000000"/>
        </w:rPr>
        <w:t xml:space="preserve"> </w:t>
      </w:r>
      <w:r w:rsidR="00EF36A2" w:rsidRPr="002D3B63">
        <w:rPr>
          <w:rFonts w:ascii="Arial" w:eastAsia="Microsoft JhengHei UI" w:hAnsi="Arial" w:cs="Arial"/>
          <w:iCs/>
          <w:color w:val="000000"/>
        </w:rPr>
        <w:t xml:space="preserve">fistula, </w:t>
      </w:r>
      <w:r w:rsidR="00925727" w:rsidRPr="002D3B63">
        <w:rPr>
          <w:rFonts w:ascii="Arial" w:eastAsia="Arial" w:hAnsi="Arial" w:cs="Arial"/>
          <w:color w:val="000000"/>
        </w:rPr>
        <w:t>299</w:t>
      </w:r>
      <w:r w:rsidR="001B4C07" w:rsidRPr="002D3B63">
        <w:rPr>
          <w:rFonts w:ascii="Arial" w:eastAsia="Arial" w:hAnsi="Arial" w:cs="Arial"/>
          <w:color w:val="000000"/>
        </w:rPr>
        <w:t xml:space="preserve"> plantas x Ha y </w:t>
      </w:r>
      <w:r w:rsidR="00EF36A2" w:rsidRPr="002D3B63">
        <w:rPr>
          <w:rFonts w:ascii="Arial" w:eastAsia="Microsoft JhengHei UI" w:hAnsi="Arial" w:cs="Arial"/>
          <w:iCs/>
          <w:color w:val="000000"/>
        </w:rPr>
        <w:t>Acacia mangium</w:t>
      </w:r>
      <w:r w:rsidR="001B4C07" w:rsidRPr="002D3B63">
        <w:rPr>
          <w:rFonts w:ascii="Arial" w:eastAsia="Microsoft JhengHei UI" w:hAnsi="Arial" w:cs="Arial"/>
          <w:iCs/>
          <w:color w:val="000000"/>
        </w:rPr>
        <w:t xml:space="preserve"> </w:t>
      </w:r>
      <w:r w:rsidR="00925727" w:rsidRPr="002D3B63">
        <w:rPr>
          <w:rFonts w:ascii="Arial" w:eastAsia="Arial" w:hAnsi="Arial" w:cs="Arial"/>
          <w:color w:val="000000"/>
        </w:rPr>
        <w:t>150</w:t>
      </w:r>
      <w:r w:rsidR="001B4C07" w:rsidRPr="002D3B63">
        <w:rPr>
          <w:rFonts w:ascii="Arial" w:eastAsia="Arial" w:hAnsi="Arial" w:cs="Arial"/>
          <w:color w:val="000000"/>
        </w:rPr>
        <w:t xml:space="preserve"> plantas x Ha) total </w:t>
      </w:r>
      <w:r w:rsidR="00925727" w:rsidRPr="002D3B63">
        <w:rPr>
          <w:rFonts w:ascii="Arial" w:eastAsia="Arial" w:hAnsi="Arial" w:cs="Arial"/>
          <w:color w:val="000000"/>
        </w:rPr>
        <w:t>7</w:t>
      </w:r>
      <w:r w:rsidR="001B4C07" w:rsidRPr="002D3B63">
        <w:rPr>
          <w:rFonts w:ascii="Arial" w:eastAsia="Arial" w:hAnsi="Arial" w:cs="Arial"/>
          <w:color w:val="000000"/>
        </w:rPr>
        <w:t>3</w:t>
      </w:r>
      <w:r w:rsidR="00925727" w:rsidRPr="002D3B63">
        <w:rPr>
          <w:rFonts w:ascii="Arial" w:eastAsia="Arial" w:hAnsi="Arial" w:cs="Arial"/>
          <w:color w:val="000000"/>
        </w:rPr>
        <w:t>0</w:t>
      </w:r>
      <w:r w:rsidR="001B4C07" w:rsidRPr="002D3B63">
        <w:rPr>
          <w:rFonts w:ascii="Arial" w:eastAsia="Arial" w:hAnsi="Arial" w:cs="Arial"/>
          <w:color w:val="000000"/>
        </w:rPr>
        <w:t xml:space="preserve"> plantas x hectárea</w:t>
      </w:r>
    </w:p>
    <w:p w14:paraId="432B871B" w14:textId="77777777" w:rsidR="008B47A1" w:rsidRDefault="008B47A1">
      <w:pPr>
        <w:pBdr>
          <w:top w:val="nil"/>
          <w:left w:val="nil"/>
          <w:bottom w:val="nil"/>
          <w:right w:val="nil"/>
          <w:between w:val="nil"/>
        </w:pBdr>
        <w:tabs>
          <w:tab w:val="left" w:pos="3011"/>
        </w:tabs>
        <w:spacing w:after="0" w:line="276" w:lineRule="auto"/>
        <w:ind w:left="720"/>
        <w:jc w:val="both"/>
        <w:rPr>
          <w:rFonts w:ascii="Arial" w:hAnsi="Arial" w:cs="Arial"/>
        </w:rPr>
      </w:pPr>
    </w:p>
    <w:p w14:paraId="77EAEFD2" w14:textId="05E07F68" w:rsidR="008B47A1" w:rsidRPr="008B47A1" w:rsidRDefault="00EF36A2" w:rsidP="008B47A1">
      <w:pPr>
        <w:pStyle w:val="Prrafodelista"/>
        <w:numPr>
          <w:ilvl w:val="0"/>
          <w:numId w:val="15"/>
        </w:numPr>
        <w:pBdr>
          <w:top w:val="nil"/>
          <w:left w:val="nil"/>
          <w:bottom w:val="nil"/>
          <w:right w:val="nil"/>
          <w:between w:val="nil"/>
        </w:pBdr>
        <w:tabs>
          <w:tab w:val="left" w:pos="3011"/>
        </w:tabs>
        <w:spacing w:after="0" w:line="276" w:lineRule="auto"/>
        <w:jc w:val="both"/>
        <w:rPr>
          <w:rFonts w:ascii="Arial" w:eastAsia="Microsoft JhengHei UI" w:hAnsi="Arial" w:cs="Arial"/>
          <w:color w:val="000000"/>
        </w:rPr>
      </w:pPr>
      <w:r w:rsidRPr="008B47A1">
        <w:rPr>
          <w:rFonts w:ascii="Arial" w:hAnsi="Arial" w:cs="Arial"/>
        </w:rPr>
        <w:t xml:space="preserve">El arreglo silvopastoril a establecer contará con las especies forestales </w:t>
      </w:r>
      <w:r w:rsidR="0006467C" w:rsidRPr="008B47A1">
        <w:rPr>
          <w:rFonts w:ascii="Arial" w:hAnsi="Arial" w:cs="Arial"/>
        </w:rPr>
        <w:t>Matarratón</w:t>
      </w:r>
      <w:r w:rsidRPr="008B47A1">
        <w:rPr>
          <w:rFonts w:ascii="Arial" w:hAnsi="Arial" w:cs="Arial"/>
        </w:rPr>
        <w:t xml:space="preserve"> (</w:t>
      </w:r>
      <w:r w:rsidRPr="008B47A1">
        <w:rPr>
          <w:rFonts w:ascii="Arial" w:eastAsia="Microsoft JhengHei UI" w:hAnsi="Arial" w:cs="Arial"/>
          <w:i/>
          <w:iCs/>
          <w:color w:val="000000"/>
        </w:rPr>
        <w:t>Gliricidia sepium</w:t>
      </w:r>
      <w:r w:rsidRPr="008B47A1">
        <w:rPr>
          <w:rFonts w:ascii="Arial" w:eastAsia="Microsoft JhengHei UI" w:hAnsi="Arial" w:cs="Arial"/>
          <w:color w:val="000000"/>
        </w:rPr>
        <w:t xml:space="preserve">), </w:t>
      </w:r>
      <w:r w:rsidRPr="008B47A1">
        <w:rPr>
          <w:rFonts w:ascii="Arial" w:hAnsi="Arial" w:cs="Arial"/>
        </w:rPr>
        <w:t xml:space="preserve">la cual se usará como cerca viva alrededor del perímetro de 1 hectárea en cada predio a intervenir, las especies Acacia </w:t>
      </w:r>
      <w:r w:rsidRPr="008B47A1">
        <w:rPr>
          <w:rFonts w:ascii="Arial" w:hAnsi="Arial" w:cs="Arial"/>
          <w:i/>
        </w:rPr>
        <w:t xml:space="preserve">(Acacia mangium) y </w:t>
      </w:r>
      <w:r w:rsidRPr="008B47A1">
        <w:rPr>
          <w:rFonts w:ascii="Arial" w:eastAsia="Microsoft JhengHei UI" w:hAnsi="Arial" w:cs="Arial"/>
          <w:color w:val="000000"/>
        </w:rPr>
        <w:t>Caña fístula (</w:t>
      </w:r>
      <w:r w:rsidRPr="008B47A1">
        <w:rPr>
          <w:rFonts w:ascii="Arial" w:eastAsia="Microsoft JhengHei UI" w:hAnsi="Arial" w:cs="Arial"/>
          <w:i/>
          <w:iCs/>
          <w:color w:val="000000"/>
        </w:rPr>
        <w:t>Cassia fistula</w:t>
      </w:r>
      <w:r w:rsidRPr="008B47A1">
        <w:rPr>
          <w:rFonts w:ascii="Arial" w:eastAsia="Microsoft JhengHei UI" w:hAnsi="Arial" w:cs="Arial"/>
          <w:color w:val="000000"/>
        </w:rPr>
        <w:t>) se establecerán con un diseño por franjas en tres hileras.</w:t>
      </w:r>
    </w:p>
    <w:p w14:paraId="0AFF4367" w14:textId="77777777" w:rsidR="008B47A1" w:rsidRDefault="008B47A1">
      <w:pPr>
        <w:pBdr>
          <w:top w:val="nil"/>
          <w:left w:val="nil"/>
          <w:bottom w:val="nil"/>
          <w:right w:val="nil"/>
          <w:between w:val="nil"/>
        </w:pBdr>
        <w:tabs>
          <w:tab w:val="left" w:pos="3011"/>
        </w:tabs>
        <w:spacing w:after="0" w:line="276" w:lineRule="auto"/>
        <w:ind w:left="720"/>
        <w:jc w:val="both"/>
        <w:rPr>
          <w:rFonts w:ascii="Arial" w:eastAsia="Microsoft JhengHei UI" w:hAnsi="Arial" w:cs="Arial"/>
          <w:color w:val="000000"/>
          <w:szCs w:val="20"/>
        </w:rPr>
      </w:pPr>
    </w:p>
    <w:p w14:paraId="25CA76C0" w14:textId="77777777" w:rsidR="002D3B63" w:rsidRPr="002D3B63" w:rsidRDefault="008B47A1" w:rsidP="008B47A1">
      <w:pPr>
        <w:pStyle w:val="Prrafodelista"/>
        <w:numPr>
          <w:ilvl w:val="0"/>
          <w:numId w:val="15"/>
        </w:numPr>
        <w:pBdr>
          <w:top w:val="nil"/>
          <w:left w:val="nil"/>
          <w:bottom w:val="nil"/>
          <w:right w:val="nil"/>
          <w:between w:val="nil"/>
        </w:pBdr>
        <w:tabs>
          <w:tab w:val="left" w:pos="3011"/>
        </w:tabs>
        <w:spacing w:after="0" w:line="276" w:lineRule="auto"/>
        <w:ind w:left="1418" w:hanging="338"/>
        <w:jc w:val="both"/>
        <w:rPr>
          <w:rFonts w:ascii="Arial" w:eastAsia="Arial" w:hAnsi="Arial" w:cs="Arial"/>
          <w:color w:val="000000"/>
        </w:rPr>
      </w:pPr>
      <w:r w:rsidRPr="008B47A1">
        <w:rPr>
          <w:rFonts w:ascii="Arial" w:eastAsia="Microsoft JhengHei UI" w:hAnsi="Arial" w:cs="Arial"/>
          <w:color w:val="000000"/>
          <w:szCs w:val="20"/>
        </w:rPr>
        <w:t>Para el manejo de praderas y semovientes se dotará a cada productor con equipos y materiales para establecer 1.000 metros lineales de cerca eléctrica con 2 hilos.</w:t>
      </w:r>
    </w:p>
    <w:p w14:paraId="36530C7C" w14:textId="77777777" w:rsidR="008B47A1" w:rsidRPr="00EF36A2" w:rsidRDefault="008B47A1">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p>
    <w:p w14:paraId="2B12B934" w14:textId="77777777" w:rsidR="00DA2C6F" w:rsidRDefault="002C0CD9">
      <w:pPr>
        <w:numPr>
          <w:ilvl w:val="2"/>
          <w:numId w:val="9"/>
        </w:numPr>
        <w:pBdr>
          <w:top w:val="nil"/>
          <w:left w:val="nil"/>
          <w:bottom w:val="nil"/>
          <w:right w:val="nil"/>
          <w:between w:val="nil"/>
        </w:pBdr>
        <w:spacing w:after="0"/>
        <w:ind w:left="1418" w:hanging="709"/>
        <w:jc w:val="both"/>
        <w:rPr>
          <w:rFonts w:ascii="Arial" w:eastAsia="Arial" w:hAnsi="Arial" w:cs="Arial"/>
          <w:i/>
          <w:color w:val="000000"/>
        </w:rPr>
      </w:pPr>
      <w:r>
        <w:rPr>
          <w:rFonts w:ascii="Arial" w:eastAsia="Arial" w:hAnsi="Arial" w:cs="Arial"/>
          <w:i/>
          <w:color w:val="000000"/>
        </w:rPr>
        <w:t xml:space="preserve"> Actividad 2:</w:t>
      </w:r>
      <w:r>
        <w:rPr>
          <w:rFonts w:ascii="Arial" w:eastAsia="Arial" w:hAnsi="Arial" w:cs="Arial"/>
          <w:b/>
          <w:i/>
          <w:color w:val="000000"/>
        </w:rPr>
        <w:t xml:space="preserve"> </w:t>
      </w:r>
      <w:r w:rsidR="008B47A1">
        <w:rPr>
          <w:rFonts w:ascii="Arial" w:eastAsia="Arial" w:hAnsi="Arial" w:cs="Arial"/>
          <w:i/>
          <w:color w:val="000000"/>
        </w:rPr>
        <w:t>Establecimiento de 20 has en bancos forrajeros</w:t>
      </w:r>
    </w:p>
    <w:p w14:paraId="0857D6A9" w14:textId="77777777" w:rsidR="00DA2C6F" w:rsidRDefault="00DA2C6F">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p>
    <w:p w14:paraId="2CD2D1E9" w14:textId="4EE5C787" w:rsidR="00DA2C6F" w:rsidRPr="002D3B63" w:rsidRDefault="002D3B63">
      <w:pPr>
        <w:numPr>
          <w:ilvl w:val="0"/>
          <w:numId w:val="1"/>
        </w:numPr>
        <w:pBdr>
          <w:top w:val="nil"/>
          <w:left w:val="nil"/>
          <w:bottom w:val="nil"/>
          <w:right w:val="nil"/>
          <w:between w:val="nil"/>
        </w:pBdr>
        <w:tabs>
          <w:tab w:val="left" w:pos="3011"/>
        </w:tabs>
        <w:spacing w:after="0" w:line="276" w:lineRule="auto"/>
        <w:jc w:val="both"/>
        <w:rPr>
          <w:color w:val="000000"/>
        </w:rPr>
      </w:pPr>
      <w:r>
        <w:rPr>
          <w:rFonts w:ascii="Arial" w:eastAsia="Arial" w:hAnsi="Arial" w:cs="Arial"/>
          <w:color w:val="000000"/>
        </w:rPr>
        <w:t>Establecimiento de 20 has en bancos mixtos de forraje</w:t>
      </w:r>
    </w:p>
    <w:p w14:paraId="60246E7E" w14:textId="77777777" w:rsidR="002D3B63" w:rsidRDefault="002D3B63" w:rsidP="002D3B63">
      <w:pPr>
        <w:pBdr>
          <w:top w:val="nil"/>
          <w:left w:val="nil"/>
          <w:bottom w:val="nil"/>
          <w:right w:val="nil"/>
          <w:between w:val="nil"/>
        </w:pBdr>
        <w:tabs>
          <w:tab w:val="left" w:pos="3011"/>
        </w:tabs>
        <w:spacing w:after="0" w:line="276" w:lineRule="auto"/>
        <w:ind w:left="720"/>
        <w:jc w:val="both"/>
        <w:rPr>
          <w:color w:val="000000"/>
        </w:rPr>
      </w:pPr>
    </w:p>
    <w:p w14:paraId="4EBABA34" w14:textId="00764406" w:rsidR="002D3B63" w:rsidRPr="00FE0150" w:rsidRDefault="008B47A1" w:rsidP="00FE0150">
      <w:pPr>
        <w:pStyle w:val="Prrafodelista"/>
        <w:numPr>
          <w:ilvl w:val="0"/>
          <w:numId w:val="16"/>
        </w:numPr>
        <w:jc w:val="both"/>
        <w:rPr>
          <w:rFonts w:ascii="Arial" w:eastAsia="Microsoft JhengHei UI" w:hAnsi="Arial" w:cs="Arial"/>
          <w:color w:val="000000"/>
        </w:rPr>
      </w:pPr>
      <w:r w:rsidRPr="008B47A1">
        <w:rPr>
          <w:rFonts w:ascii="Arial" w:eastAsia="Microsoft JhengHei UI" w:hAnsi="Arial" w:cs="Arial"/>
          <w:color w:val="000000"/>
        </w:rPr>
        <w:lastRenderedPageBreak/>
        <w:t xml:space="preserve">Se plantea establecer 20 hectáreas en bancos forrajeros, 0,25 ha/productor, con las especies </w:t>
      </w:r>
      <w:r w:rsidRPr="002D3B63">
        <w:rPr>
          <w:rFonts w:ascii="Arial" w:eastAsia="Microsoft JhengHei UI" w:hAnsi="Arial" w:cs="Arial"/>
          <w:color w:val="000000"/>
        </w:rPr>
        <w:t>King Grass (Pennisetum purpureum x Pennisetum typhoide)</w:t>
      </w:r>
      <w:r w:rsidR="002D3B63">
        <w:rPr>
          <w:rFonts w:ascii="Arial" w:eastAsia="Microsoft JhengHei UI" w:hAnsi="Arial" w:cs="Arial"/>
          <w:color w:val="000000"/>
        </w:rPr>
        <w:t xml:space="preserve"> </w:t>
      </w:r>
      <w:r w:rsidR="002D3B63" w:rsidRPr="002D3B63">
        <w:rPr>
          <w:rFonts w:ascii="Arial" w:eastAsia="Microsoft JhengHei UI" w:hAnsi="Arial" w:cs="Arial"/>
          <w:color w:val="000000"/>
        </w:rPr>
        <w:t>0,45 ton Esquejes</w:t>
      </w:r>
      <w:r w:rsidRPr="002D3B63">
        <w:rPr>
          <w:rFonts w:ascii="Arial" w:eastAsia="Microsoft JhengHei UI" w:hAnsi="Arial" w:cs="Arial"/>
          <w:color w:val="000000"/>
        </w:rPr>
        <w:t>, Cuba 22 (Pennisetum sp.)</w:t>
      </w:r>
      <w:r w:rsidR="002D3B63" w:rsidRPr="002D3B63">
        <w:rPr>
          <w:rFonts w:ascii="Arial" w:eastAsia="Microsoft JhengHei UI" w:hAnsi="Arial" w:cs="Arial"/>
          <w:color w:val="000000"/>
        </w:rPr>
        <w:t xml:space="preserve"> 0,45 ton Esquejes</w:t>
      </w:r>
      <w:r w:rsidRPr="002D3B63">
        <w:rPr>
          <w:rFonts w:ascii="Arial" w:eastAsia="Microsoft JhengHei UI" w:hAnsi="Arial" w:cs="Arial"/>
          <w:color w:val="000000"/>
        </w:rPr>
        <w:t xml:space="preserve"> y Botón de oro (Tithonia diversifolia)</w:t>
      </w:r>
      <w:r w:rsidR="002D3B63" w:rsidRPr="002D3B63">
        <w:rPr>
          <w:rFonts w:ascii="Arial" w:eastAsia="Microsoft JhengHei UI" w:hAnsi="Arial" w:cs="Arial"/>
          <w:color w:val="000000"/>
        </w:rPr>
        <w:t>: 300 kg (0,3 Ton)</w:t>
      </w:r>
      <w:r w:rsidRPr="002D3B63">
        <w:rPr>
          <w:rFonts w:ascii="Arial" w:eastAsia="Microsoft JhengHei UI" w:hAnsi="Arial" w:cs="Arial"/>
          <w:color w:val="000000"/>
        </w:rPr>
        <w:t>.</w:t>
      </w:r>
    </w:p>
    <w:p w14:paraId="53E6BBF0" w14:textId="77777777" w:rsidR="00DA2C6F" w:rsidRDefault="00DA2C6F" w:rsidP="008B47A1">
      <w:pPr>
        <w:pBdr>
          <w:top w:val="nil"/>
          <w:left w:val="nil"/>
          <w:bottom w:val="nil"/>
          <w:right w:val="nil"/>
          <w:between w:val="nil"/>
        </w:pBdr>
        <w:tabs>
          <w:tab w:val="left" w:pos="3011"/>
        </w:tabs>
        <w:spacing w:after="0" w:line="276" w:lineRule="auto"/>
        <w:ind w:left="720"/>
        <w:jc w:val="both"/>
        <w:rPr>
          <w:rFonts w:ascii="Arial" w:eastAsia="Arial" w:hAnsi="Arial" w:cs="Arial"/>
        </w:rPr>
      </w:pPr>
    </w:p>
    <w:p w14:paraId="55C4CF3C" w14:textId="77777777" w:rsidR="00071132" w:rsidRDefault="00071132" w:rsidP="00071132">
      <w:pPr>
        <w:numPr>
          <w:ilvl w:val="2"/>
          <w:numId w:val="9"/>
        </w:numPr>
        <w:pBdr>
          <w:top w:val="nil"/>
          <w:left w:val="nil"/>
          <w:bottom w:val="nil"/>
          <w:right w:val="nil"/>
          <w:between w:val="nil"/>
        </w:pBdr>
        <w:spacing w:after="0"/>
        <w:ind w:left="1418" w:hanging="709"/>
        <w:jc w:val="both"/>
        <w:rPr>
          <w:rFonts w:ascii="Arial" w:eastAsia="Arial" w:hAnsi="Arial" w:cs="Arial"/>
          <w:i/>
          <w:color w:val="000000"/>
        </w:rPr>
      </w:pPr>
      <w:r>
        <w:rPr>
          <w:rFonts w:ascii="Arial" w:eastAsia="Arial" w:hAnsi="Arial" w:cs="Arial"/>
          <w:i/>
          <w:color w:val="000000"/>
        </w:rPr>
        <w:t>Actividad 3:</w:t>
      </w:r>
      <w:r>
        <w:rPr>
          <w:rFonts w:ascii="Arial" w:eastAsia="Arial" w:hAnsi="Arial" w:cs="Arial"/>
          <w:b/>
          <w:i/>
          <w:color w:val="000000"/>
        </w:rPr>
        <w:t xml:space="preserve"> </w:t>
      </w:r>
      <w:r>
        <w:rPr>
          <w:rFonts w:ascii="Arial" w:eastAsia="Arial" w:hAnsi="Arial" w:cs="Arial"/>
          <w:i/>
          <w:color w:val="000000"/>
        </w:rPr>
        <w:t xml:space="preserve">Mejoramiento genético </w:t>
      </w:r>
    </w:p>
    <w:p w14:paraId="7A4F23F5" w14:textId="77777777" w:rsidR="00071132" w:rsidRPr="00071132" w:rsidRDefault="00071132" w:rsidP="00071132">
      <w:pPr>
        <w:pBdr>
          <w:top w:val="nil"/>
          <w:left w:val="nil"/>
          <w:bottom w:val="nil"/>
          <w:right w:val="nil"/>
          <w:between w:val="nil"/>
        </w:pBdr>
        <w:spacing w:after="0"/>
        <w:ind w:left="1418"/>
        <w:jc w:val="both"/>
        <w:rPr>
          <w:rFonts w:ascii="Arial" w:eastAsia="Arial" w:hAnsi="Arial" w:cs="Arial"/>
          <w:i/>
          <w:color w:val="000000"/>
        </w:rPr>
      </w:pPr>
    </w:p>
    <w:p w14:paraId="4923752D" w14:textId="2C4739E0" w:rsidR="00071132" w:rsidRPr="00FE0150" w:rsidRDefault="003355C4" w:rsidP="00A25124">
      <w:pPr>
        <w:numPr>
          <w:ilvl w:val="0"/>
          <w:numId w:val="1"/>
        </w:numPr>
        <w:pBdr>
          <w:top w:val="nil"/>
          <w:left w:val="nil"/>
          <w:bottom w:val="nil"/>
          <w:right w:val="nil"/>
          <w:between w:val="nil"/>
        </w:pBdr>
        <w:tabs>
          <w:tab w:val="left" w:pos="3011"/>
        </w:tabs>
        <w:spacing w:after="0" w:line="276" w:lineRule="auto"/>
        <w:jc w:val="both"/>
        <w:rPr>
          <w:color w:val="000000"/>
        </w:rPr>
      </w:pPr>
      <w:r>
        <w:rPr>
          <w:rFonts w:ascii="Arial" w:hAnsi="Arial" w:cs="Arial"/>
        </w:rPr>
        <w:t>El grupo de productores contará</w:t>
      </w:r>
      <w:r w:rsidR="00071132">
        <w:rPr>
          <w:rFonts w:ascii="Arial" w:hAnsi="Arial" w:cs="Arial"/>
        </w:rPr>
        <w:t xml:space="preserve"> con </w:t>
      </w:r>
      <w:r>
        <w:rPr>
          <w:rFonts w:ascii="Arial" w:hAnsi="Arial" w:cs="Arial"/>
        </w:rPr>
        <w:t>los insumos</w:t>
      </w:r>
      <w:r w:rsidR="00071132">
        <w:rPr>
          <w:rFonts w:ascii="Arial" w:hAnsi="Arial" w:cs="Arial"/>
        </w:rPr>
        <w:t xml:space="preserve"> necesario</w:t>
      </w:r>
      <w:r>
        <w:rPr>
          <w:rFonts w:ascii="Arial" w:hAnsi="Arial" w:cs="Arial"/>
        </w:rPr>
        <w:t>s</w:t>
      </w:r>
      <w:r w:rsidR="00071132">
        <w:rPr>
          <w:rFonts w:ascii="Arial" w:hAnsi="Arial" w:cs="Arial"/>
        </w:rPr>
        <w:t xml:space="preserve"> para desarrollar un programa de mejoramiento genético en sus ganaderías (Inseminación Artificial a Tiempo Fijo)</w:t>
      </w:r>
      <w:r w:rsidR="00A25124">
        <w:rPr>
          <w:rFonts w:ascii="Arial" w:hAnsi="Arial" w:cs="Arial"/>
        </w:rPr>
        <w:t xml:space="preserve"> </w:t>
      </w:r>
      <w:r w:rsidR="00A25124" w:rsidRPr="00A25124">
        <w:rPr>
          <w:rFonts w:ascii="Arial" w:hAnsi="Arial" w:cs="Arial"/>
        </w:rPr>
        <w:t>con una intervención de 4 vacas por beneficiario</w:t>
      </w:r>
      <w:r w:rsidR="002D3B63">
        <w:rPr>
          <w:rFonts w:ascii="Arial" w:hAnsi="Arial" w:cs="Arial"/>
        </w:rPr>
        <w:t>.</w:t>
      </w:r>
    </w:p>
    <w:p w14:paraId="20E74FBC" w14:textId="77777777" w:rsidR="00FE0150" w:rsidRDefault="00FE0150" w:rsidP="00FE0150">
      <w:pPr>
        <w:pBdr>
          <w:top w:val="nil"/>
          <w:left w:val="nil"/>
          <w:bottom w:val="nil"/>
          <w:right w:val="nil"/>
          <w:between w:val="nil"/>
        </w:pBdr>
        <w:tabs>
          <w:tab w:val="left" w:pos="3011"/>
        </w:tabs>
        <w:spacing w:after="0" w:line="276" w:lineRule="auto"/>
        <w:ind w:left="360"/>
        <w:jc w:val="both"/>
        <w:rPr>
          <w:rFonts w:ascii="Arial" w:eastAsia="Arial" w:hAnsi="Arial" w:cs="Arial"/>
          <w:color w:val="000000"/>
          <w:highlight w:val="yellow"/>
        </w:rPr>
      </w:pPr>
    </w:p>
    <w:p w14:paraId="3B035BA0" w14:textId="3FD6A229" w:rsidR="00FE0150" w:rsidRDefault="00FE0150" w:rsidP="00FE0150">
      <w:pPr>
        <w:numPr>
          <w:ilvl w:val="2"/>
          <w:numId w:val="9"/>
        </w:numPr>
        <w:pBdr>
          <w:top w:val="nil"/>
          <w:left w:val="nil"/>
          <w:bottom w:val="nil"/>
          <w:right w:val="nil"/>
          <w:between w:val="nil"/>
        </w:pBdr>
        <w:spacing w:after="0"/>
        <w:ind w:left="1418" w:hanging="709"/>
        <w:jc w:val="both"/>
        <w:rPr>
          <w:rFonts w:ascii="Arial" w:eastAsia="Arial" w:hAnsi="Arial" w:cs="Arial"/>
          <w:i/>
          <w:color w:val="000000"/>
        </w:rPr>
      </w:pPr>
      <w:r w:rsidRPr="00FE0150">
        <w:rPr>
          <w:rFonts w:ascii="Arial" w:eastAsia="Arial" w:hAnsi="Arial" w:cs="Arial"/>
          <w:i/>
          <w:color w:val="000000"/>
        </w:rPr>
        <w:t>Entrega de insumos</w:t>
      </w:r>
      <w:r>
        <w:rPr>
          <w:rFonts w:ascii="Arial" w:eastAsia="Arial" w:hAnsi="Arial" w:cs="Arial"/>
          <w:i/>
          <w:color w:val="000000"/>
        </w:rPr>
        <w:t xml:space="preserve"> y equipos</w:t>
      </w:r>
      <w:r w:rsidRPr="00FE0150">
        <w:rPr>
          <w:rFonts w:ascii="Arial" w:eastAsia="Arial" w:hAnsi="Arial" w:cs="Arial"/>
          <w:i/>
          <w:color w:val="000000"/>
        </w:rPr>
        <w:tab/>
      </w:r>
    </w:p>
    <w:p w14:paraId="2A863077" w14:textId="77777777" w:rsidR="00FE0150" w:rsidRPr="00FE0150" w:rsidRDefault="00FE0150" w:rsidP="00FE0150">
      <w:pPr>
        <w:pBdr>
          <w:top w:val="nil"/>
          <w:left w:val="nil"/>
          <w:bottom w:val="nil"/>
          <w:right w:val="nil"/>
          <w:between w:val="nil"/>
        </w:pBdr>
        <w:spacing w:after="0"/>
        <w:ind w:left="709"/>
        <w:jc w:val="both"/>
        <w:rPr>
          <w:rFonts w:ascii="Arial" w:eastAsia="Arial" w:hAnsi="Arial" w:cs="Arial"/>
          <w:i/>
          <w:color w:val="000000"/>
        </w:rPr>
      </w:pPr>
    </w:p>
    <w:p w14:paraId="56E73518" w14:textId="75BF434E" w:rsidR="00FE0150" w:rsidRPr="00FE0150" w:rsidRDefault="00FE0150" w:rsidP="00FE0150">
      <w:pPr>
        <w:numPr>
          <w:ilvl w:val="0"/>
          <w:numId w:val="1"/>
        </w:numPr>
        <w:pBdr>
          <w:top w:val="nil"/>
          <w:left w:val="nil"/>
          <w:bottom w:val="nil"/>
          <w:right w:val="nil"/>
          <w:between w:val="nil"/>
        </w:pBdr>
        <w:tabs>
          <w:tab w:val="left" w:pos="3011"/>
        </w:tabs>
        <w:spacing w:after="0" w:line="276" w:lineRule="auto"/>
        <w:jc w:val="both"/>
        <w:rPr>
          <w:rFonts w:ascii="Arial" w:hAnsi="Arial" w:cs="Arial"/>
        </w:rPr>
      </w:pPr>
      <w:r>
        <w:rPr>
          <w:rFonts w:ascii="Arial" w:hAnsi="Arial" w:cs="Arial"/>
        </w:rPr>
        <w:t xml:space="preserve">El grupo de productores contará con los insumos y equipos necesarios para el fortalecimiento de la actividad productiva. </w:t>
      </w:r>
    </w:p>
    <w:p w14:paraId="438406BD" w14:textId="6E8DB814" w:rsidR="00FE0150" w:rsidRDefault="00FE0150" w:rsidP="00FE0150">
      <w:pPr>
        <w:pBdr>
          <w:top w:val="nil"/>
          <w:left w:val="nil"/>
          <w:bottom w:val="nil"/>
          <w:right w:val="nil"/>
          <w:between w:val="nil"/>
        </w:pBdr>
        <w:tabs>
          <w:tab w:val="left" w:pos="3011"/>
        </w:tabs>
        <w:spacing w:after="0" w:line="276" w:lineRule="auto"/>
        <w:jc w:val="both"/>
        <w:rPr>
          <w:color w:val="000000"/>
        </w:rPr>
      </w:pPr>
    </w:p>
    <w:p w14:paraId="592C9806" w14:textId="77777777" w:rsidR="00DA2C6F" w:rsidRDefault="002C0CD9">
      <w:pPr>
        <w:pStyle w:val="Ttulo2"/>
        <w:numPr>
          <w:ilvl w:val="1"/>
          <w:numId w:val="9"/>
        </w:numPr>
      </w:pPr>
      <w:r>
        <w:t xml:space="preserve">Componente 2. Paquete tecnológico transferido y acompañamiento técnico integral a los productores </w:t>
      </w:r>
    </w:p>
    <w:p w14:paraId="1ED10A4E" w14:textId="77777777" w:rsidR="00DA2C6F" w:rsidRDefault="002C0CD9">
      <w:pPr>
        <w:numPr>
          <w:ilvl w:val="2"/>
          <w:numId w:val="9"/>
        </w:numPr>
        <w:pBdr>
          <w:top w:val="nil"/>
          <w:left w:val="nil"/>
          <w:bottom w:val="nil"/>
          <w:right w:val="nil"/>
          <w:between w:val="nil"/>
        </w:pBdr>
        <w:tabs>
          <w:tab w:val="left" w:pos="3011"/>
        </w:tabs>
        <w:spacing w:after="0" w:line="276" w:lineRule="auto"/>
        <w:ind w:left="1418" w:hanging="709"/>
        <w:jc w:val="both"/>
        <w:rPr>
          <w:rFonts w:ascii="Arial" w:eastAsia="Arial" w:hAnsi="Arial" w:cs="Arial"/>
          <w:i/>
          <w:color w:val="000000"/>
        </w:rPr>
      </w:pPr>
      <w:r>
        <w:rPr>
          <w:rFonts w:ascii="Arial" w:eastAsia="Arial" w:hAnsi="Arial" w:cs="Arial"/>
          <w:i/>
          <w:color w:val="000000"/>
        </w:rPr>
        <w:t xml:space="preserve">Actividad 1: Realizar visitas técnicas a cada uno de los predios. </w:t>
      </w:r>
    </w:p>
    <w:p w14:paraId="548509EF" w14:textId="77777777" w:rsidR="00DA2C6F" w:rsidRDefault="00DA2C6F">
      <w:pPr>
        <w:tabs>
          <w:tab w:val="left" w:pos="3011"/>
        </w:tabs>
        <w:spacing w:after="0" w:line="276" w:lineRule="auto"/>
        <w:jc w:val="both"/>
        <w:rPr>
          <w:rFonts w:ascii="Arial" w:eastAsia="Arial" w:hAnsi="Arial" w:cs="Arial"/>
        </w:rPr>
      </w:pPr>
    </w:p>
    <w:p w14:paraId="0EDAE720" w14:textId="206E5800" w:rsidR="00DA2C6F" w:rsidRPr="002D3B63" w:rsidRDefault="00BD065B" w:rsidP="002D3B63">
      <w:pPr>
        <w:numPr>
          <w:ilvl w:val="0"/>
          <w:numId w:val="1"/>
        </w:numPr>
        <w:pBdr>
          <w:top w:val="nil"/>
          <w:left w:val="nil"/>
          <w:bottom w:val="nil"/>
          <w:right w:val="nil"/>
          <w:between w:val="nil"/>
        </w:pBdr>
        <w:tabs>
          <w:tab w:val="left" w:pos="3011"/>
        </w:tabs>
        <w:spacing w:after="0" w:line="276" w:lineRule="auto"/>
        <w:jc w:val="both"/>
        <w:rPr>
          <w:rFonts w:ascii="Arial" w:hAnsi="Arial" w:cs="Arial"/>
        </w:rPr>
      </w:pPr>
      <w:r w:rsidRPr="002D3B63">
        <w:rPr>
          <w:rFonts w:ascii="Arial" w:hAnsi="Arial" w:cs="Arial"/>
        </w:rPr>
        <w:t>Acompañar a los productores en</w:t>
      </w:r>
      <w:r w:rsidR="002C0CD9" w:rsidRPr="002D3B63">
        <w:rPr>
          <w:rFonts w:ascii="Arial" w:hAnsi="Arial" w:cs="Arial"/>
        </w:rPr>
        <w:t xml:space="preserve"> las actividades requeridas para</w:t>
      </w:r>
      <w:r w:rsidRPr="002D3B63">
        <w:rPr>
          <w:rFonts w:ascii="Arial" w:hAnsi="Arial" w:cs="Arial"/>
        </w:rPr>
        <w:t xml:space="preserve"> el establecimiento del sistema silvopastoril y el banco de forraje</w:t>
      </w:r>
      <w:r w:rsidR="00FF36BF" w:rsidRPr="002D3B63">
        <w:rPr>
          <w:rFonts w:ascii="Arial" w:hAnsi="Arial" w:cs="Arial"/>
        </w:rPr>
        <w:t xml:space="preserve"> </w:t>
      </w:r>
      <w:r w:rsidR="002C0CD9" w:rsidRPr="002D3B63">
        <w:rPr>
          <w:rFonts w:ascii="Arial" w:hAnsi="Arial" w:cs="Arial"/>
        </w:rPr>
        <w:t xml:space="preserve">en el marco del proyecto. </w:t>
      </w:r>
    </w:p>
    <w:p w14:paraId="7EE16D2B" w14:textId="77777777" w:rsidR="00DA2C6F" w:rsidRDefault="00DA2C6F">
      <w:pPr>
        <w:tabs>
          <w:tab w:val="left" w:pos="3011"/>
        </w:tabs>
        <w:spacing w:after="0" w:line="276" w:lineRule="auto"/>
        <w:jc w:val="both"/>
        <w:rPr>
          <w:rFonts w:ascii="Arial" w:eastAsia="Arial" w:hAnsi="Arial" w:cs="Arial"/>
        </w:rPr>
      </w:pPr>
    </w:p>
    <w:p w14:paraId="292613D1" w14:textId="77777777" w:rsidR="00FF36BF" w:rsidRPr="002D3B63" w:rsidRDefault="00BD065B" w:rsidP="002D3B63">
      <w:pPr>
        <w:numPr>
          <w:ilvl w:val="0"/>
          <w:numId w:val="1"/>
        </w:numPr>
        <w:pBdr>
          <w:top w:val="nil"/>
          <w:left w:val="nil"/>
          <w:bottom w:val="nil"/>
          <w:right w:val="nil"/>
          <w:between w:val="nil"/>
        </w:pBdr>
        <w:tabs>
          <w:tab w:val="left" w:pos="3011"/>
        </w:tabs>
        <w:spacing w:after="0" w:line="276" w:lineRule="auto"/>
        <w:jc w:val="both"/>
        <w:rPr>
          <w:rFonts w:ascii="Arial" w:hAnsi="Arial" w:cs="Arial"/>
        </w:rPr>
      </w:pPr>
      <w:r w:rsidRPr="002D3B63">
        <w:rPr>
          <w:rFonts w:ascii="Arial" w:hAnsi="Arial" w:cs="Arial"/>
        </w:rPr>
        <w:t>Realizar visitas</w:t>
      </w:r>
      <w:r w:rsidR="00FF36BF" w:rsidRPr="002D3B63">
        <w:rPr>
          <w:rFonts w:ascii="Arial" w:hAnsi="Arial" w:cs="Arial"/>
        </w:rPr>
        <w:t xml:space="preserve"> a los productores </w:t>
      </w:r>
      <w:r w:rsidR="00A11F78" w:rsidRPr="002D3B63">
        <w:rPr>
          <w:rFonts w:ascii="Arial" w:hAnsi="Arial" w:cs="Arial"/>
        </w:rPr>
        <w:t>de parte de un</w:t>
      </w:r>
      <w:r w:rsidR="00FF36BF" w:rsidRPr="002D3B63">
        <w:rPr>
          <w:rFonts w:ascii="Arial" w:hAnsi="Arial" w:cs="Arial"/>
        </w:rPr>
        <w:t xml:space="preserve"> (</w:t>
      </w:r>
      <w:r w:rsidR="00A11F78" w:rsidRPr="002D3B63">
        <w:rPr>
          <w:rFonts w:ascii="Arial" w:hAnsi="Arial" w:cs="Arial"/>
        </w:rPr>
        <w:t>1</w:t>
      </w:r>
      <w:r w:rsidR="00FF36BF" w:rsidRPr="002D3B63">
        <w:rPr>
          <w:rFonts w:ascii="Arial" w:hAnsi="Arial" w:cs="Arial"/>
        </w:rPr>
        <w:t>)</w:t>
      </w:r>
      <w:r w:rsidR="00A11F78" w:rsidRPr="002D3B63">
        <w:rPr>
          <w:rFonts w:ascii="Arial" w:hAnsi="Arial" w:cs="Arial"/>
        </w:rPr>
        <w:t xml:space="preserve"> profesional</w:t>
      </w:r>
      <w:r w:rsidR="002C0CD9" w:rsidRPr="002D3B63">
        <w:rPr>
          <w:rFonts w:ascii="Arial" w:hAnsi="Arial" w:cs="Arial"/>
        </w:rPr>
        <w:t xml:space="preserve"> </w:t>
      </w:r>
      <w:r w:rsidR="00FF36BF" w:rsidRPr="002D3B63">
        <w:rPr>
          <w:rFonts w:ascii="Arial" w:hAnsi="Arial" w:cs="Arial"/>
        </w:rPr>
        <w:t xml:space="preserve">y </w:t>
      </w:r>
      <w:r w:rsidR="00A11F78" w:rsidRPr="002D3B63">
        <w:rPr>
          <w:rFonts w:ascii="Arial" w:hAnsi="Arial" w:cs="Arial"/>
        </w:rPr>
        <w:t>un (1</w:t>
      </w:r>
      <w:r w:rsidR="002C0CD9" w:rsidRPr="002D3B63">
        <w:rPr>
          <w:rFonts w:ascii="Arial" w:hAnsi="Arial" w:cs="Arial"/>
        </w:rPr>
        <w:t xml:space="preserve">) </w:t>
      </w:r>
      <w:r w:rsidR="00A11F78" w:rsidRPr="002D3B63">
        <w:rPr>
          <w:rFonts w:ascii="Arial" w:hAnsi="Arial" w:cs="Arial"/>
        </w:rPr>
        <w:t>técnico</w:t>
      </w:r>
      <w:r w:rsidR="00FF36BF" w:rsidRPr="002D3B63">
        <w:rPr>
          <w:rFonts w:ascii="Arial" w:hAnsi="Arial" w:cs="Arial"/>
        </w:rPr>
        <w:t>,</w:t>
      </w:r>
      <w:r w:rsidR="002C0CD9" w:rsidRPr="002D3B63">
        <w:rPr>
          <w:rFonts w:ascii="Arial" w:hAnsi="Arial" w:cs="Arial"/>
        </w:rPr>
        <w:t xml:space="preserve"> en los 12 meses de ejecución del proyecto. </w:t>
      </w:r>
    </w:p>
    <w:p w14:paraId="34D302E2" w14:textId="77777777" w:rsidR="00FF36BF" w:rsidRPr="002D3B63" w:rsidRDefault="00FF36BF" w:rsidP="002D3B63">
      <w:pPr>
        <w:numPr>
          <w:ilvl w:val="0"/>
          <w:numId w:val="1"/>
        </w:numPr>
        <w:pBdr>
          <w:top w:val="nil"/>
          <w:left w:val="nil"/>
          <w:bottom w:val="nil"/>
          <w:right w:val="nil"/>
          <w:between w:val="nil"/>
        </w:pBdr>
        <w:tabs>
          <w:tab w:val="left" w:pos="3011"/>
        </w:tabs>
        <w:spacing w:after="0" w:line="276" w:lineRule="auto"/>
        <w:jc w:val="both"/>
        <w:rPr>
          <w:rFonts w:ascii="Arial" w:hAnsi="Arial" w:cs="Arial"/>
        </w:rPr>
      </w:pPr>
    </w:p>
    <w:p w14:paraId="1E22564B" w14:textId="77777777" w:rsidR="00A11F78" w:rsidRPr="002D3B63" w:rsidRDefault="002C0CD9" w:rsidP="002D3B63">
      <w:pPr>
        <w:numPr>
          <w:ilvl w:val="0"/>
          <w:numId w:val="1"/>
        </w:numPr>
        <w:pBdr>
          <w:top w:val="nil"/>
          <w:left w:val="nil"/>
          <w:bottom w:val="nil"/>
          <w:right w:val="nil"/>
          <w:between w:val="nil"/>
        </w:pBdr>
        <w:tabs>
          <w:tab w:val="left" w:pos="3011"/>
        </w:tabs>
        <w:spacing w:after="0" w:line="276" w:lineRule="auto"/>
        <w:jc w:val="both"/>
        <w:rPr>
          <w:rFonts w:ascii="Arial" w:hAnsi="Arial" w:cs="Arial"/>
        </w:rPr>
      </w:pPr>
      <w:r w:rsidRPr="002D3B63">
        <w:rPr>
          <w:rFonts w:ascii="Arial" w:hAnsi="Arial" w:cs="Arial"/>
        </w:rPr>
        <w:t>Las visitas deben abordar te</w:t>
      </w:r>
      <w:r w:rsidR="00FF36BF" w:rsidRPr="002D3B63">
        <w:rPr>
          <w:rFonts w:ascii="Arial" w:hAnsi="Arial" w:cs="Arial"/>
        </w:rPr>
        <w:t>máticas como labores de implementación de los sistemas silvopastoriles y bancos de forraje, mejoramiento genético (Inseminación Artificial a Tiempo Fijo) e instalación de cercas eléctricas</w:t>
      </w:r>
      <w:r w:rsidR="00A11F78" w:rsidRPr="002D3B63">
        <w:rPr>
          <w:rFonts w:ascii="Arial" w:hAnsi="Arial" w:cs="Arial"/>
        </w:rPr>
        <w:t>.</w:t>
      </w:r>
    </w:p>
    <w:p w14:paraId="26554BF2" w14:textId="77777777" w:rsidR="00A11F78" w:rsidRPr="002D3B63" w:rsidRDefault="00A11F78" w:rsidP="002D3B63">
      <w:pPr>
        <w:numPr>
          <w:ilvl w:val="0"/>
          <w:numId w:val="1"/>
        </w:numPr>
        <w:pBdr>
          <w:top w:val="nil"/>
          <w:left w:val="nil"/>
          <w:bottom w:val="nil"/>
          <w:right w:val="nil"/>
          <w:between w:val="nil"/>
        </w:pBdr>
        <w:tabs>
          <w:tab w:val="left" w:pos="3011"/>
        </w:tabs>
        <w:spacing w:after="0" w:line="276" w:lineRule="auto"/>
        <w:jc w:val="both"/>
        <w:rPr>
          <w:rFonts w:ascii="Arial" w:hAnsi="Arial" w:cs="Arial"/>
        </w:rPr>
      </w:pPr>
    </w:p>
    <w:p w14:paraId="314F4E71" w14:textId="77777777" w:rsidR="00DA2C6F" w:rsidRPr="002D3B63" w:rsidRDefault="00A11F78" w:rsidP="002D3B63">
      <w:pPr>
        <w:numPr>
          <w:ilvl w:val="0"/>
          <w:numId w:val="1"/>
        </w:numPr>
        <w:pBdr>
          <w:top w:val="nil"/>
          <w:left w:val="nil"/>
          <w:bottom w:val="nil"/>
          <w:right w:val="nil"/>
          <w:between w:val="nil"/>
        </w:pBdr>
        <w:tabs>
          <w:tab w:val="left" w:pos="3011"/>
        </w:tabs>
        <w:spacing w:after="0" w:line="276" w:lineRule="auto"/>
        <w:jc w:val="both"/>
        <w:rPr>
          <w:rFonts w:ascii="Arial" w:hAnsi="Arial" w:cs="Arial"/>
        </w:rPr>
      </w:pPr>
      <w:r w:rsidRPr="002D3B63">
        <w:rPr>
          <w:rFonts w:ascii="Arial" w:hAnsi="Arial" w:cs="Arial"/>
        </w:rPr>
        <w:t xml:space="preserve">El </w:t>
      </w:r>
      <w:r w:rsidR="002C0CD9" w:rsidRPr="002D3B63">
        <w:rPr>
          <w:rFonts w:ascii="Arial" w:hAnsi="Arial" w:cs="Arial"/>
        </w:rPr>
        <w:t>fort</w:t>
      </w:r>
      <w:r w:rsidRPr="002D3B63">
        <w:rPr>
          <w:rFonts w:ascii="Arial" w:hAnsi="Arial" w:cs="Arial"/>
        </w:rPr>
        <w:t>alecimiento organizacional se realizará por parte de un (1) profesional y un (1) técnico, en los 12 meses de ejecución del proyecto.</w:t>
      </w:r>
    </w:p>
    <w:p w14:paraId="4A81227C" w14:textId="77777777" w:rsidR="00FF36BF" w:rsidRPr="002D3B63" w:rsidRDefault="00FF36BF" w:rsidP="00D60A63">
      <w:pPr>
        <w:pBdr>
          <w:top w:val="nil"/>
          <w:left w:val="nil"/>
          <w:bottom w:val="nil"/>
          <w:right w:val="nil"/>
          <w:between w:val="nil"/>
        </w:pBdr>
        <w:tabs>
          <w:tab w:val="left" w:pos="3011"/>
        </w:tabs>
        <w:spacing w:after="0" w:line="276" w:lineRule="auto"/>
        <w:ind w:left="720"/>
        <w:jc w:val="both"/>
        <w:rPr>
          <w:rFonts w:ascii="Arial" w:hAnsi="Arial" w:cs="Arial"/>
        </w:rPr>
      </w:pPr>
    </w:p>
    <w:p w14:paraId="5714DC4B" w14:textId="77777777" w:rsidR="00A11F78" w:rsidRPr="002D3B63" w:rsidRDefault="00B80652" w:rsidP="002D3B63">
      <w:pPr>
        <w:numPr>
          <w:ilvl w:val="0"/>
          <w:numId w:val="1"/>
        </w:numPr>
        <w:pBdr>
          <w:top w:val="nil"/>
          <w:left w:val="nil"/>
          <w:bottom w:val="nil"/>
          <w:right w:val="nil"/>
          <w:between w:val="nil"/>
        </w:pBdr>
        <w:tabs>
          <w:tab w:val="left" w:pos="3011"/>
        </w:tabs>
        <w:spacing w:after="0" w:line="276" w:lineRule="auto"/>
        <w:jc w:val="both"/>
        <w:rPr>
          <w:rFonts w:ascii="Arial" w:hAnsi="Arial" w:cs="Arial"/>
        </w:rPr>
      </w:pPr>
      <w:r w:rsidRPr="002D3B63">
        <w:rPr>
          <w:rFonts w:ascii="Arial" w:hAnsi="Arial" w:cs="Arial"/>
        </w:rPr>
        <w:t xml:space="preserve">El proceso que llevaran a </w:t>
      </w:r>
      <w:r w:rsidR="00A11F78" w:rsidRPr="002D3B63">
        <w:rPr>
          <w:rFonts w:ascii="Arial" w:hAnsi="Arial" w:cs="Arial"/>
        </w:rPr>
        <w:t>cabo será el seguimiento a la implementación del plan social, informe contable del proyecto y estrategias, implementación y empresarización.</w:t>
      </w:r>
    </w:p>
    <w:p w14:paraId="5653FCA4" w14:textId="77777777" w:rsidR="00A11F78" w:rsidRDefault="00A11F78">
      <w:pPr>
        <w:tabs>
          <w:tab w:val="left" w:pos="3011"/>
        </w:tabs>
        <w:spacing w:after="0" w:line="276" w:lineRule="auto"/>
        <w:jc w:val="both"/>
        <w:rPr>
          <w:rFonts w:ascii="Arial" w:eastAsia="Arial" w:hAnsi="Arial" w:cs="Arial"/>
          <w:color w:val="000000"/>
        </w:rPr>
      </w:pPr>
    </w:p>
    <w:p w14:paraId="6F0FFFC9" w14:textId="77777777" w:rsidR="00DA2C6F" w:rsidRDefault="002C0CD9">
      <w:pPr>
        <w:keepNext/>
        <w:numPr>
          <w:ilvl w:val="2"/>
          <w:numId w:val="9"/>
        </w:numPr>
        <w:pBdr>
          <w:top w:val="nil"/>
          <w:left w:val="nil"/>
          <w:bottom w:val="nil"/>
          <w:right w:val="nil"/>
          <w:between w:val="nil"/>
        </w:pBdr>
        <w:spacing w:after="0" w:line="276" w:lineRule="auto"/>
        <w:ind w:left="1418" w:right="-227" w:hanging="709"/>
        <w:jc w:val="both"/>
        <w:rPr>
          <w:rFonts w:ascii="Arial" w:eastAsia="Arial" w:hAnsi="Arial" w:cs="Arial"/>
          <w:i/>
          <w:color w:val="000000"/>
        </w:rPr>
      </w:pPr>
      <w:r>
        <w:rPr>
          <w:rFonts w:ascii="Arial" w:eastAsia="Arial" w:hAnsi="Arial" w:cs="Arial"/>
          <w:i/>
          <w:color w:val="000000"/>
        </w:rPr>
        <w:lastRenderedPageBreak/>
        <w:t xml:space="preserve">Actividad 2: Desarrollar Escuelas de Campo para Agricultores – ECA.  </w:t>
      </w:r>
    </w:p>
    <w:p w14:paraId="53D4A48D" w14:textId="77777777" w:rsidR="00DA2C6F" w:rsidRDefault="00DA2C6F">
      <w:pPr>
        <w:keepNext/>
        <w:spacing w:after="0" w:line="276" w:lineRule="auto"/>
        <w:ind w:right="-227"/>
        <w:jc w:val="both"/>
        <w:rPr>
          <w:rFonts w:ascii="Arial" w:eastAsia="Arial" w:hAnsi="Arial" w:cs="Arial"/>
        </w:rPr>
      </w:pPr>
    </w:p>
    <w:p w14:paraId="1FB989AB" w14:textId="77777777" w:rsidR="00DA2C6F" w:rsidRPr="00D60A63" w:rsidRDefault="00834E31" w:rsidP="00D60A63">
      <w:pPr>
        <w:numPr>
          <w:ilvl w:val="0"/>
          <w:numId w:val="1"/>
        </w:numPr>
        <w:pBdr>
          <w:top w:val="nil"/>
          <w:left w:val="nil"/>
          <w:bottom w:val="nil"/>
          <w:right w:val="nil"/>
          <w:between w:val="nil"/>
        </w:pBdr>
        <w:tabs>
          <w:tab w:val="left" w:pos="3011"/>
        </w:tabs>
        <w:spacing w:after="0" w:line="276" w:lineRule="auto"/>
        <w:jc w:val="both"/>
        <w:rPr>
          <w:rFonts w:ascii="Arial" w:hAnsi="Arial" w:cs="Arial"/>
        </w:rPr>
      </w:pPr>
      <w:r w:rsidRPr="00D60A63">
        <w:rPr>
          <w:rFonts w:ascii="Arial" w:hAnsi="Arial" w:cs="Arial"/>
        </w:rPr>
        <w:t>Capacitación para la implementación de</w:t>
      </w:r>
      <w:r w:rsidR="002C0CD9" w:rsidRPr="00D60A63">
        <w:rPr>
          <w:rFonts w:ascii="Arial" w:hAnsi="Arial" w:cs="Arial"/>
        </w:rPr>
        <w:t xml:space="preserve"> Buenas Prácticas Agrícolas</w:t>
      </w:r>
      <w:r w:rsidRPr="00D60A63">
        <w:rPr>
          <w:rFonts w:ascii="Arial" w:hAnsi="Arial" w:cs="Arial"/>
        </w:rPr>
        <w:t xml:space="preserve"> (BPA) y Buenas Prácticas Ganaderas (BPG)</w:t>
      </w:r>
      <w:r w:rsidR="002C0CD9" w:rsidRPr="00D60A63">
        <w:rPr>
          <w:rFonts w:ascii="Arial" w:hAnsi="Arial" w:cs="Arial"/>
        </w:rPr>
        <w:t xml:space="preserve"> </w:t>
      </w:r>
      <w:r w:rsidR="00F24D6D" w:rsidRPr="00D60A63">
        <w:rPr>
          <w:rFonts w:ascii="Arial" w:hAnsi="Arial" w:cs="Arial"/>
        </w:rPr>
        <w:t>durante el proceso de establecimiento de los sistemas silvopastoriles y los bancos forrajeros</w:t>
      </w:r>
    </w:p>
    <w:p w14:paraId="0E2D54E9" w14:textId="7A03A7FA" w:rsidR="003E6D16" w:rsidRDefault="003E6D16" w:rsidP="00D60A63">
      <w:pPr>
        <w:pBdr>
          <w:top w:val="nil"/>
          <w:left w:val="nil"/>
          <w:bottom w:val="nil"/>
          <w:right w:val="nil"/>
          <w:between w:val="nil"/>
        </w:pBdr>
        <w:spacing w:after="200" w:line="240" w:lineRule="auto"/>
        <w:rPr>
          <w:rFonts w:ascii="Arial" w:eastAsia="Arial" w:hAnsi="Arial" w:cs="Arial"/>
          <w:i/>
          <w:color w:val="44546A"/>
        </w:rPr>
      </w:pPr>
    </w:p>
    <w:p w14:paraId="7950150F" w14:textId="77777777" w:rsidR="00FE0150" w:rsidRDefault="00FE0150" w:rsidP="00D60A63">
      <w:pPr>
        <w:pBdr>
          <w:top w:val="nil"/>
          <w:left w:val="nil"/>
          <w:bottom w:val="nil"/>
          <w:right w:val="nil"/>
          <w:between w:val="nil"/>
        </w:pBdr>
        <w:spacing w:after="200" w:line="240" w:lineRule="auto"/>
        <w:rPr>
          <w:rFonts w:ascii="Arial" w:eastAsia="Arial" w:hAnsi="Arial" w:cs="Arial"/>
          <w:i/>
          <w:color w:val="44546A"/>
        </w:rPr>
      </w:pPr>
    </w:p>
    <w:p w14:paraId="7C1F317A" w14:textId="77777777" w:rsidR="00DA2C6F" w:rsidRDefault="002C0CD9" w:rsidP="00D60A63">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Tabla 2 Metas del proyecto</w:t>
      </w:r>
    </w:p>
    <w:tbl>
      <w:tblPr>
        <w:tblStyle w:val="a3"/>
        <w:tblW w:w="882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950"/>
        <w:gridCol w:w="6873"/>
      </w:tblGrid>
      <w:tr w:rsidR="00DA2C6F" w14:paraId="4D1D37A5" w14:textId="77777777" w:rsidTr="00D60A63">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50" w:type="dxa"/>
            <w:vAlign w:val="center"/>
          </w:tcPr>
          <w:p w14:paraId="53BA166C" w14:textId="77777777" w:rsidR="00DA2C6F" w:rsidRDefault="002C0CD9" w:rsidP="0006467C">
            <w:pPr>
              <w:spacing w:after="0" w:line="240" w:lineRule="auto"/>
              <w:jc w:val="center"/>
              <w:rPr>
                <w:rFonts w:ascii="Arial" w:eastAsia="Arial" w:hAnsi="Arial" w:cs="Arial"/>
              </w:rPr>
            </w:pPr>
            <w:r>
              <w:rPr>
                <w:rFonts w:ascii="Arial" w:eastAsia="Arial" w:hAnsi="Arial" w:cs="Arial"/>
              </w:rPr>
              <w:t>COMPONENTE</w:t>
            </w:r>
          </w:p>
        </w:tc>
        <w:tc>
          <w:tcPr>
            <w:tcW w:w="6873" w:type="dxa"/>
            <w:vAlign w:val="center"/>
          </w:tcPr>
          <w:p w14:paraId="24FB05E0" w14:textId="77777777" w:rsidR="00DA2C6F" w:rsidRDefault="002C0CD9" w:rsidP="000646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METAS</w:t>
            </w:r>
          </w:p>
        </w:tc>
      </w:tr>
      <w:tr w:rsidR="00DA2C6F" w14:paraId="2462AA89" w14:textId="77777777" w:rsidTr="00D60A6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50" w:type="dxa"/>
          </w:tcPr>
          <w:p w14:paraId="74EC838A" w14:textId="77777777" w:rsidR="00DA2C6F" w:rsidRDefault="002C0CD9" w:rsidP="0006467C">
            <w:pPr>
              <w:keepNext/>
              <w:spacing w:after="0" w:line="240" w:lineRule="auto"/>
              <w:ind w:right="-964"/>
              <w:jc w:val="both"/>
              <w:rPr>
                <w:rFonts w:ascii="Arial" w:eastAsia="Arial" w:hAnsi="Arial" w:cs="Arial"/>
              </w:rPr>
            </w:pPr>
            <w:r>
              <w:rPr>
                <w:rFonts w:ascii="Arial" w:eastAsia="Arial" w:hAnsi="Arial" w:cs="Arial"/>
                <w:b w:val="0"/>
              </w:rPr>
              <w:t>Componente 1.</w:t>
            </w:r>
          </w:p>
          <w:p w14:paraId="307F33BA" w14:textId="77777777" w:rsidR="00DA2C6F" w:rsidRDefault="00DA2C6F" w:rsidP="0006467C">
            <w:pPr>
              <w:keepNext/>
              <w:spacing w:after="0" w:line="240" w:lineRule="auto"/>
              <w:ind w:right="-964"/>
              <w:jc w:val="both"/>
              <w:rPr>
                <w:rFonts w:ascii="Arial" w:eastAsia="Arial" w:hAnsi="Arial" w:cs="Arial"/>
              </w:rPr>
            </w:pPr>
          </w:p>
          <w:p w14:paraId="1AF0444F" w14:textId="77777777" w:rsidR="00DA2C6F" w:rsidRPr="00F24D6D" w:rsidRDefault="00F24D6D" w:rsidP="0006467C">
            <w:pPr>
              <w:keepNext/>
              <w:spacing w:after="0" w:line="240" w:lineRule="auto"/>
              <w:ind w:right="2"/>
              <w:jc w:val="both"/>
              <w:rPr>
                <w:rFonts w:ascii="Arial" w:eastAsia="Arial" w:hAnsi="Arial" w:cs="Arial"/>
                <w:b w:val="0"/>
              </w:rPr>
            </w:pPr>
            <w:r w:rsidRPr="00F24D6D">
              <w:rPr>
                <w:rFonts w:ascii="Arial" w:hAnsi="Arial" w:cs="Arial"/>
                <w:b w:val="0"/>
              </w:rPr>
              <w:t>Fortalecer los hatos ganaderos doble propósito en el municipio de Segovia, Antioquia</w:t>
            </w:r>
          </w:p>
        </w:tc>
        <w:tc>
          <w:tcPr>
            <w:tcW w:w="6873" w:type="dxa"/>
          </w:tcPr>
          <w:p w14:paraId="0E794718" w14:textId="77777777" w:rsidR="00DA2C6F" w:rsidRDefault="00F24D6D" w:rsidP="0006467C">
            <w:pPr>
              <w:numPr>
                <w:ilvl w:val="0"/>
                <w:numId w:val="7"/>
              </w:numPr>
              <w:pBdr>
                <w:top w:val="nil"/>
                <w:left w:val="nil"/>
                <w:bottom w:val="nil"/>
                <w:right w:val="nil"/>
                <w:between w:val="nil"/>
              </w:pBdr>
              <w:spacing w:after="0" w:line="240"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Establecimiento de 80 hectáreas en sistemas silvopastoriles</w:t>
            </w:r>
            <w:r w:rsidR="002C0CD9">
              <w:rPr>
                <w:rFonts w:ascii="Arial" w:eastAsia="Arial" w:hAnsi="Arial" w:cs="Arial"/>
                <w:color w:val="000000"/>
              </w:rPr>
              <w:t xml:space="preserve"> (</w:t>
            </w:r>
            <w:r w:rsidR="009F3F9C">
              <w:rPr>
                <w:rFonts w:ascii="Arial" w:eastAsia="Arial" w:hAnsi="Arial" w:cs="Arial"/>
                <w:color w:val="000000"/>
              </w:rPr>
              <w:t>Se plantea un arreglo en líneas con 3 surcos, los cuales estarán establecidos con las especies Acacia en el surco central y los 2 surcos laterales con la especie caña fistula, cada arreglo de 3 surcos estará separado uno del otro por una distancia de 21 metros</w:t>
            </w:r>
            <w:r w:rsidR="002C0CD9">
              <w:rPr>
                <w:rFonts w:ascii="Arial" w:eastAsia="Arial" w:hAnsi="Arial" w:cs="Arial"/>
                <w:color w:val="000000"/>
              </w:rPr>
              <w:t>)</w:t>
            </w:r>
          </w:p>
          <w:p w14:paraId="5DA926A1" w14:textId="77777777" w:rsidR="00DA2C6F" w:rsidRDefault="00DA2C6F" w:rsidP="0006467C">
            <w:pPr>
              <w:pBdr>
                <w:top w:val="nil"/>
                <w:left w:val="nil"/>
                <w:bottom w:val="nil"/>
                <w:right w:val="nil"/>
                <w:between w:val="nil"/>
              </w:pBdr>
              <w:spacing w:after="0" w:line="240"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3D3BD032" w14:textId="77777777" w:rsidR="00DA2C6F" w:rsidRDefault="00E57EF2" w:rsidP="0006467C">
            <w:pPr>
              <w:numPr>
                <w:ilvl w:val="0"/>
                <w:numId w:val="7"/>
              </w:numPr>
              <w:pBdr>
                <w:top w:val="nil"/>
                <w:left w:val="nil"/>
                <w:bottom w:val="nil"/>
                <w:right w:val="nil"/>
                <w:between w:val="nil"/>
              </w:pBdr>
              <w:spacing w:after="0" w:line="240"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20 Hectáreas establecidas de bancos forrajeros mixtos con las especies botón de oro, cuba 22 y King grass</w:t>
            </w:r>
          </w:p>
          <w:p w14:paraId="3AAEE29C" w14:textId="77777777" w:rsidR="00DA2C6F" w:rsidRDefault="00DA2C6F" w:rsidP="0006467C">
            <w:pPr>
              <w:pBdr>
                <w:top w:val="nil"/>
                <w:left w:val="nil"/>
                <w:bottom w:val="nil"/>
                <w:right w:val="nil"/>
                <w:between w:val="nil"/>
              </w:pBdr>
              <w:spacing w:after="0" w:line="240" w:lineRule="auto"/>
              <w:ind w:left="34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62384958" w14:textId="77777777" w:rsidR="00DA2C6F" w:rsidRDefault="00E57EF2" w:rsidP="0006467C">
            <w:pPr>
              <w:numPr>
                <w:ilvl w:val="0"/>
                <w:numId w:val="7"/>
              </w:numPr>
              <w:pBdr>
                <w:top w:val="nil"/>
                <w:left w:val="nil"/>
                <w:bottom w:val="nil"/>
                <w:right w:val="nil"/>
                <w:between w:val="nil"/>
              </w:pBdr>
              <w:spacing w:after="0" w:line="240"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Mejoramiento genético (Inseminación Artificial a Tiempo Fijo)</w:t>
            </w:r>
            <w:r w:rsidR="002C0CD9">
              <w:rPr>
                <w:rFonts w:ascii="Arial" w:eastAsia="Arial" w:hAnsi="Arial" w:cs="Arial"/>
                <w:color w:val="000000"/>
              </w:rPr>
              <w:t xml:space="preserve">. </w:t>
            </w:r>
            <w:r>
              <w:rPr>
                <w:rFonts w:ascii="Arial" w:eastAsia="Arial" w:hAnsi="Arial" w:cs="Arial"/>
                <w:color w:val="000000"/>
              </w:rPr>
              <w:t>Para los 80 productores, intervención de 4 vacas x productor</w:t>
            </w:r>
          </w:p>
        </w:tc>
      </w:tr>
      <w:tr w:rsidR="00DA2C6F" w14:paraId="2C126A21" w14:textId="77777777" w:rsidTr="00D60A63">
        <w:trPr>
          <w:trHeight w:val="57"/>
          <w:jc w:val="center"/>
        </w:trPr>
        <w:tc>
          <w:tcPr>
            <w:cnfStyle w:val="001000000000" w:firstRow="0" w:lastRow="0" w:firstColumn="1" w:lastColumn="0" w:oddVBand="0" w:evenVBand="0" w:oddHBand="0" w:evenHBand="0" w:firstRowFirstColumn="0" w:firstRowLastColumn="0" w:lastRowFirstColumn="0" w:lastRowLastColumn="0"/>
            <w:tcW w:w="1950" w:type="dxa"/>
          </w:tcPr>
          <w:p w14:paraId="7834FD04" w14:textId="77777777" w:rsidR="00DA2C6F" w:rsidRDefault="002C0CD9" w:rsidP="0006467C">
            <w:pPr>
              <w:spacing w:after="0" w:line="240" w:lineRule="auto"/>
              <w:rPr>
                <w:rFonts w:ascii="Arial" w:eastAsia="Arial" w:hAnsi="Arial" w:cs="Arial"/>
              </w:rPr>
            </w:pPr>
            <w:r>
              <w:rPr>
                <w:rFonts w:ascii="Arial" w:eastAsia="Arial" w:hAnsi="Arial" w:cs="Arial"/>
                <w:b w:val="0"/>
              </w:rPr>
              <w:t>Componente 2.</w:t>
            </w:r>
          </w:p>
          <w:p w14:paraId="23DB8BF3" w14:textId="77777777" w:rsidR="00DA2C6F" w:rsidRDefault="00DA2C6F" w:rsidP="0006467C">
            <w:pPr>
              <w:spacing w:after="0" w:line="240" w:lineRule="auto"/>
              <w:rPr>
                <w:rFonts w:ascii="Arial" w:eastAsia="Arial" w:hAnsi="Arial" w:cs="Arial"/>
              </w:rPr>
            </w:pPr>
          </w:p>
          <w:p w14:paraId="3894A8BE" w14:textId="77777777" w:rsidR="00DA2C6F" w:rsidRDefault="002C0CD9" w:rsidP="0006467C">
            <w:pPr>
              <w:spacing w:after="0" w:line="240" w:lineRule="auto"/>
              <w:rPr>
                <w:rFonts w:ascii="Arial" w:eastAsia="Arial" w:hAnsi="Arial" w:cs="Arial"/>
                <w:color w:val="000000"/>
              </w:rPr>
            </w:pPr>
            <w:r>
              <w:rPr>
                <w:rFonts w:ascii="Arial" w:eastAsia="Arial" w:hAnsi="Arial" w:cs="Arial"/>
                <w:b w:val="0"/>
                <w:color w:val="000000"/>
              </w:rPr>
              <w:t xml:space="preserve">Paquete tecnológico transferido y acompañamiento técnico integral a los productores </w:t>
            </w:r>
          </w:p>
        </w:tc>
        <w:tc>
          <w:tcPr>
            <w:tcW w:w="6873" w:type="dxa"/>
          </w:tcPr>
          <w:p w14:paraId="3A1A5518" w14:textId="77777777" w:rsidR="00DA2C6F" w:rsidRDefault="002C0CD9" w:rsidP="0006467C">
            <w:pPr>
              <w:numPr>
                <w:ilvl w:val="0"/>
                <w:numId w:val="8"/>
              </w:numPr>
              <w:pBdr>
                <w:top w:val="nil"/>
                <w:left w:val="nil"/>
                <w:bottom w:val="nil"/>
                <w:right w:val="nil"/>
                <w:between w:val="nil"/>
              </w:pBdr>
              <w:spacing w:after="0" w:line="240"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Organización fortalecida: Asociación de </w:t>
            </w:r>
            <w:r w:rsidR="00E57EF2">
              <w:rPr>
                <w:rFonts w:ascii="Arial" w:eastAsia="Arial" w:hAnsi="Arial" w:cs="Arial"/>
                <w:color w:val="000000"/>
              </w:rPr>
              <w:t>productores de Segovia - ASOCAMSEGOVIA</w:t>
            </w:r>
          </w:p>
          <w:p w14:paraId="1F3F4BEB" w14:textId="77777777" w:rsidR="00DA2C6F" w:rsidRDefault="00DA2C6F" w:rsidP="0006467C">
            <w:pPr>
              <w:pBdr>
                <w:top w:val="nil"/>
                <w:left w:val="nil"/>
                <w:bottom w:val="nil"/>
                <w:right w:val="nil"/>
                <w:between w:val="nil"/>
              </w:pBdr>
              <w:spacing w:after="0" w:line="240"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5A5033D0" w14:textId="77777777" w:rsidR="00DA2C6F" w:rsidRDefault="002C0CD9" w:rsidP="0006467C">
            <w:pPr>
              <w:numPr>
                <w:ilvl w:val="0"/>
                <w:numId w:val="8"/>
              </w:numPr>
              <w:pBdr>
                <w:top w:val="nil"/>
                <w:left w:val="nil"/>
                <w:bottom w:val="nil"/>
                <w:right w:val="nil"/>
                <w:between w:val="nil"/>
              </w:pBdr>
              <w:spacing w:after="0" w:line="240"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8</w:t>
            </w:r>
            <w:r w:rsidR="00E57EF2">
              <w:rPr>
                <w:rFonts w:ascii="Arial" w:eastAsia="Arial" w:hAnsi="Arial" w:cs="Arial"/>
                <w:color w:val="000000"/>
              </w:rPr>
              <w:t>0</w:t>
            </w:r>
            <w:r>
              <w:rPr>
                <w:rFonts w:ascii="Arial" w:eastAsia="Arial" w:hAnsi="Arial" w:cs="Arial"/>
                <w:color w:val="000000"/>
              </w:rPr>
              <w:t xml:space="preserve"> productores capacitados</w:t>
            </w:r>
          </w:p>
          <w:p w14:paraId="51E08A4E" w14:textId="77777777" w:rsidR="00DA2C6F" w:rsidRDefault="00DA2C6F" w:rsidP="0006467C">
            <w:pPr>
              <w:pBdr>
                <w:top w:val="nil"/>
                <w:left w:val="nil"/>
                <w:bottom w:val="nil"/>
                <w:right w:val="nil"/>
                <w:between w:val="nil"/>
              </w:pBdr>
              <w:spacing w:after="0" w:line="240" w:lineRule="auto"/>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2E26A0B6" w14:textId="77777777" w:rsidR="00DA2C6F" w:rsidRDefault="00E57EF2" w:rsidP="0006467C">
            <w:pPr>
              <w:numPr>
                <w:ilvl w:val="0"/>
                <w:numId w:val="8"/>
              </w:numPr>
              <w:pBdr>
                <w:top w:val="nil"/>
                <w:left w:val="nil"/>
                <w:bottom w:val="nil"/>
                <w:right w:val="nil"/>
                <w:between w:val="nil"/>
              </w:pBdr>
              <w:spacing w:after="0" w:line="240"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V</w:t>
            </w:r>
            <w:r w:rsidR="002C0CD9">
              <w:rPr>
                <w:rFonts w:ascii="Arial" w:eastAsia="Arial" w:hAnsi="Arial" w:cs="Arial"/>
                <w:color w:val="000000"/>
              </w:rPr>
              <w:t>isitas de los técnicos a los productores en sus fincas</w:t>
            </w:r>
          </w:p>
          <w:p w14:paraId="1AF03FCF" w14:textId="77777777" w:rsidR="00DA2C6F" w:rsidRDefault="00DA2C6F" w:rsidP="0006467C">
            <w:pPr>
              <w:pBdr>
                <w:top w:val="nil"/>
                <w:left w:val="nil"/>
                <w:bottom w:val="nil"/>
                <w:right w:val="nil"/>
                <w:between w:val="nil"/>
              </w:pBdr>
              <w:spacing w:after="0" w:line="240"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0DCCABF0" w14:textId="77777777" w:rsidR="00DA2C6F" w:rsidRDefault="00E57EF2" w:rsidP="0006467C">
            <w:pPr>
              <w:numPr>
                <w:ilvl w:val="0"/>
                <w:numId w:val="8"/>
              </w:numPr>
              <w:pBdr>
                <w:top w:val="nil"/>
                <w:left w:val="nil"/>
                <w:bottom w:val="nil"/>
                <w:right w:val="nil"/>
                <w:between w:val="nil"/>
              </w:pBdr>
              <w:spacing w:after="0" w:line="240"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T</w:t>
            </w:r>
            <w:r w:rsidR="002C0CD9">
              <w:rPr>
                <w:rFonts w:ascii="Arial" w:eastAsia="Arial" w:hAnsi="Arial" w:cs="Arial"/>
                <w:color w:val="000000"/>
              </w:rPr>
              <w:t>alleres temáticos desarrollados con cada participante bajo metodología Escuelas de Campo para Agricultores – ECA- que incluyen temas técnicos BPA,</w:t>
            </w:r>
            <w:r w:rsidR="00A52C93">
              <w:rPr>
                <w:rFonts w:ascii="Arial" w:eastAsia="Arial" w:hAnsi="Arial" w:cs="Arial"/>
                <w:color w:val="000000"/>
              </w:rPr>
              <w:t xml:space="preserve"> BPG, componente</w:t>
            </w:r>
            <w:r w:rsidR="002C0CD9">
              <w:rPr>
                <w:rFonts w:ascii="Arial" w:eastAsia="Arial" w:hAnsi="Arial" w:cs="Arial"/>
                <w:color w:val="000000"/>
              </w:rPr>
              <w:t xml:space="preserve"> ambiental y de fortalecimiento </w:t>
            </w:r>
            <w:r w:rsidR="00A52C93">
              <w:rPr>
                <w:rFonts w:ascii="Arial" w:eastAsia="Arial" w:hAnsi="Arial" w:cs="Arial"/>
                <w:color w:val="000000"/>
              </w:rPr>
              <w:t>socio</w:t>
            </w:r>
            <w:r w:rsidR="002C0CD9">
              <w:rPr>
                <w:rFonts w:ascii="Arial" w:eastAsia="Arial" w:hAnsi="Arial" w:cs="Arial"/>
                <w:color w:val="000000"/>
              </w:rPr>
              <w:t>empresarial.</w:t>
            </w:r>
          </w:p>
          <w:p w14:paraId="7FECD174" w14:textId="77777777" w:rsidR="00DA2C6F" w:rsidRDefault="00DA2C6F" w:rsidP="0006467C">
            <w:pPr>
              <w:pBdr>
                <w:top w:val="nil"/>
                <w:left w:val="nil"/>
                <w:bottom w:val="nil"/>
                <w:right w:val="nil"/>
                <w:between w:val="nil"/>
              </w:pBdr>
              <w:spacing w:after="0" w:line="240" w:lineRule="auto"/>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3B2C42FB" w14:textId="77777777" w:rsidR="00DA2C6F" w:rsidRDefault="00A52C93" w:rsidP="0006467C">
            <w:pPr>
              <w:numPr>
                <w:ilvl w:val="0"/>
                <w:numId w:val="8"/>
              </w:numPr>
              <w:pBdr>
                <w:top w:val="nil"/>
                <w:left w:val="nil"/>
                <w:bottom w:val="nil"/>
                <w:right w:val="nil"/>
                <w:between w:val="nil"/>
              </w:pBdr>
              <w:spacing w:after="0" w:line="240"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w:t>
            </w:r>
            <w:r w:rsidR="003E6D16">
              <w:rPr>
                <w:rFonts w:ascii="Arial" w:eastAsia="Arial" w:hAnsi="Arial" w:cs="Arial"/>
                <w:color w:val="000000"/>
              </w:rPr>
              <w:t>royecciones a 12</w:t>
            </w:r>
            <w:r w:rsidR="002C0CD9">
              <w:rPr>
                <w:rFonts w:ascii="Arial" w:eastAsia="Arial" w:hAnsi="Arial" w:cs="Arial"/>
                <w:color w:val="000000"/>
              </w:rPr>
              <w:t xml:space="preserve"> años</w:t>
            </w:r>
            <w:r w:rsidR="003E6D16">
              <w:rPr>
                <w:rFonts w:ascii="Arial" w:eastAsia="Arial" w:hAnsi="Arial" w:cs="Arial"/>
                <w:color w:val="000000"/>
              </w:rPr>
              <w:t xml:space="preserve"> en la producción de leche y carne bovina con la implementación del sistema silvopastoril y el banco de forrajes</w:t>
            </w:r>
            <w:r w:rsidR="002C0CD9">
              <w:rPr>
                <w:rFonts w:ascii="Arial" w:eastAsia="Arial" w:hAnsi="Arial" w:cs="Arial"/>
                <w:color w:val="000000"/>
              </w:rPr>
              <w:t xml:space="preserve"> </w:t>
            </w:r>
          </w:p>
        </w:tc>
      </w:tr>
    </w:tbl>
    <w:p w14:paraId="5DECAAA4" w14:textId="77777777" w:rsidR="00DA2C6F" w:rsidRDefault="00DA2C6F">
      <w:pPr>
        <w:keepNext/>
        <w:spacing w:after="0" w:line="276" w:lineRule="auto"/>
        <w:ind w:right="-1843"/>
        <w:rPr>
          <w:rFonts w:ascii="Arial" w:eastAsia="Arial" w:hAnsi="Arial" w:cs="Arial"/>
          <w:b/>
        </w:rPr>
      </w:pPr>
    </w:p>
    <w:p w14:paraId="58CE98A6" w14:textId="77777777" w:rsidR="00DA2C6F" w:rsidRDefault="002C0CD9">
      <w:pPr>
        <w:pStyle w:val="Ttulo1"/>
        <w:numPr>
          <w:ilvl w:val="0"/>
          <w:numId w:val="9"/>
        </w:numPr>
      </w:pPr>
      <w:r>
        <w:t>ESPECIFICACIONES TÉCNICAS</w:t>
      </w:r>
    </w:p>
    <w:p w14:paraId="08C2F42C" w14:textId="77777777" w:rsidR="00DA2C6F" w:rsidRDefault="00DA2C6F">
      <w:pPr>
        <w:keepNext/>
        <w:spacing w:after="0" w:line="276" w:lineRule="auto"/>
        <w:ind w:right="-1843"/>
        <w:rPr>
          <w:rFonts w:ascii="Arial" w:eastAsia="Arial" w:hAnsi="Arial" w:cs="Arial"/>
          <w:b/>
        </w:rPr>
      </w:pPr>
    </w:p>
    <w:p w14:paraId="3A1DE39F" w14:textId="77777777" w:rsidR="00DA2C6F" w:rsidRDefault="002C0CD9">
      <w:pPr>
        <w:pStyle w:val="Ttulo2"/>
        <w:numPr>
          <w:ilvl w:val="1"/>
          <w:numId w:val="9"/>
        </w:numPr>
      </w:pPr>
      <w:r>
        <w:t>Personal</w:t>
      </w:r>
    </w:p>
    <w:p w14:paraId="27B227F9" w14:textId="77777777" w:rsidR="00DA2C6F" w:rsidRDefault="002C0CD9">
      <w:pPr>
        <w:numPr>
          <w:ilvl w:val="0"/>
          <w:numId w:val="3"/>
        </w:numPr>
        <w:pBdr>
          <w:top w:val="nil"/>
          <w:left w:val="nil"/>
          <w:bottom w:val="nil"/>
          <w:right w:val="nil"/>
          <w:between w:val="nil"/>
        </w:pBdr>
        <w:tabs>
          <w:tab w:val="left" w:pos="3011"/>
        </w:tabs>
        <w:spacing w:after="0" w:line="276" w:lineRule="auto"/>
        <w:jc w:val="both"/>
        <w:rPr>
          <w:color w:val="000000"/>
        </w:rPr>
      </w:pPr>
      <w:r>
        <w:rPr>
          <w:rFonts w:ascii="Arial" w:eastAsia="Arial" w:hAnsi="Arial" w:cs="Arial"/>
          <w:color w:val="000000"/>
        </w:rPr>
        <w:t>Con</w:t>
      </w:r>
      <w:r w:rsidR="00BC0030">
        <w:rPr>
          <w:rFonts w:ascii="Arial" w:eastAsia="Arial" w:hAnsi="Arial" w:cs="Arial"/>
          <w:color w:val="000000"/>
        </w:rPr>
        <w:t>tratación de 2 profesionales y 2</w:t>
      </w:r>
      <w:r>
        <w:rPr>
          <w:rFonts w:ascii="Arial" w:eastAsia="Arial" w:hAnsi="Arial" w:cs="Arial"/>
          <w:color w:val="000000"/>
        </w:rPr>
        <w:t xml:space="preserve"> técnicos por 12 meses </w:t>
      </w:r>
    </w:p>
    <w:p w14:paraId="78B453CB" w14:textId="77777777" w:rsidR="00DA2C6F" w:rsidRDefault="00DA2C6F">
      <w:pPr>
        <w:keepNext/>
        <w:spacing w:after="0" w:line="276" w:lineRule="auto"/>
        <w:ind w:right="-1843"/>
        <w:rPr>
          <w:rFonts w:ascii="Arial" w:eastAsia="Arial" w:hAnsi="Arial" w:cs="Arial"/>
          <w:b/>
        </w:rPr>
      </w:pPr>
    </w:p>
    <w:p w14:paraId="38FF98DE" w14:textId="77777777" w:rsidR="00DA2C6F" w:rsidRDefault="002C0CD9">
      <w:pPr>
        <w:pBdr>
          <w:top w:val="nil"/>
          <w:left w:val="nil"/>
          <w:bottom w:val="nil"/>
          <w:right w:val="nil"/>
          <w:between w:val="nil"/>
        </w:pBdr>
        <w:spacing w:after="200" w:line="240" w:lineRule="auto"/>
        <w:jc w:val="center"/>
        <w:rPr>
          <w:rFonts w:ascii="Arial" w:eastAsia="Arial" w:hAnsi="Arial" w:cs="Arial"/>
          <w:b/>
          <w:i/>
          <w:color w:val="44546A"/>
        </w:rPr>
      </w:pPr>
      <w:r>
        <w:rPr>
          <w:rFonts w:ascii="Arial" w:eastAsia="Arial" w:hAnsi="Arial" w:cs="Arial"/>
          <w:i/>
          <w:color w:val="44546A"/>
        </w:rPr>
        <w:t>Tabla 3.</w:t>
      </w:r>
      <w:r w:rsidR="008A6A68">
        <w:rPr>
          <w:rFonts w:ascii="Arial" w:eastAsia="Arial" w:hAnsi="Arial" w:cs="Arial"/>
          <w:i/>
          <w:color w:val="44546A"/>
        </w:rPr>
        <w:t xml:space="preserve"> </w:t>
      </w:r>
      <w:r>
        <w:rPr>
          <w:rFonts w:ascii="Arial" w:eastAsia="Arial" w:hAnsi="Arial" w:cs="Arial"/>
          <w:i/>
          <w:color w:val="44546A"/>
        </w:rPr>
        <w:t>Especificaciones de personal</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DA2C6F" w14:paraId="2F3622A4" w14:textId="77777777" w:rsidTr="00DA2C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40985BE2" w14:textId="77777777" w:rsidR="00DA2C6F" w:rsidRDefault="002C0CD9">
            <w:pPr>
              <w:spacing w:line="276" w:lineRule="auto"/>
              <w:jc w:val="center"/>
              <w:rPr>
                <w:rFonts w:ascii="Arial" w:eastAsia="Arial" w:hAnsi="Arial" w:cs="Arial"/>
                <w:color w:val="000000"/>
              </w:rPr>
            </w:pPr>
            <w:bookmarkStart w:id="5" w:name="_2et92p0" w:colFirst="0" w:colLast="0"/>
            <w:bookmarkEnd w:id="5"/>
            <w:r>
              <w:rPr>
                <w:rFonts w:ascii="Arial" w:eastAsia="Arial" w:hAnsi="Arial" w:cs="Arial"/>
              </w:rPr>
              <w:t>ACTIVIDAD</w:t>
            </w:r>
          </w:p>
        </w:tc>
        <w:tc>
          <w:tcPr>
            <w:tcW w:w="1642" w:type="dxa"/>
            <w:vAlign w:val="center"/>
          </w:tcPr>
          <w:p w14:paraId="3009C1C6" w14:textId="77777777" w:rsidR="00DA2C6F" w:rsidRDefault="002C0CD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CANTIDAD / UNIDAD</w:t>
            </w:r>
          </w:p>
        </w:tc>
        <w:tc>
          <w:tcPr>
            <w:tcW w:w="5557" w:type="dxa"/>
            <w:vAlign w:val="center"/>
          </w:tcPr>
          <w:p w14:paraId="015B8626" w14:textId="77777777" w:rsidR="00DA2C6F" w:rsidRDefault="002C0CD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OBSERVACIONES</w:t>
            </w:r>
          </w:p>
        </w:tc>
      </w:tr>
      <w:tr w:rsidR="00DA2C6F" w14:paraId="59C80FB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4ADBC851" w14:textId="77777777" w:rsidR="00DA2C6F" w:rsidRDefault="00190862">
            <w:pPr>
              <w:spacing w:line="276" w:lineRule="auto"/>
              <w:rPr>
                <w:rFonts w:ascii="Arial" w:eastAsia="Arial" w:hAnsi="Arial" w:cs="Arial"/>
              </w:rPr>
            </w:pPr>
            <w:r>
              <w:rPr>
                <w:rFonts w:ascii="Arial" w:eastAsia="Arial" w:hAnsi="Arial" w:cs="Arial"/>
                <w:b w:val="0"/>
                <w:color w:val="000000"/>
              </w:rPr>
              <w:t>Zootecnista o Médico Veterinario</w:t>
            </w:r>
          </w:p>
        </w:tc>
        <w:tc>
          <w:tcPr>
            <w:tcW w:w="1642" w:type="dxa"/>
          </w:tcPr>
          <w:p w14:paraId="6CA0AF7D" w14:textId="77777777" w:rsidR="00DA2C6F" w:rsidRDefault="002C0CD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p w14:paraId="6B7951AF" w14:textId="77777777" w:rsidR="00DA2C6F" w:rsidRDefault="002C0CD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color w:val="000000"/>
              </w:rPr>
              <w:t>profesional</w:t>
            </w:r>
          </w:p>
        </w:tc>
        <w:tc>
          <w:tcPr>
            <w:tcW w:w="5557" w:type="dxa"/>
          </w:tcPr>
          <w:p w14:paraId="283F8968" w14:textId="770D492C" w:rsidR="00DA2C6F" w:rsidRDefault="002C0CD9">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 xml:space="preserve">Formación Académica Mínima: </w:t>
            </w:r>
            <w:r>
              <w:rPr>
                <w:rFonts w:ascii="Arial" w:eastAsia="Arial" w:hAnsi="Arial" w:cs="Arial"/>
              </w:rPr>
              <w:t>Título profesional clasificado en el siguiente Núcleo Básico d</w:t>
            </w:r>
            <w:r w:rsidR="00190862">
              <w:rPr>
                <w:rFonts w:ascii="Arial" w:eastAsia="Arial" w:hAnsi="Arial" w:cs="Arial"/>
              </w:rPr>
              <w:t xml:space="preserve">el Conocimiento – NBC: </w:t>
            </w:r>
            <w:r w:rsidR="000420BD">
              <w:rPr>
                <w:rFonts w:ascii="Arial" w:eastAsia="Arial" w:hAnsi="Arial" w:cs="Arial"/>
              </w:rPr>
              <w:t>Profesional agropecuario-</w:t>
            </w:r>
            <w:r w:rsidR="00190862">
              <w:rPr>
                <w:rFonts w:ascii="Arial" w:eastAsia="Arial" w:hAnsi="Arial" w:cs="Arial"/>
              </w:rPr>
              <w:t>Zootecnista o médico veterinario</w:t>
            </w:r>
            <w:r>
              <w:rPr>
                <w:rFonts w:ascii="Arial" w:eastAsia="Arial" w:hAnsi="Arial" w:cs="Arial"/>
              </w:rPr>
              <w:t>.</w:t>
            </w:r>
          </w:p>
          <w:p w14:paraId="288724BD" w14:textId="77777777" w:rsidR="00DA2C6F" w:rsidRDefault="00DA2C6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639924D9" w14:textId="77777777" w:rsidR="00DA2C6F" w:rsidRDefault="002C0C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Experiencia General / Específica Mínima:</w:t>
            </w:r>
            <w:r>
              <w:rPr>
                <w:rFonts w:ascii="Arial" w:eastAsia="Arial" w:hAnsi="Arial" w:cs="Arial"/>
              </w:rPr>
              <w:t xml:space="preserve"> </w:t>
            </w:r>
            <w:r w:rsidR="00190862">
              <w:rPr>
                <w:rFonts w:ascii="Arial" w:eastAsia="Arial" w:hAnsi="Arial" w:cs="Arial"/>
              </w:rPr>
              <w:t>Dos (2</w:t>
            </w:r>
            <w:r>
              <w:rPr>
                <w:rFonts w:ascii="Arial" w:eastAsia="Arial" w:hAnsi="Arial" w:cs="Arial"/>
              </w:rPr>
              <w:t>) años de experiencia</w:t>
            </w:r>
            <w:r w:rsidR="00190862">
              <w:rPr>
                <w:rFonts w:ascii="Arial" w:eastAsia="Arial" w:hAnsi="Arial" w:cs="Arial"/>
              </w:rPr>
              <w:t xml:space="preserve"> mínima en procesos de asistencia técnica a pequeños y medianos ganaderos.</w:t>
            </w:r>
          </w:p>
          <w:p w14:paraId="05278FE6" w14:textId="7935F149" w:rsidR="00190862" w:rsidRDefault="00190862" w:rsidP="0019086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Poseer conocimientos básicos en ganadería doble propósito, inseminación artificial en bovinos, elaboración de informes, mane</w:t>
            </w:r>
            <w:r w:rsidR="0003435B">
              <w:rPr>
                <w:rFonts w:ascii="Arial" w:eastAsia="Arial" w:hAnsi="Arial" w:cs="Arial"/>
              </w:rPr>
              <w:t>j</w:t>
            </w:r>
            <w:r>
              <w:rPr>
                <w:rFonts w:ascii="Arial" w:eastAsia="Arial" w:hAnsi="Arial" w:cs="Arial"/>
              </w:rPr>
              <w:t>o de comunidades, manejo metodologías en extensión rural y administración de unidades rurales</w:t>
            </w:r>
            <w:r w:rsidR="001E5A7B">
              <w:rPr>
                <w:rFonts w:ascii="Arial" w:eastAsia="Arial" w:hAnsi="Arial" w:cs="Arial"/>
              </w:rPr>
              <w:t>, c</w:t>
            </w:r>
            <w:r w:rsidR="001E5A7B" w:rsidRPr="001E5A7B">
              <w:rPr>
                <w:rFonts w:ascii="Arial" w:eastAsia="Arial" w:hAnsi="Arial" w:cs="Arial"/>
              </w:rPr>
              <w:t>onocimiento del área de intervención, de la situación socioeconómica</w:t>
            </w:r>
            <w:r w:rsidR="001E5A7B">
              <w:rPr>
                <w:rFonts w:ascii="Arial" w:eastAsia="Arial" w:hAnsi="Arial" w:cs="Arial"/>
              </w:rPr>
              <w:t xml:space="preserve"> y tenga el m</w:t>
            </w:r>
            <w:r w:rsidR="001E5A7B" w:rsidRPr="001E5A7B">
              <w:rPr>
                <w:rFonts w:ascii="Arial" w:eastAsia="Arial" w:hAnsi="Arial" w:cs="Arial"/>
              </w:rPr>
              <w:t>anejo de Windows office e internet.</w:t>
            </w:r>
          </w:p>
        </w:tc>
      </w:tr>
      <w:tr w:rsidR="00DA2C6F" w14:paraId="242DB017" w14:textId="77777777">
        <w:trPr>
          <w:jc w:val="center"/>
        </w:trPr>
        <w:tc>
          <w:tcPr>
            <w:cnfStyle w:val="001000000000" w:firstRow="0" w:lastRow="0" w:firstColumn="1" w:lastColumn="0" w:oddVBand="0" w:evenVBand="0" w:oddHBand="0" w:evenHBand="0" w:firstRowFirstColumn="0" w:firstRowLastColumn="0" w:lastRowFirstColumn="0" w:lastRowLastColumn="0"/>
            <w:tcW w:w="2010" w:type="dxa"/>
          </w:tcPr>
          <w:p w14:paraId="6B0FE347" w14:textId="77777777" w:rsidR="00DA2C6F" w:rsidRDefault="002C0CD9" w:rsidP="00190862">
            <w:pPr>
              <w:spacing w:line="276" w:lineRule="auto"/>
              <w:rPr>
                <w:rFonts w:ascii="Arial" w:eastAsia="Arial" w:hAnsi="Arial" w:cs="Arial"/>
                <w:color w:val="000000"/>
              </w:rPr>
            </w:pPr>
            <w:r>
              <w:rPr>
                <w:rFonts w:ascii="Arial" w:eastAsia="Arial" w:hAnsi="Arial" w:cs="Arial"/>
                <w:b w:val="0"/>
                <w:color w:val="000000"/>
              </w:rPr>
              <w:t xml:space="preserve">Profesional </w:t>
            </w:r>
            <w:r w:rsidR="00190862">
              <w:rPr>
                <w:rFonts w:ascii="Arial" w:eastAsia="Arial" w:hAnsi="Arial" w:cs="Arial"/>
                <w:b w:val="0"/>
                <w:color w:val="000000"/>
              </w:rPr>
              <w:t>socio empresarial</w:t>
            </w:r>
            <w:r>
              <w:rPr>
                <w:rFonts w:ascii="Arial" w:eastAsia="Arial" w:hAnsi="Arial" w:cs="Arial"/>
                <w:b w:val="0"/>
                <w:color w:val="000000"/>
              </w:rPr>
              <w:t xml:space="preserve"> </w:t>
            </w:r>
            <w:r w:rsidR="002725C9">
              <w:rPr>
                <w:rFonts w:ascii="Arial" w:eastAsia="Arial" w:hAnsi="Arial" w:cs="Arial"/>
                <w:b w:val="0"/>
                <w:color w:val="000000"/>
              </w:rPr>
              <w:t>y de mercadeo</w:t>
            </w:r>
          </w:p>
        </w:tc>
        <w:tc>
          <w:tcPr>
            <w:tcW w:w="1642" w:type="dxa"/>
          </w:tcPr>
          <w:p w14:paraId="5B8F0809" w14:textId="77777777" w:rsidR="00DA2C6F" w:rsidRDefault="002C0CD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p w14:paraId="19343B2E" w14:textId="77777777" w:rsidR="00DA2C6F" w:rsidRDefault="00DA2C6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5557" w:type="dxa"/>
          </w:tcPr>
          <w:p w14:paraId="03CF1B7F" w14:textId="19CA229A" w:rsidR="00DA2C6F" w:rsidRDefault="002C0CD9">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E5A7B">
              <w:rPr>
                <w:rFonts w:ascii="Arial" w:eastAsia="Arial" w:hAnsi="Arial" w:cs="Arial"/>
              </w:rPr>
              <w:t xml:space="preserve">Formación Académica Mínima: </w:t>
            </w:r>
            <w:r>
              <w:rPr>
                <w:rFonts w:ascii="Arial" w:eastAsia="Arial" w:hAnsi="Arial" w:cs="Arial"/>
              </w:rPr>
              <w:t xml:space="preserve">Título profesional clasificado en el siguiente Núcleo Básico del Conocimiento – NBC: </w:t>
            </w:r>
            <w:r w:rsidR="001E5A7B">
              <w:rPr>
                <w:rFonts w:ascii="Arial" w:eastAsia="Arial" w:hAnsi="Arial" w:cs="Arial"/>
              </w:rPr>
              <w:t>P</w:t>
            </w:r>
            <w:r w:rsidR="002725C9" w:rsidRPr="001E5A7B">
              <w:rPr>
                <w:rFonts w:ascii="Arial" w:eastAsia="Arial" w:hAnsi="Arial" w:cs="Arial"/>
              </w:rPr>
              <w:t>rofesional socio empresarial</w:t>
            </w:r>
          </w:p>
          <w:p w14:paraId="3B5E8B10" w14:textId="77777777" w:rsidR="00DA2C6F" w:rsidRDefault="00DA2C6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0A8179E3" w14:textId="0B473BA7" w:rsidR="002725C9" w:rsidRPr="002725C9" w:rsidRDefault="002C0CD9" w:rsidP="001E5A7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E5A7B">
              <w:rPr>
                <w:rFonts w:ascii="Arial" w:eastAsia="Arial" w:hAnsi="Arial" w:cs="Arial"/>
              </w:rPr>
              <w:t xml:space="preserve">Experiencia General / Específica Mínima: </w:t>
            </w:r>
            <w:r w:rsidR="001E5A7B" w:rsidRPr="001E5A7B">
              <w:rPr>
                <w:rFonts w:ascii="Arial" w:eastAsia="Arial" w:hAnsi="Arial" w:cs="Arial"/>
              </w:rPr>
              <w:t>Experiencia específica mínima de dos (2) años en trabajo con comunidades para el</w:t>
            </w:r>
            <w:r w:rsidR="001E5A7B">
              <w:rPr>
                <w:rFonts w:ascii="Arial" w:eastAsia="Arial" w:hAnsi="Arial" w:cs="Arial"/>
              </w:rPr>
              <w:t xml:space="preserve"> </w:t>
            </w:r>
            <w:r w:rsidR="001E5A7B" w:rsidRPr="001E5A7B">
              <w:rPr>
                <w:rFonts w:ascii="Arial" w:eastAsia="Arial" w:hAnsi="Arial" w:cs="Arial"/>
              </w:rPr>
              <w:t>desarrollo del capital social y el fortalecimiento de la asociatividad y en el fortalecimiento</w:t>
            </w:r>
            <w:r w:rsidR="001E5A7B">
              <w:rPr>
                <w:rFonts w:ascii="Arial" w:eastAsia="Arial" w:hAnsi="Arial" w:cs="Arial"/>
              </w:rPr>
              <w:t xml:space="preserve"> </w:t>
            </w:r>
            <w:r w:rsidR="001E5A7B" w:rsidRPr="001E5A7B">
              <w:rPr>
                <w:rFonts w:ascii="Arial" w:eastAsia="Arial" w:hAnsi="Arial" w:cs="Arial"/>
              </w:rPr>
              <w:t>de cadenas de valor, financieras, de transformación, mercadeo y comercialización,</w:t>
            </w:r>
            <w:r w:rsidR="001E5A7B">
              <w:rPr>
                <w:rFonts w:ascii="Arial" w:eastAsia="Arial" w:hAnsi="Arial" w:cs="Arial"/>
              </w:rPr>
              <w:t xml:space="preserve"> </w:t>
            </w:r>
            <w:r w:rsidR="001E5A7B" w:rsidRPr="001E5A7B">
              <w:rPr>
                <w:rFonts w:ascii="Arial" w:eastAsia="Arial" w:hAnsi="Arial" w:cs="Arial"/>
              </w:rPr>
              <w:t>relacionadas con el desarrollo de proyectos productivos rurales.</w:t>
            </w:r>
            <w:r w:rsidR="001E5A7B">
              <w:rPr>
                <w:rFonts w:ascii="Arial" w:eastAsia="Arial" w:hAnsi="Arial" w:cs="Arial"/>
              </w:rPr>
              <w:t xml:space="preserve"> C</w:t>
            </w:r>
            <w:r w:rsidR="001E5A7B" w:rsidRPr="001E5A7B">
              <w:rPr>
                <w:rFonts w:ascii="Arial" w:eastAsia="Arial" w:hAnsi="Arial" w:cs="Arial"/>
              </w:rPr>
              <w:t>onocimientos en la formulación e implementación de métodos de extensión y</w:t>
            </w:r>
            <w:r w:rsidR="001E5A7B">
              <w:rPr>
                <w:rFonts w:ascii="Arial" w:eastAsia="Arial" w:hAnsi="Arial" w:cs="Arial"/>
              </w:rPr>
              <w:t xml:space="preserve"> </w:t>
            </w:r>
            <w:r w:rsidR="001E5A7B" w:rsidRPr="001E5A7B">
              <w:rPr>
                <w:rFonts w:ascii="Arial" w:eastAsia="Arial" w:hAnsi="Arial" w:cs="Arial"/>
              </w:rPr>
              <w:t>programas de capacitación para agricultores</w:t>
            </w:r>
            <w:r w:rsidR="001E5A7B">
              <w:rPr>
                <w:rFonts w:ascii="Arial" w:eastAsia="Arial" w:hAnsi="Arial" w:cs="Arial"/>
              </w:rPr>
              <w:t>, al igual que, tenga c</w:t>
            </w:r>
            <w:r w:rsidR="001E5A7B" w:rsidRPr="001E5A7B">
              <w:rPr>
                <w:rFonts w:ascii="Arial" w:eastAsia="Arial" w:hAnsi="Arial" w:cs="Arial"/>
              </w:rPr>
              <w:t>onocimiento del área de intervención, de la situación socioeconómica. Manejo de Windows office e internet.</w:t>
            </w:r>
          </w:p>
        </w:tc>
      </w:tr>
      <w:tr w:rsidR="00DA2C6F" w14:paraId="730C96F0" w14:textId="77777777" w:rsidTr="00DA2C6F">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010" w:type="dxa"/>
            <w:vMerge w:val="restart"/>
          </w:tcPr>
          <w:p w14:paraId="07C925CB" w14:textId="77777777" w:rsidR="00DA2C6F" w:rsidRDefault="002C0CD9">
            <w:pPr>
              <w:spacing w:line="276" w:lineRule="auto"/>
              <w:rPr>
                <w:rFonts w:ascii="Arial" w:eastAsia="Arial" w:hAnsi="Arial" w:cs="Arial"/>
                <w:color w:val="000000"/>
              </w:rPr>
            </w:pPr>
            <w:r>
              <w:rPr>
                <w:rFonts w:ascii="Arial" w:eastAsia="Arial" w:hAnsi="Arial" w:cs="Arial"/>
                <w:b w:val="0"/>
                <w:color w:val="000000"/>
              </w:rPr>
              <w:t xml:space="preserve">Técnicos </w:t>
            </w:r>
          </w:p>
          <w:p w14:paraId="4ABBA281" w14:textId="77777777" w:rsidR="00DA2C6F" w:rsidRDefault="00DA2C6F">
            <w:pPr>
              <w:spacing w:line="276" w:lineRule="auto"/>
              <w:rPr>
                <w:rFonts w:ascii="Arial" w:eastAsia="Arial" w:hAnsi="Arial" w:cs="Arial"/>
                <w:color w:val="000000"/>
              </w:rPr>
            </w:pPr>
          </w:p>
        </w:tc>
        <w:tc>
          <w:tcPr>
            <w:tcW w:w="1642" w:type="dxa"/>
          </w:tcPr>
          <w:p w14:paraId="1B560CD3" w14:textId="6D73B72D" w:rsidR="00DA2C6F" w:rsidRDefault="001E5A7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r w:rsidR="002C0CD9">
              <w:rPr>
                <w:rFonts w:ascii="Arial" w:eastAsia="Arial" w:hAnsi="Arial" w:cs="Arial"/>
                <w:color w:val="000000"/>
              </w:rPr>
              <w:t xml:space="preserve"> técnico</w:t>
            </w:r>
          </w:p>
          <w:p w14:paraId="4F36CBF3" w14:textId="77777777" w:rsidR="00DA2C6F" w:rsidRDefault="00DA2C6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c>
          <w:tcPr>
            <w:tcW w:w="5557" w:type="dxa"/>
          </w:tcPr>
          <w:p w14:paraId="043B0631" w14:textId="77777777" w:rsidR="00DA2C6F" w:rsidRDefault="002C0CD9">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b/>
              </w:rPr>
              <w:t xml:space="preserve">Formación Académica Mínima: </w:t>
            </w:r>
            <w:r>
              <w:rPr>
                <w:rFonts w:ascii="Arial" w:eastAsia="Arial" w:hAnsi="Arial" w:cs="Arial"/>
                <w:color w:val="000000"/>
              </w:rPr>
              <w:t>Título Técnico o Tecnológico en: Técnica Agrícola, Técnico o Tecnólogo en producción agropecuaria.</w:t>
            </w:r>
          </w:p>
          <w:p w14:paraId="67694244" w14:textId="77777777" w:rsidR="00DA2C6F" w:rsidRDefault="00DA2C6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4C201AF2" w14:textId="77777777" w:rsidR="00E06E6D" w:rsidRDefault="00E06E6D" w:rsidP="00E06E6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lastRenderedPageBreak/>
              <w:t>Experiencia General / Específica Mínima:</w:t>
            </w:r>
            <w:r>
              <w:rPr>
                <w:rFonts w:ascii="Arial" w:eastAsia="Arial" w:hAnsi="Arial" w:cs="Arial"/>
              </w:rPr>
              <w:t xml:space="preserve"> Dos (2) años de experiencia mínima en procesos de asistencia técnica a pequeños y medianos ganaderos.</w:t>
            </w:r>
          </w:p>
          <w:p w14:paraId="06B69381" w14:textId="52A9793F" w:rsidR="00DA2C6F" w:rsidRDefault="00E06E6D" w:rsidP="00E06E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Poseer conocimientos básicos en ganadería doble propósito, inseminación artificial en bovinos, elaboración de informes, maneo de comunidades, manejo metodologías en extensión rural y administración de unidades rurales</w:t>
            </w:r>
            <w:r w:rsidR="006D53A8">
              <w:rPr>
                <w:rFonts w:ascii="Arial" w:eastAsia="Arial" w:hAnsi="Arial" w:cs="Arial"/>
              </w:rPr>
              <w:t>, c</w:t>
            </w:r>
            <w:r w:rsidR="006D53A8" w:rsidRPr="001E5A7B">
              <w:rPr>
                <w:rFonts w:ascii="Arial" w:eastAsia="Arial" w:hAnsi="Arial" w:cs="Arial"/>
              </w:rPr>
              <w:t>onocimiento del área de intervención, de la situación socioeconómica</w:t>
            </w:r>
            <w:r w:rsidR="006D53A8">
              <w:rPr>
                <w:rFonts w:ascii="Arial" w:eastAsia="Arial" w:hAnsi="Arial" w:cs="Arial"/>
              </w:rPr>
              <w:t xml:space="preserve"> y tenga el m</w:t>
            </w:r>
            <w:r w:rsidR="006D53A8" w:rsidRPr="001E5A7B">
              <w:rPr>
                <w:rFonts w:ascii="Arial" w:eastAsia="Arial" w:hAnsi="Arial" w:cs="Arial"/>
              </w:rPr>
              <w:t>anejo de Windows office e internet.</w:t>
            </w:r>
          </w:p>
          <w:p w14:paraId="25456A52" w14:textId="77777777" w:rsidR="00E06E6D" w:rsidRDefault="00E06E6D" w:rsidP="00E06E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r w:rsidR="00DA2C6F" w14:paraId="2E9CCE27" w14:textId="77777777" w:rsidTr="00DA2C6F">
        <w:trPr>
          <w:trHeight w:val="562"/>
          <w:jc w:val="center"/>
        </w:trPr>
        <w:tc>
          <w:tcPr>
            <w:cnfStyle w:val="001000000000" w:firstRow="0" w:lastRow="0" w:firstColumn="1" w:lastColumn="0" w:oddVBand="0" w:evenVBand="0" w:oddHBand="0" w:evenHBand="0" w:firstRowFirstColumn="0" w:firstRowLastColumn="0" w:lastRowFirstColumn="0" w:lastRowLastColumn="0"/>
            <w:tcW w:w="2010" w:type="dxa"/>
            <w:vMerge/>
          </w:tcPr>
          <w:p w14:paraId="45077C82" w14:textId="77777777" w:rsidR="00DA2C6F" w:rsidRDefault="00DA2C6F">
            <w:pPr>
              <w:widowControl w:val="0"/>
              <w:pBdr>
                <w:top w:val="nil"/>
                <w:left w:val="nil"/>
                <w:bottom w:val="nil"/>
                <w:right w:val="nil"/>
                <w:between w:val="nil"/>
              </w:pBdr>
              <w:spacing w:after="0" w:line="276" w:lineRule="auto"/>
              <w:rPr>
                <w:rFonts w:ascii="Arial" w:eastAsia="Arial" w:hAnsi="Arial" w:cs="Arial"/>
                <w:color w:val="000000"/>
              </w:rPr>
            </w:pPr>
          </w:p>
        </w:tc>
        <w:tc>
          <w:tcPr>
            <w:tcW w:w="1642" w:type="dxa"/>
          </w:tcPr>
          <w:p w14:paraId="4B4062DD" w14:textId="77777777" w:rsidR="00DA2C6F" w:rsidRDefault="002C0CD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1 técnico </w:t>
            </w:r>
            <w:r w:rsidR="002725C9">
              <w:rPr>
                <w:rFonts w:ascii="Arial" w:eastAsia="Arial" w:hAnsi="Arial" w:cs="Arial"/>
                <w:color w:val="000000"/>
              </w:rPr>
              <w:t>socio empresarial y de mercadeo</w:t>
            </w:r>
          </w:p>
          <w:p w14:paraId="001D97BF" w14:textId="77777777" w:rsidR="00DA2C6F" w:rsidRDefault="00DA2C6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5557" w:type="dxa"/>
          </w:tcPr>
          <w:p w14:paraId="0A533D9A" w14:textId="69E219C2" w:rsidR="00DA2C6F" w:rsidRDefault="002C0CD9">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rPr>
              <w:t xml:space="preserve">Formación Académica Mínima: </w:t>
            </w:r>
            <w:r w:rsidR="00C97C5F">
              <w:rPr>
                <w:rFonts w:ascii="Arial" w:eastAsia="Arial" w:hAnsi="Arial" w:cs="Arial"/>
              </w:rPr>
              <w:t xml:space="preserve">Título profesional clasificado en el siguiente Núcleo Básico del Conocimiento – NBC: </w:t>
            </w:r>
            <w:r>
              <w:rPr>
                <w:rFonts w:ascii="Arial" w:eastAsia="Arial" w:hAnsi="Arial" w:cs="Arial"/>
                <w:color w:val="000000"/>
              </w:rPr>
              <w:t>Título</w:t>
            </w:r>
            <w:r w:rsidR="00E06E6D">
              <w:rPr>
                <w:rFonts w:ascii="Arial" w:eastAsia="Arial" w:hAnsi="Arial" w:cs="Arial"/>
                <w:color w:val="000000"/>
              </w:rPr>
              <w:t xml:space="preserve"> Técnico o Tecnológico</w:t>
            </w:r>
            <w:r>
              <w:rPr>
                <w:rFonts w:ascii="Arial" w:eastAsia="Arial" w:hAnsi="Arial" w:cs="Arial"/>
                <w:color w:val="000000"/>
              </w:rPr>
              <w:t xml:space="preserve"> y afines.</w:t>
            </w:r>
            <w:r w:rsidR="00E06E6D">
              <w:rPr>
                <w:rFonts w:ascii="Arial" w:eastAsia="Arial" w:hAnsi="Arial" w:cs="Arial"/>
                <w:color w:val="000000"/>
              </w:rPr>
              <w:t xml:space="preserve"> </w:t>
            </w:r>
          </w:p>
          <w:p w14:paraId="366EEDCD" w14:textId="77777777" w:rsidR="00DA2C6F" w:rsidRDefault="00DA2C6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7EC6E06E" w14:textId="1105E260" w:rsidR="00DA2C6F" w:rsidRDefault="00E06E6D" w:rsidP="00C97C5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Pr>
                <w:rFonts w:ascii="Arial" w:eastAsia="Arial" w:hAnsi="Arial" w:cs="Arial"/>
                <w:b/>
              </w:rPr>
              <w:t xml:space="preserve">Experiencia General / Específica Mínima: </w:t>
            </w:r>
            <w:r w:rsidR="006D53A8" w:rsidRPr="006D53A8">
              <w:rPr>
                <w:rFonts w:ascii="Arial" w:eastAsia="Arial" w:hAnsi="Arial" w:cs="Arial"/>
                <w:color w:val="000000"/>
              </w:rPr>
              <w:t>acreditar experiencia mínima de dos (2) años en asistencia a organizaciones de pequeños productores en temas socio organizacionales, empresariales</w:t>
            </w:r>
            <w:r w:rsidR="006D53A8">
              <w:rPr>
                <w:rFonts w:ascii="Arial" w:eastAsia="Arial" w:hAnsi="Arial" w:cs="Arial"/>
                <w:color w:val="000000"/>
              </w:rPr>
              <w:t xml:space="preserve"> y</w:t>
            </w:r>
            <w:r w:rsidR="006D53A8" w:rsidRPr="006D53A8">
              <w:rPr>
                <w:rFonts w:ascii="Arial" w:eastAsia="Arial" w:hAnsi="Arial" w:cs="Arial"/>
                <w:color w:val="000000"/>
              </w:rPr>
              <w:t xml:space="preserve"> económicos</w:t>
            </w:r>
            <w:r w:rsidR="006D53A8">
              <w:rPr>
                <w:rFonts w:ascii="Arial" w:eastAsia="Arial" w:hAnsi="Arial" w:cs="Arial"/>
                <w:color w:val="000000"/>
              </w:rPr>
              <w:t xml:space="preserve">, homologables para experiencia para tecnólogos. </w:t>
            </w:r>
            <w:r w:rsidR="006D53A8">
              <w:rPr>
                <w:rFonts w:ascii="Arial" w:eastAsia="Arial" w:hAnsi="Arial" w:cs="Arial"/>
              </w:rPr>
              <w:t>C</w:t>
            </w:r>
            <w:r w:rsidR="006D53A8" w:rsidRPr="001E5A7B">
              <w:rPr>
                <w:rFonts w:ascii="Arial" w:eastAsia="Arial" w:hAnsi="Arial" w:cs="Arial"/>
              </w:rPr>
              <w:t>onocimientos en la formulación e implementación de métodos de extensión y</w:t>
            </w:r>
            <w:r w:rsidR="006D53A8">
              <w:rPr>
                <w:rFonts w:ascii="Arial" w:eastAsia="Arial" w:hAnsi="Arial" w:cs="Arial"/>
              </w:rPr>
              <w:t xml:space="preserve"> </w:t>
            </w:r>
            <w:r w:rsidR="006D53A8" w:rsidRPr="001E5A7B">
              <w:rPr>
                <w:rFonts w:ascii="Arial" w:eastAsia="Arial" w:hAnsi="Arial" w:cs="Arial"/>
              </w:rPr>
              <w:t>programas de capacitación para agricultores</w:t>
            </w:r>
            <w:r w:rsidR="006D53A8">
              <w:rPr>
                <w:rFonts w:ascii="Arial" w:eastAsia="Arial" w:hAnsi="Arial" w:cs="Arial"/>
              </w:rPr>
              <w:t>, al igual que, tenga c</w:t>
            </w:r>
            <w:r w:rsidR="006D53A8" w:rsidRPr="001E5A7B">
              <w:rPr>
                <w:rFonts w:ascii="Arial" w:eastAsia="Arial" w:hAnsi="Arial" w:cs="Arial"/>
              </w:rPr>
              <w:t>onocimiento del área de intervención, de la situación socioeconómica. Manejo de Windows office e internet.</w:t>
            </w:r>
            <w:r w:rsidR="006D53A8">
              <w:rPr>
                <w:rFonts w:ascii="Arial" w:eastAsia="Arial" w:hAnsi="Arial" w:cs="Arial"/>
                <w:color w:val="000000"/>
              </w:rPr>
              <w:t xml:space="preserve"> </w:t>
            </w:r>
          </w:p>
        </w:tc>
      </w:tr>
    </w:tbl>
    <w:p w14:paraId="509D811D" w14:textId="2BED0186" w:rsidR="00DA2C6F" w:rsidRDefault="002C0CD9">
      <w:pPr>
        <w:tabs>
          <w:tab w:val="left" w:pos="3011"/>
        </w:tabs>
        <w:spacing w:after="0" w:line="276" w:lineRule="auto"/>
        <w:jc w:val="both"/>
        <w:rPr>
          <w:rFonts w:ascii="Arial" w:eastAsia="Arial" w:hAnsi="Arial" w:cs="Arial"/>
          <w:b/>
        </w:rPr>
      </w:pPr>
      <w:r>
        <w:rPr>
          <w:rFonts w:ascii="Arial" w:eastAsia="Arial" w:hAnsi="Arial" w:cs="Arial"/>
          <w:b/>
        </w:rPr>
        <w:t xml:space="preserve"> </w:t>
      </w:r>
    </w:p>
    <w:p w14:paraId="164C61D9" w14:textId="77777777" w:rsidR="00C97C5F" w:rsidRDefault="00C97C5F">
      <w:pPr>
        <w:tabs>
          <w:tab w:val="left" w:pos="3011"/>
        </w:tabs>
        <w:spacing w:after="0" w:line="276" w:lineRule="auto"/>
        <w:jc w:val="both"/>
        <w:rPr>
          <w:rFonts w:ascii="Arial" w:eastAsia="Arial" w:hAnsi="Arial" w:cs="Arial"/>
          <w:b/>
        </w:rPr>
      </w:pPr>
    </w:p>
    <w:p w14:paraId="456F124C" w14:textId="77777777" w:rsidR="00DA2C6F" w:rsidRDefault="002C0CD9">
      <w:pPr>
        <w:pStyle w:val="Ttulo2"/>
        <w:numPr>
          <w:ilvl w:val="1"/>
          <w:numId w:val="9"/>
        </w:numPr>
      </w:pPr>
      <w:r>
        <w:t>Especificaciones del material vegetal tener en cuenta los siguientes aspectos:</w:t>
      </w:r>
    </w:p>
    <w:p w14:paraId="511DC281" w14:textId="6F8100FC" w:rsidR="00DA2C6F" w:rsidRDefault="002C0CD9">
      <w:pPr>
        <w:rPr>
          <w:rFonts w:ascii="Arial" w:eastAsia="Arial" w:hAnsi="Arial" w:cs="Arial"/>
        </w:rPr>
      </w:pPr>
      <w:r>
        <w:rPr>
          <w:rFonts w:ascii="Arial" w:eastAsia="Arial" w:hAnsi="Arial" w:cs="Arial"/>
        </w:rPr>
        <w:t>Sobre el material vegetal tener en cuenta los siguientes aspectos:</w:t>
      </w:r>
    </w:p>
    <w:p w14:paraId="430FB570" w14:textId="4CB0671F" w:rsidR="0006467C" w:rsidRDefault="0006467C">
      <w:pPr>
        <w:rPr>
          <w:rFonts w:ascii="Arial" w:eastAsia="Arial" w:hAnsi="Arial" w:cs="Arial"/>
        </w:rPr>
      </w:pPr>
    </w:p>
    <w:p w14:paraId="2670FD82" w14:textId="77777777" w:rsidR="0006467C" w:rsidRDefault="0006467C">
      <w:pPr>
        <w:rPr>
          <w:rFonts w:ascii="Arial" w:eastAsia="Arial" w:hAnsi="Arial" w:cs="Arial"/>
        </w:rPr>
      </w:pPr>
    </w:p>
    <w:p w14:paraId="7DBBA0FB" w14:textId="77777777" w:rsidR="00DA2C6F" w:rsidRDefault="002C0CD9">
      <w:pPr>
        <w:pBdr>
          <w:top w:val="nil"/>
          <w:left w:val="nil"/>
          <w:bottom w:val="nil"/>
          <w:right w:val="nil"/>
          <w:between w:val="nil"/>
        </w:pBdr>
        <w:spacing w:after="200" w:line="240" w:lineRule="auto"/>
        <w:jc w:val="center"/>
        <w:rPr>
          <w:rFonts w:ascii="Arial" w:eastAsia="Arial" w:hAnsi="Arial" w:cs="Arial"/>
          <w:b/>
          <w:i/>
          <w:color w:val="44546A"/>
        </w:rPr>
      </w:pPr>
      <w:r>
        <w:rPr>
          <w:rFonts w:ascii="Arial" w:eastAsia="Arial" w:hAnsi="Arial" w:cs="Arial"/>
          <w:i/>
          <w:color w:val="44546A"/>
        </w:rPr>
        <w:t xml:space="preserve">Tabla 4. Especificaciones del material vegetal </w:t>
      </w:r>
    </w:p>
    <w:tbl>
      <w:tblPr>
        <w:tblStyle w:val="a5"/>
        <w:tblW w:w="9067"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943"/>
        <w:gridCol w:w="6124"/>
      </w:tblGrid>
      <w:tr w:rsidR="00DA2C6F" w14:paraId="1DB04B8A" w14:textId="77777777" w:rsidTr="00DA2C6F">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067" w:type="dxa"/>
            <w:gridSpan w:val="2"/>
            <w:vAlign w:val="center"/>
          </w:tcPr>
          <w:p w14:paraId="221BC063" w14:textId="77777777" w:rsidR="00DA2C6F" w:rsidRDefault="00925727">
            <w:pPr>
              <w:spacing w:after="0" w:line="276" w:lineRule="auto"/>
              <w:rPr>
                <w:rFonts w:ascii="Arial" w:eastAsia="Arial" w:hAnsi="Arial" w:cs="Arial"/>
              </w:rPr>
            </w:pPr>
            <w:r>
              <w:rPr>
                <w:rFonts w:ascii="Arial" w:eastAsia="Arial" w:hAnsi="Arial" w:cs="Arial"/>
              </w:rPr>
              <w:t>Plántulas para establecimiento del sistema silvopastoril</w:t>
            </w:r>
          </w:p>
        </w:tc>
      </w:tr>
      <w:tr w:rsidR="00DA2C6F" w14:paraId="547AB87C"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F4EC21B" w14:textId="77777777" w:rsidR="00DA2C6F" w:rsidRDefault="002C0CD9">
            <w:pPr>
              <w:spacing w:after="0" w:line="276" w:lineRule="auto"/>
              <w:rPr>
                <w:rFonts w:ascii="Arial" w:eastAsia="Arial" w:hAnsi="Arial" w:cs="Arial"/>
              </w:rPr>
            </w:pPr>
            <w:r>
              <w:rPr>
                <w:rFonts w:ascii="Arial" w:eastAsia="Arial" w:hAnsi="Arial" w:cs="Arial"/>
                <w:b w:val="0"/>
              </w:rPr>
              <w:t xml:space="preserve">Tipo de variedad o plantas </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5B793889" w14:textId="77777777" w:rsidR="00DA2C6F" w:rsidRPr="00925727" w:rsidRDefault="00925727" w:rsidP="00925727">
            <w:pPr>
              <w:spacing w:after="0" w:line="276" w:lineRule="auto"/>
              <w:rPr>
                <w:rFonts w:ascii="Arial" w:eastAsia="Arial" w:hAnsi="Arial" w:cs="Arial"/>
                <w:b w:val="0"/>
              </w:rPr>
            </w:pPr>
            <w:r w:rsidRPr="00925727">
              <w:rPr>
                <w:rFonts w:ascii="Arial" w:hAnsi="Arial" w:cs="Arial"/>
                <w:b w:val="0"/>
              </w:rPr>
              <w:t>Matarraton (</w:t>
            </w:r>
            <w:r w:rsidRPr="00925727">
              <w:rPr>
                <w:rFonts w:ascii="Arial" w:eastAsia="Microsoft JhengHei UI" w:hAnsi="Arial" w:cs="Arial"/>
                <w:b w:val="0"/>
                <w:i/>
                <w:iCs/>
                <w:color w:val="000000"/>
              </w:rPr>
              <w:t>Gliricidia sepium</w:t>
            </w:r>
            <w:r w:rsidRPr="00925727">
              <w:rPr>
                <w:rFonts w:ascii="Arial" w:eastAsia="Microsoft JhengHei UI" w:hAnsi="Arial" w:cs="Arial"/>
                <w:b w:val="0"/>
                <w:color w:val="000000"/>
              </w:rPr>
              <w:t xml:space="preserve">), </w:t>
            </w:r>
            <w:r w:rsidRPr="00925727">
              <w:rPr>
                <w:rFonts w:ascii="Arial" w:hAnsi="Arial" w:cs="Arial"/>
                <w:b w:val="0"/>
              </w:rPr>
              <w:t xml:space="preserve">Acacia </w:t>
            </w:r>
            <w:r w:rsidRPr="00925727">
              <w:rPr>
                <w:rFonts w:ascii="Arial" w:hAnsi="Arial" w:cs="Arial"/>
                <w:b w:val="0"/>
                <w:i/>
              </w:rPr>
              <w:t xml:space="preserve">(Acacia mangium) y </w:t>
            </w:r>
            <w:r w:rsidRPr="00925727">
              <w:rPr>
                <w:rFonts w:ascii="Arial" w:eastAsia="Microsoft JhengHei UI" w:hAnsi="Arial" w:cs="Arial"/>
                <w:b w:val="0"/>
                <w:color w:val="000000"/>
              </w:rPr>
              <w:t>Caña fístula (</w:t>
            </w:r>
            <w:r w:rsidRPr="00925727">
              <w:rPr>
                <w:rFonts w:ascii="Arial" w:eastAsia="Microsoft JhengHei UI" w:hAnsi="Arial" w:cs="Arial"/>
                <w:b w:val="0"/>
                <w:i/>
                <w:iCs/>
                <w:color w:val="000000"/>
              </w:rPr>
              <w:t>Cassia fistula</w:t>
            </w:r>
            <w:r w:rsidRPr="00925727">
              <w:rPr>
                <w:rFonts w:ascii="Arial" w:eastAsia="Microsoft JhengHei UI" w:hAnsi="Arial" w:cs="Arial"/>
                <w:b w:val="0"/>
                <w:color w:val="000000"/>
              </w:rPr>
              <w:t>)</w:t>
            </w:r>
          </w:p>
        </w:tc>
      </w:tr>
      <w:tr w:rsidR="00DA2C6F" w14:paraId="77B0089B" w14:textId="77777777" w:rsidTr="00DA2C6F">
        <w:trPr>
          <w:trHeight w:val="457"/>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304494A" w14:textId="77777777" w:rsidR="00DA2C6F" w:rsidRDefault="002C0CD9">
            <w:pPr>
              <w:spacing w:after="0" w:line="276" w:lineRule="auto"/>
              <w:rPr>
                <w:rFonts w:ascii="Arial" w:eastAsia="Arial" w:hAnsi="Arial" w:cs="Arial"/>
              </w:rPr>
            </w:pPr>
            <w:r>
              <w:rPr>
                <w:rFonts w:ascii="Arial" w:eastAsia="Arial" w:hAnsi="Arial" w:cs="Arial"/>
                <w:b w:val="0"/>
              </w:rPr>
              <w:lastRenderedPageBreak/>
              <w:t>Condiciones del precio</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567C3FFF" w14:textId="77777777" w:rsidR="00DA2C6F" w:rsidRDefault="002C0CD9">
            <w:pPr>
              <w:spacing w:after="0" w:line="276" w:lineRule="auto"/>
              <w:rPr>
                <w:rFonts w:ascii="Arial" w:eastAsia="Arial" w:hAnsi="Arial" w:cs="Arial"/>
              </w:rPr>
            </w:pPr>
            <w:r>
              <w:rPr>
                <w:rFonts w:ascii="Arial" w:eastAsia="Arial" w:hAnsi="Arial" w:cs="Arial"/>
                <w:b w:val="0"/>
              </w:rPr>
              <w:t xml:space="preserve">Plántulas de mínimo </w:t>
            </w:r>
            <w:r w:rsidRPr="00AB5463">
              <w:rPr>
                <w:rFonts w:ascii="Arial" w:eastAsia="Arial" w:hAnsi="Arial" w:cs="Arial"/>
                <w:b w:val="0"/>
                <w:highlight w:val="yellow"/>
              </w:rPr>
              <w:t>3 mes</w:t>
            </w:r>
            <w:r w:rsidR="00AB5463" w:rsidRPr="00AB5463">
              <w:rPr>
                <w:rFonts w:ascii="Arial" w:eastAsia="Arial" w:hAnsi="Arial" w:cs="Arial"/>
                <w:b w:val="0"/>
                <w:highlight w:val="yellow"/>
              </w:rPr>
              <w:t>es de edad</w:t>
            </w:r>
            <w:r w:rsidR="00AB5463">
              <w:rPr>
                <w:rFonts w:ascii="Arial" w:eastAsia="Arial" w:hAnsi="Arial" w:cs="Arial"/>
                <w:b w:val="0"/>
              </w:rPr>
              <w:t xml:space="preserve"> con un precio de $1.1</w:t>
            </w:r>
            <w:r>
              <w:rPr>
                <w:rFonts w:ascii="Arial" w:eastAsia="Arial" w:hAnsi="Arial" w:cs="Arial"/>
                <w:b w:val="0"/>
              </w:rPr>
              <w:t>00 por planta</w:t>
            </w:r>
          </w:p>
        </w:tc>
      </w:tr>
      <w:tr w:rsidR="00DA2C6F" w14:paraId="68E68277" w14:textId="77777777" w:rsidTr="00DA2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7471387" w14:textId="77777777" w:rsidR="00DA2C6F" w:rsidRDefault="002C0CD9">
            <w:pPr>
              <w:spacing w:after="0" w:line="276" w:lineRule="auto"/>
              <w:rPr>
                <w:rFonts w:ascii="Arial" w:eastAsia="Arial" w:hAnsi="Arial" w:cs="Arial"/>
              </w:rPr>
            </w:pPr>
            <w:r>
              <w:rPr>
                <w:rFonts w:ascii="Arial" w:eastAsia="Arial" w:hAnsi="Arial" w:cs="Arial"/>
                <w:b w:val="0"/>
              </w:rPr>
              <w:t>Forma y sitio de entrega</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3CC4E734" w14:textId="77777777" w:rsidR="00DA2C6F" w:rsidRDefault="002C0CD9" w:rsidP="00AB5463">
            <w:pPr>
              <w:spacing w:after="0" w:line="276" w:lineRule="auto"/>
              <w:rPr>
                <w:rFonts w:ascii="Arial" w:eastAsia="Arial" w:hAnsi="Arial" w:cs="Arial"/>
              </w:rPr>
            </w:pPr>
            <w:r>
              <w:rPr>
                <w:rFonts w:ascii="Arial" w:eastAsia="Arial" w:hAnsi="Arial" w:cs="Arial"/>
                <w:b w:val="0"/>
              </w:rPr>
              <w:t>Plántulas entregadas en punto carreteable o de acceso a los predios donde se va a establecer</w:t>
            </w:r>
          </w:p>
        </w:tc>
      </w:tr>
      <w:tr w:rsidR="00DA2C6F" w14:paraId="7655AE5C" w14:textId="77777777" w:rsidTr="00DA2C6F">
        <w:trPr>
          <w:trHeight w:val="508"/>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E28017E" w14:textId="77777777" w:rsidR="00DA2C6F" w:rsidRDefault="002C0CD9">
            <w:pPr>
              <w:spacing w:after="0" w:line="276" w:lineRule="auto"/>
              <w:rPr>
                <w:rFonts w:ascii="Arial" w:eastAsia="Arial" w:hAnsi="Arial" w:cs="Arial"/>
              </w:rPr>
            </w:pPr>
            <w:r>
              <w:rPr>
                <w:rFonts w:ascii="Arial" w:eastAsia="Arial" w:hAnsi="Arial" w:cs="Arial"/>
                <w:b w:val="0"/>
              </w:rPr>
              <w:t>Origen de material vegetal o genético</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0FCE3F0E" w14:textId="6AD6D6C0" w:rsidR="00DA2C6F" w:rsidRDefault="002C0CD9">
            <w:pPr>
              <w:spacing w:after="0" w:line="276" w:lineRule="auto"/>
              <w:rPr>
                <w:rFonts w:ascii="Arial" w:eastAsia="Arial" w:hAnsi="Arial" w:cs="Arial"/>
              </w:rPr>
            </w:pPr>
            <w:r>
              <w:rPr>
                <w:rFonts w:ascii="Arial" w:eastAsia="Arial" w:hAnsi="Arial" w:cs="Arial"/>
                <w:b w:val="0"/>
              </w:rPr>
              <w:t>Viveros que cuenten con la certificación</w:t>
            </w:r>
            <w:r w:rsidR="00CB3186">
              <w:rPr>
                <w:rFonts w:ascii="Arial" w:eastAsia="Arial" w:hAnsi="Arial" w:cs="Arial"/>
                <w:b w:val="0"/>
              </w:rPr>
              <w:t>.</w:t>
            </w:r>
          </w:p>
        </w:tc>
      </w:tr>
      <w:tr w:rsidR="00DA2C6F" w14:paraId="55F2E5E9"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00EFB0E" w14:textId="77777777" w:rsidR="00DA2C6F" w:rsidRDefault="002C0CD9">
            <w:pPr>
              <w:spacing w:after="0" w:line="276" w:lineRule="auto"/>
              <w:rPr>
                <w:rFonts w:ascii="Arial" w:eastAsia="Arial" w:hAnsi="Arial" w:cs="Arial"/>
              </w:rPr>
            </w:pPr>
            <w:r>
              <w:rPr>
                <w:rFonts w:ascii="Arial" w:eastAsia="Arial" w:hAnsi="Arial" w:cs="Arial"/>
                <w:b w:val="0"/>
              </w:rPr>
              <w:t>Adaptabilidad de la variedad o raza en la región</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69C216D5" w14:textId="77777777" w:rsidR="00DA2C6F" w:rsidRDefault="002C0CD9">
            <w:pPr>
              <w:spacing w:after="0" w:line="276" w:lineRule="auto"/>
              <w:rPr>
                <w:rFonts w:ascii="Arial" w:eastAsia="Arial" w:hAnsi="Arial" w:cs="Arial"/>
              </w:rPr>
            </w:pPr>
            <w:r>
              <w:rPr>
                <w:rFonts w:ascii="Arial" w:eastAsia="Arial" w:hAnsi="Arial" w:cs="Arial"/>
                <w:b w:val="0"/>
              </w:rPr>
              <w:t>Materiales probados y aclimatados a la región</w:t>
            </w:r>
          </w:p>
        </w:tc>
      </w:tr>
      <w:tr w:rsidR="00DA2C6F" w14:paraId="2A9BD994" w14:textId="77777777" w:rsidTr="00DA2C6F">
        <w:trPr>
          <w:trHeight w:val="46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26AF123" w14:textId="77777777" w:rsidR="00DA2C6F" w:rsidRDefault="002C0CD9">
            <w:pPr>
              <w:spacing w:after="0" w:line="276" w:lineRule="auto"/>
              <w:rPr>
                <w:rFonts w:ascii="Arial" w:eastAsia="Arial" w:hAnsi="Arial" w:cs="Arial"/>
              </w:rPr>
            </w:pPr>
            <w:r>
              <w:rPr>
                <w:rFonts w:ascii="Arial" w:eastAsia="Arial" w:hAnsi="Arial" w:cs="Arial"/>
                <w:b w:val="0"/>
              </w:rPr>
              <w:t xml:space="preserve">Entidad </w:t>
            </w:r>
            <w:r>
              <w:rPr>
                <w:rFonts w:ascii="Arial" w:eastAsia="Arial" w:hAnsi="Arial" w:cs="Arial"/>
                <w:b w:val="0"/>
              </w:rPr>
              <w:tab/>
              <w:t>certificadora del material</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3BB1AF38" w14:textId="0E6F09EC" w:rsidR="00DA2C6F" w:rsidRPr="00CB3186" w:rsidRDefault="002C0CD9">
            <w:pPr>
              <w:spacing w:after="0" w:line="276" w:lineRule="auto"/>
              <w:rPr>
                <w:rFonts w:ascii="Arial" w:eastAsia="Arial" w:hAnsi="Arial" w:cs="Arial"/>
              </w:rPr>
            </w:pPr>
            <w:r w:rsidRPr="00CB3186">
              <w:rPr>
                <w:rFonts w:ascii="Arial" w:eastAsia="Arial" w:hAnsi="Arial" w:cs="Arial"/>
                <w:b w:val="0"/>
              </w:rPr>
              <w:t>ICA</w:t>
            </w:r>
            <w:r w:rsidR="00787DAE">
              <w:rPr>
                <w:rFonts w:ascii="Arial" w:eastAsia="Arial" w:hAnsi="Arial" w:cs="Arial"/>
                <w:b w:val="0"/>
              </w:rPr>
              <w:t xml:space="preserve"> </w:t>
            </w:r>
            <w:r w:rsidR="00787DAE" w:rsidRPr="00787DAE">
              <w:rPr>
                <w:rFonts w:ascii="Arial" w:eastAsia="Arial" w:hAnsi="Arial" w:cs="Arial"/>
                <w:b w:val="0"/>
              </w:rPr>
              <w:t>ICA en el caso de material proveniente de vivero</w:t>
            </w:r>
          </w:p>
        </w:tc>
      </w:tr>
      <w:tr w:rsidR="00DA2C6F" w14:paraId="75C5203A" w14:textId="77777777" w:rsidTr="00DA2C6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7F6BB43" w14:textId="77777777" w:rsidR="00DA2C6F" w:rsidRDefault="002C0CD9">
            <w:pPr>
              <w:spacing w:after="0" w:line="276" w:lineRule="auto"/>
              <w:rPr>
                <w:rFonts w:ascii="Arial" w:eastAsia="Arial" w:hAnsi="Arial" w:cs="Arial"/>
              </w:rPr>
            </w:pPr>
            <w:r>
              <w:rPr>
                <w:rFonts w:ascii="Arial" w:eastAsia="Arial" w:hAnsi="Arial" w:cs="Arial"/>
                <w:b w:val="0"/>
              </w:rPr>
              <w:t>Disponibilidad del material del proveedor</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0F7AD189" w14:textId="77777777" w:rsidR="00DA2C6F" w:rsidRDefault="002C0CD9" w:rsidP="002C0D17">
            <w:pPr>
              <w:spacing w:after="0" w:line="276" w:lineRule="auto"/>
              <w:rPr>
                <w:rFonts w:ascii="Arial" w:eastAsia="Arial" w:hAnsi="Arial" w:cs="Arial"/>
              </w:rPr>
            </w:pPr>
            <w:r>
              <w:rPr>
                <w:rFonts w:ascii="Arial" w:eastAsia="Arial" w:hAnsi="Arial" w:cs="Arial"/>
                <w:b w:val="0"/>
              </w:rPr>
              <w:t xml:space="preserve">La disponibilidad del material será dada por los proveedores que cuenten con la experiencia para tal fin, como por ejemplo </w:t>
            </w:r>
            <w:r w:rsidR="002C0D17">
              <w:rPr>
                <w:rFonts w:ascii="Arial" w:eastAsia="Arial" w:hAnsi="Arial" w:cs="Arial"/>
                <w:b w:val="0"/>
              </w:rPr>
              <w:t xml:space="preserve">los viveros de CORANTIOQUIA </w:t>
            </w:r>
          </w:p>
        </w:tc>
      </w:tr>
      <w:tr w:rsidR="00DA2C6F" w14:paraId="69829701" w14:textId="77777777" w:rsidTr="00DA2C6F">
        <w:trPr>
          <w:trHeight w:val="458"/>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6723866" w14:textId="77777777" w:rsidR="00DA2C6F" w:rsidRDefault="004D0DE9">
            <w:pPr>
              <w:spacing w:after="0" w:line="276" w:lineRule="auto"/>
              <w:rPr>
                <w:rFonts w:ascii="Arial" w:eastAsia="Arial" w:hAnsi="Arial" w:cs="Arial"/>
              </w:rPr>
            </w:pPr>
            <w:r>
              <w:rPr>
                <w:rFonts w:ascii="Arial" w:eastAsia="Arial" w:hAnsi="Arial" w:cs="Arial"/>
                <w:b w:val="0"/>
              </w:rPr>
              <w:t xml:space="preserve">Tiempo </w:t>
            </w:r>
            <w:r w:rsidR="002C0CD9">
              <w:rPr>
                <w:rFonts w:ascii="Arial" w:eastAsia="Arial" w:hAnsi="Arial" w:cs="Arial"/>
                <w:b w:val="0"/>
              </w:rPr>
              <w:t>de espera de Preparación</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06EA671E" w14:textId="77777777" w:rsidR="00DA2C6F" w:rsidRDefault="002C0CD9">
            <w:pPr>
              <w:spacing w:after="0" w:line="276" w:lineRule="auto"/>
              <w:rPr>
                <w:rFonts w:ascii="Arial" w:eastAsia="Arial" w:hAnsi="Arial" w:cs="Arial"/>
              </w:rPr>
            </w:pPr>
            <w:r w:rsidRPr="004D0DE9">
              <w:rPr>
                <w:rFonts w:ascii="Arial" w:eastAsia="Arial" w:hAnsi="Arial" w:cs="Arial"/>
                <w:b w:val="0"/>
                <w:highlight w:val="yellow"/>
              </w:rPr>
              <w:t>Máximo cinco meses para producir todo el material, contados a partir de la fecha de inicio del contrato</w:t>
            </w:r>
            <w:r w:rsidRPr="004D0DE9">
              <w:rPr>
                <w:rFonts w:ascii="Arial" w:eastAsia="Arial" w:hAnsi="Arial" w:cs="Arial"/>
                <w:highlight w:val="yellow"/>
              </w:rPr>
              <w:t>.</w:t>
            </w:r>
          </w:p>
        </w:tc>
      </w:tr>
      <w:tr w:rsidR="00DA2C6F" w14:paraId="0E76AD3E"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1E7E88A" w14:textId="77777777" w:rsidR="00DA2C6F" w:rsidRDefault="002C0CD9">
            <w:pPr>
              <w:spacing w:after="0" w:line="276" w:lineRule="auto"/>
              <w:rPr>
                <w:rFonts w:ascii="Arial" w:eastAsia="Arial" w:hAnsi="Arial" w:cs="Arial"/>
              </w:rPr>
            </w:pPr>
            <w:r>
              <w:rPr>
                <w:rFonts w:ascii="Arial" w:eastAsia="Arial" w:hAnsi="Arial" w:cs="Arial"/>
                <w:b w:val="0"/>
              </w:rPr>
              <w:t>Requisitos o trámites adicionales</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48D0D48B" w14:textId="77777777" w:rsidR="00DA2C6F" w:rsidRDefault="002C0CD9">
            <w:pPr>
              <w:spacing w:after="0" w:line="276" w:lineRule="auto"/>
              <w:rPr>
                <w:rFonts w:ascii="Arial" w:eastAsia="Arial" w:hAnsi="Arial" w:cs="Arial"/>
              </w:rPr>
            </w:pPr>
            <w:r>
              <w:rPr>
                <w:rFonts w:ascii="Arial" w:eastAsia="Arial" w:hAnsi="Arial" w:cs="Arial"/>
                <w:b w:val="0"/>
              </w:rPr>
              <w:t xml:space="preserve">Material vegetal proveniente de vivero certificado </w:t>
            </w:r>
          </w:p>
        </w:tc>
      </w:tr>
      <w:tr w:rsidR="00DA2C6F" w14:paraId="2BC6DAE0" w14:textId="77777777" w:rsidTr="00DA2C6F">
        <w:trPr>
          <w:cnfStyle w:val="010000000000" w:firstRow="0" w:lastRow="1"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9E0E7B4" w14:textId="77777777" w:rsidR="00DA2C6F" w:rsidRDefault="00DA2C6F">
            <w:pPr>
              <w:spacing w:after="0" w:line="276" w:lineRule="auto"/>
              <w:rPr>
                <w:rFonts w:ascii="Arial" w:eastAsia="Arial" w:hAnsi="Arial" w:cs="Arial"/>
              </w:rPr>
            </w:pPr>
          </w:p>
          <w:p w14:paraId="4425EFD5" w14:textId="77777777" w:rsidR="00DA2C6F" w:rsidRDefault="002C0CD9">
            <w:pPr>
              <w:spacing w:after="0" w:line="276" w:lineRule="auto"/>
              <w:rPr>
                <w:rFonts w:ascii="Arial" w:eastAsia="Arial" w:hAnsi="Arial" w:cs="Arial"/>
              </w:rPr>
            </w:pPr>
            <w:r>
              <w:rPr>
                <w:rFonts w:ascii="Arial" w:eastAsia="Arial" w:hAnsi="Arial" w:cs="Arial"/>
                <w:b w:val="0"/>
              </w:rPr>
              <w:t>Requerimientos del Proveedor</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7E6E9990" w14:textId="77777777" w:rsidR="00DA2C6F" w:rsidRDefault="002C0CD9">
            <w:pPr>
              <w:spacing w:after="0" w:line="276" w:lineRule="auto"/>
              <w:rPr>
                <w:rFonts w:ascii="Arial" w:eastAsia="Arial" w:hAnsi="Arial" w:cs="Arial"/>
              </w:rPr>
            </w:pPr>
            <w:r>
              <w:rPr>
                <w:rFonts w:ascii="Arial" w:eastAsia="Arial" w:hAnsi="Arial" w:cs="Arial"/>
                <w:b w:val="0"/>
              </w:rPr>
              <w:t>-Concertar programación de entrega y transporte.</w:t>
            </w:r>
          </w:p>
          <w:p w14:paraId="74062BAF" w14:textId="77777777" w:rsidR="00DA2C6F" w:rsidRDefault="002C0CD9">
            <w:pPr>
              <w:spacing w:after="0" w:line="276" w:lineRule="auto"/>
              <w:rPr>
                <w:rFonts w:ascii="Arial" w:eastAsia="Arial" w:hAnsi="Arial" w:cs="Arial"/>
              </w:rPr>
            </w:pPr>
            <w:r>
              <w:rPr>
                <w:rFonts w:ascii="Arial" w:eastAsia="Arial" w:hAnsi="Arial" w:cs="Arial"/>
                <w:b w:val="0"/>
              </w:rPr>
              <w:t>-Definición de protocolo de entrega y rec</w:t>
            </w:r>
            <w:r w:rsidR="002C0D17">
              <w:rPr>
                <w:rFonts w:ascii="Arial" w:eastAsia="Arial" w:hAnsi="Arial" w:cs="Arial"/>
                <w:b w:val="0"/>
              </w:rPr>
              <w:t>ibo a satisfacción con ASOCAMSEGOVIA</w:t>
            </w:r>
          </w:p>
        </w:tc>
      </w:tr>
    </w:tbl>
    <w:p w14:paraId="06C7986C" w14:textId="77777777" w:rsidR="00DA2C6F" w:rsidRDefault="00DA2C6F">
      <w:pPr>
        <w:pStyle w:val="Ttulo2"/>
      </w:pPr>
    </w:p>
    <w:tbl>
      <w:tblPr>
        <w:tblStyle w:val="a6"/>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893"/>
        <w:gridCol w:w="5935"/>
      </w:tblGrid>
      <w:tr w:rsidR="00DA2C6F" w14:paraId="550F1F0E" w14:textId="77777777" w:rsidTr="0006467C">
        <w:trPr>
          <w:cnfStyle w:val="100000000000" w:firstRow="1" w:lastRow="0" w:firstColumn="0" w:lastColumn="0" w:oddVBand="0" w:evenVBand="0" w:oddHBand="0" w:evenHBand="0" w:firstRowFirstColumn="0" w:firstRowLastColumn="0" w:lastRowFirstColumn="0" w:lastRowLastColumn="0"/>
          <w:trHeight w:val="221"/>
          <w:tblHeader/>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5B9BD5"/>
            <w:vAlign w:val="center"/>
          </w:tcPr>
          <w:p w14:paraId="322F20EE" w14:textId="6B0F84CA" w:rsidR="00DA2C6F" w:rsidRDefault="004D0DE9">
            <w:pPr>
              <w:spacing w:after="0" w:line="276" w:lineRule="auto"/>
              <w:rPr>
                <w:rFonts w:ascii="Arial" w:eastAsia="Arial" w:hAnsi="Arial" w:cs="Arial"/>
              </w:rPr>
            </w:pPr>
            <w:r>
              <w:rPr>
                <w:rFonts w:ascii="Arial" w:eastAsia="Arial" w:hAnsi="Arial" w:cs="Arial"/>
              </w:rPr>
              <w:t xml:space="preserve">Establecimiento del banco </w:t>
            </w:r>
            <w:r w:rsidR="004F1F05">
              <w:rPr>
                <w:rFonts w:ascii="Arial" w:eastAsia="Arial" w:hAnsi="Arial" w:cs="Arial"/>
              </w:rPr>
              <w:t>mixto de proteina</w:t>
            </w:r>
          </w:p>
        </w:tc>
      </w:tr>
      <w:tr w:rsidR="00DA2C6F" w14:paraId="746E2AE8"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402738B3" w14:textId="77777777" w:rsidR="00DA2C6F" w:rsidRDefault="002C0CD9">
            <w:pPr>
              <w:spacing w:after="0" w:line="276" w:lineRule="auto"/>
              <w:rPr>
                <w:rFonts w:ascii="Arial" w:eastAsia="Arial" w:hAnsi="Arial" w:cs="Arial"/>
              </w:rPr>
            </w:pPr>
            <w:r>
              <w:rPr>
                <w:rFonts w:ascii="Arial" w:eastAsia="Arial" w:hAnsi="Arial" w:cs="Arial"/>
                <w:b w:val="0"/>
              </w:rPr>
              <w:t xml:space="preserve">Tipo de variedad o plantas </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3BB6F1FC" w14:textId="77777777" w:rsidR="00DA2C6F" w:rsidRDefault="00850ACF" w:rsidP="00550E9B">
            <w:pPr>
              <w:spacing w:after="0" w:line="276" w:lineRule="auto"/>
              <w:jc w:val="both"/>
              <w:rPr>
                <w:rFonts w:ascii="Arial" w:eastAsia="Arial" w:hAnsi="Arial" w:cs="Arial"/>
              </w:rPr>
            </w:pPr>
            <w:r>
              <w:rPr>
                <w:rFonts w:ascii="Arial" w:eastAsia="Arial" w:hAnsi="Arial" w:cs="Arial"/>
                <w:b w:val="0"/>
              </w:rPr>
              <w:t xml:space="preserve">Estolones </w:t>
            </w:r>
            <w:r w:rsidR="00550E9B">
              <w:rPr>
                <w:rFonts w:ascii="Arial" w:eastAsia="Arial" w:hAnsi="Arial" w:cs="Arial"/>
                <w:b w:val="0"/>
              </w:rPr>
              <w:t xml:space="preserve">de las </w:t>
            </w:r>
            <w:r w:rsidR="00550E9B" w:rsidRPr="00550E9B">
              <w:rPr>
                <w:rFonts w:ascii="Arial" w:eastAsia="Microsoft JhengHei UI" w:hAnsi="Arial" w:cs="Arial"/>
                <w:b w:val="0"/>
                <w:color w:val="000000"/>
              </w:rPr>
              <w:t xml:space="preserve">especies </w:t>
            </w:r>
            <w:r w:rsidR="00550E9B" w:rsidRPr="00550E9B">
              <w:rPr>
                <w:rFonts w:ascii="Arial" w:eastAsia="Microsoft JhengHei UI" w:hAnsi="Arial" w:cs="Arial"/>
                <w:b w:val="0"/>
                <w:color w:val="000000"/>
                <w:szCs w:val="20"/>
              </w:rPr>
              <w:t>King Grass (</w:t>
            </w:r>
            <w:r w:rsidR="00550E9B" w:rsidRPr="00550E9B">
              <w:rPr>
                <w:rFonts w:ascii="Arial" w:eastAsia="Microsoft JhengHei UI" w:hAnsi="Arial" w:cs="Arial"/>
                <w:b w:val="0"/>
                <w:iCs/>
                <w:color w:val="000000"/>
                <w:szCs w:val="20"/>
              </w:rPr>
              <w:t>Pennisetum purpureum</w:t>
            </w:r>
            <w:r w:rsidR="00550E9B" w:rsidRPr="00550E9B">
              <w:rPr>
                <w:rFonts w:ascii="Arial" w:eastAsia="Microsoft JhengHei UI" w:hAnsi="Arial" w:cs="Arial"/>
                <w:b w:val="0"/>
                <w:color w:val="000000"/>
                <w:szCs w:val="20"/>
              </w:rPr>
              <w:t xml:space="preserve"> x </w:t>
            </w:r>
            <w:r w:rsidR="00550E9B" w:rsidRPr="00550E9B">
              <w:rPr>
                <w:rFonts w:ascii="Arial" w:eastAsia="Microsoft JhengHei UI" w:hAnsi="Arial" w:cs="Arial"/>
                <w:b w:val="0"/>
                <w:iCs/>
                <w:color w:val="000000"/>
                <w:szCs w:val="20"/>
              </w:rPr>
              <w:t>Pennisetum typhoide</w:t>
            </w:r>
            <w:r w:rsidR="00550E9B" w:rsidRPr="00550E9B">
              <w:rPr>
                <w:rFonts w:ascii="Arial" w:eastAsia="Microsoft JhengHei UI" w:hAnsi="Arial" w:cs="Arial"/>
                <w:b w:val="0"/>
                <w:color w:val="000000"/>
                <w:szCs w:val="20"/>
              </w:rPr>
              <w:t>), Cuba 22 (</w:t>
            </w:r>
            <w:r w:rsidR="00550E9B" w:rsidRPr="00550E9B">
              <w:rPr>
                <w:rFonts w:ascii="Arial" w:eastAsia="Microsoft JhengHei UI" w:hAnsi="Arial" w:cs="Arial"/>
                <w:b w:val="0"/>
                <w:iCs/>
                <w:color w:val="000000"/>
                <w:szCs w:val="20"/>
              </w:rPr>
              <w:t>Pennisetum sp</w:t>
            </w:r>
            <w:r w:rsidR="00550E9B" w:rsidRPr="00550E9B">
              <w:rPr>
                <w:rFonts w:ascii="Arial" w:eastAsia="Microsoft JhengHei UI" w:hAnsi="Arial" w:cs="Arial"/>
                <w:b w:val="0"/>
                <w:color w:val="000000"/>
                <w:szCs w:val="20"/>
              </w:rPr>
              <w:t>.) y Botón de oro (</w:t>
            </w:r>
            <w:r w:rsidR="00550E9B" w:rsidRPr="00550E9B">
              <w:rPr>
                <w:rFonts w:ascii="Arial" w:eastAsia="Microsoft JhengHei UI" w:hAnsi="Arial" w:cs="Arial"/>
                <w:b w:val="0"/>
                <w:iCs/>
                <w:color w:val="000000"/>
                <w:szCs w:val="20"/>
              </w:rPr>
              <w:t>Tithonia diversifolia</w:t>
            </w:r>
            <w:r w:rsidR="00550E9B" w:rsidRPr="00550E9B">
              <w:rPr>
                <w:rFonts w:ascii="Arial" w:eastAsia="Microsoft JhengHei UI" w:hAnsi="Arial" w:cs="Arial"/>
                <w:b w:val="0"/>
                <w:color w:val="000000"/>
                <w:szCs w:val="20"/>
              </w:rPr>
              <w:t>).</w:t>
            </w:r>
          </w:p>
        </w:tc>
      </w:tr>
      <w:tr w:rsidR="00DA2C6F" w14:paraId="486231F8" w14:textId="77777777" w:rsidTr="00DA2C6F">
        <w:trPr>
          <w:trHeight w:val="57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417108BB" w14:textId="77777777" w:rsidR="00DA2C6F" w:rsidRDefault="002C0CD9">
            <w:pPr>
              <w:spacing w:after="0" w:line="276" w:lineRule="auto"/>
              <w:rPr>
                <w:rFonts w:ascii="Arial" w:eastAsia="Arial" w:hAnsi="Arial" w:cs="Arial"/>
              </w:rPr>
            </w:pPr>
            <w:r>
              <w:rPr>
                <w:rFonts w:ascii="Arial" w:eastAsia="Arial" w:hAnsi="Arial" w:cs="Arial"/>
                <w:b w:val="0"/>
              </w:rPr>
              <w:t>Condiciones del precio</w:t>
            </w:r>
          </w:p>
        </w:tc>
        <w:tc>
          <w:tcPr>
            <w:cnfStyle w:val="000100000000" w:firstRow="0" w:lastRow="0" w:firstColumn="0" w:lastColumn="1" w:oddVBand="0" w:evenVBand="0" w:oddHBand="0" w:evenHBand="0" w:firstRowFirstColumn="0" w:firstRowLastColumn="0" w:lastRowFirstColumn="0" w:lastRowLastColumn="0"/>
            <w:tcW w:w="5935" w:type="dxa"/>
            <w:shd w:val="clear" w:color="auto" w:fill="auto"/>
            <w:vAlign w:val="center"/>
          </w:tcPr>
          <w:p w14:paraId="2868D0EA" w14:textId="77777777" w:rsidR="00550E9B" w:rsidRDefault="00550E9B">
            <w:pPr>
              <w:spacing w:after="0" w:line="276" w:lineRule="auto"/>
              <w:jc w:val="both"/>
              <w:rPr>
                <w:rFonts w:ascii="Arial" w:eastAsia="Arial" w:hAnsi="Arial" w:cs="Arial"/>
                <w:b w:val="0"/>
              </w:rPr>
            </w:pPr>
            <w:r>
              <w:rPr>
                <w:rFonts w:ascii="Arial" w:eastAsia="Arial" w:hAnsi="Arial" w:cs="Arial"/>
                <w:b w:val="0"/>
              </w:rPr>
              <w:t>Material vegetal adquirido a través de toneladas con los siguientes precios:</w:t>
            </w:r>
          </w:p>
          <w:p w14:paraId="582378D3" w14:textId="77777777" w:rsidR="00550E9B" w:rsidRDefault="00550E9B">
            <w:pPr>
              <w:spacing w:after="0" w:line="276" w:lineRule="auto"/>
              <w:jc w:val="both"/>
              <w:rPr>
                <w:rFonts w:ascii="Arial" w:eastAsia="Microsoft JhengHei UI" w:hAnsi="Arial" w:cs="Arial"/>
                <w:b w:val="0"/>
                <w:color w:val="000000"/>
                <w:szCs w:val="20"/>
              </w:rPr>
            </w:pPr>
            <w:r w:rsidRPr="00550E9B">
              <w:rPr>
                <w:rFonts w:ascii="Arial" w:eastAsia="Microsoft JhengHei UI" w:hAnsi="Arial" w:cs="Arial"/>
                <w:b w:val="0"/>
                <w:color w:val="000000"/>
                <w:szCs w:val="20"/>
              </w:rPr>
              <w:t>King Grass</w:t>
            </w:r>
            <w:r>
              <w:rPr>
                <w:rFonts w:ascii="Arial" w:eastAsia="Microsoft JhengHei UI" w:hAnsi="Arial" w:cs="Arial"/>
                <w:b w:val="0"/>
                <w:color w:val="000000"/>
                <w:szCs w:val="20"/>
              </w:rPr>
              <w:t>: 450 kilos</w:t>
            </w:r>
            <w:r w:rsidR="006541EC">
              <w:rPr>
                <w:rFonts w:ascii="Arial" w:eastAsia="Microsoft JhengHei UI" w:hAnsi="Arial" w:cs="Arial"/>
                <w:b w:val="0"/>
                <w:color w:val="000000"/>
                <w:szCs w:val="20"/>
              </w:rPr>
              <w:t xml:space="preserve"> por beneficiario</w:t>
            </w:r>
            <w:r>
              <w:rPr>
                <w:rFonts w:ascii="Arial" w:eastAsia="Microsoft JhengHei UI" w:hAnsi="Arial" w:cs="Arial"/>
                <w:b w:val="0"/>
                <w:color w:val="000000"/>
                <w:szCs w:val="20"/>
              </w:rPr>
              <w:t xml:space="preserve">, valor x tonelada </w:t>
            </w:r>
            <w:r w:rsidR="006541EC">
              <w:rPr>
                <w:rFonts w:ascii="Arial" w:eastAsia="Microsoft JhengHei UI" w:hAnsi="Arial" w:cs="Arial"/>
                <w:b w:val="0"/>
                <w:color w:val="000000"/>
                <w:szCs w:val="20"/>
              </w:rPr>
              <w:t xml:space="preserve">                   </w:t>
            </w:r>
            <w:r>
              <w:rPr>
                <w:rFonts w:ascii="Arial" w:eastAsia="Microsoft JhengHei UI" w:hAnsi="Arial" w:cs="Arial"/>
                <w:b w:val="0"/>
                <w:color w:val="000000"/>
                <w:szCs w:val="20"/>
              </w:rPr>
              <w:t>$ 950.000</w:t>
            </w:r>
          </w:p>
          <w:p w14:paraId="63DF0BFE" w14:textId="77777777" w:rsidR="00550E9B" w:rsidRDefault="00550E9B">
            <w:pPr>
              <w:spacing w:after="0" w:line="276" w:lineRule="auto"/>
              <w:jc w:val="both"/>
              <w:rPr>
                <w:rFonts w:ascii="Arial" w:eastAsia="Microsoft JhengHei UI" w:hAnsi="Arial" w:cs="Arial"/>
                <w:b w:val="0"/>
                <w:color w:val="000000"/>
                <w:szCs w:val="20"/>
              </w:rPr>
            </w:pPr>
            <w:r>
              <w:rPr>
                <w:rFonts w:ascii="Arial" w:eastAsia="Microsoft JhengHei UI" w:hAnsi="Arial" w:cs="Arial"/>
                <w:b w:val="0"/>
                <w:color w:val="000000"/>
                <w:szCs w:val="20"/>
              </w:rPr>
              <w:t>Cuba 22: 450 kilos</w:t>
            </w:r>
            <w:r w:rsidR="006541EC">
              <w:rPr>
                <w:rFonts w:ascii="Arial" w:eastAsia="Microsoft JhengHei UI" w:hAnsi="Arial" w:cs="Arial"/>
                <w:b w:val="0"/>
                <w:color w:val="000000"/>
                <w:szCs w:val="20"/>
              </w:rPr>
              <w:t xml:space="preserve"> por beneficiario</w:t>
            </w:r>
            <w:r>
              <w:rPr>
                <w:rFonts w:ascii="Arial" w:eastAsia="Microsoft JhengHei UI" w:hAnsi="Arial" w:cs="Arial"/>
                <w:b w:val="0"/>
                <w:color w:val="000000"/>
                <w:szCs w:val="20"/>
              </w:rPr>
              <w:t xml:space="preserve">, valor x tonelada </w:t>
            </w:r>
            <w:r w:rsidR="006541EC">
              <w:rPr>
                <w:rFonts w:ascii="Arial" w:eastAsia="Microsoft JhengHei UI" w:hAnsi="Arial" w:cs="Arial"/>
                <w:b w:val="0"/>
                <w:color w:val="000000"/>
                <w:szCs w:val="20"/>
              </w:rPr>
              <w:t xml:space="preserve">                          </w:t>
            </w:r>
            <w:r>
              <w:rPr>
                <w:rFonts w:ascii="Arial" w:eastAsia="Microsoft JhengHei UI" w:hAnsi="Arial" w:cs="Arial"/>
                <w:b w:val="0"/>
                <w:color w:val="000000"/>
                <w:szCs w:val="20"/>
              </w:rPr>
              <w:t>$ 850.000</w:t>
            </w:r>
          </w:p>
          <w:p w14:paraId="7EDC0B34" w14:textId="306ADA5C" w:rsidR="00550E9B" w:rsidRDefault="00550E9B">
            <w:pPr>
              <w:spacing w:after="0" w:line="276" w:lineRule="auto"/>
              <w:jc w:val="both"/>
              <w:rPr>
                <w:rFonts w:ascii="Arial" w:eastAsia="Microsoft JhengHei UI" w:hAnsi="Arial" w:cs="Arial"/>
                <w:b w:val="0"/>
                <w:color w:val="000000"/>
                <w:szCs w:val="20"/>
              </w:rPr>
            </w:pPr>
            <w:r>
              <w:rPr>
                <w:rFonts w:ascii="Arial" w:eastAsia="Microsoft JhengHei UI" w:hAnsi="Arial" w:cs="Arial"/>
                <w:b w:val="0"/>
                <w:color w:val="000000"/>
                <w:szCs w:val="20"/>
              </w:rPr>
              <w:t>Botón de oro: 30</w:t>
            </w:r>
            <w:r w:rsidR="00AB6B0A">
              <w:rPr>
                <w:rFonts w:ascii="Arial" w:eastAsia="Microsoft JhengHei UI" w:hAnsi="Arial" w:cs="Arial"/>
                <w:b w:val="0"/>
                <w:color w:val="000000"/>
                <w:szCs w:val="20"/>
              </w:rPr>
              <w:t>0</w:t>
            </w:r>
            <w:r>
              <w:rPr>
                <w:rFonts w:ascii="Arial" w:eastAsia="Microsoft JhengHei UI" w:hAnsi="Arial" w:cs="Arial"/>
                <w:b w:val="0"/>
                <w:color w:val="000000"/>
                <w:szCs w:val="20"/>
              </w:rPr>
              <w:t xml:space="preserve"> kilos</w:t>
            </w:r>
            <w:r w:rsidR="006541EC">
              <w:rPr>
                <w:rFonts w:ascii="Arial" w:eastAsia="Microsoft JhengHei UI" w:hAnsi="Arial" w:cs="Arial"/>
                <w:b w:val="0"/>
                <w:color w:val="000000"/>
                <w:szCs w:val="20"/>
              </w:rPr>
              <w:t xml:space="preserve"> por beneficiario</w:t>
            </w:r>
            <w:r>
              <w:rPr>
                <w:rFonts w:ascii="Arial" w:eastAsia="Microsoft JhengHei UI" w:hAnsi="Arial" w:cs="Arial"/>
                <w:b w:val="0"/>
                <w:color w:val="000000"/>
                <w:szCs w:val="20"/>
              </w:rPr>
              <w:t xml:space="preserve">, valor x tonelada </w:t>
            </w:r>
            <w:r w:rsidR="006541EC">
              <w:rPr>
                <w:rFonts w:ascii="Arial" w:eastAsia="Microsoft JhengHei UI" w:hAnsi="Arial" w:cs="Arial"/>
                <w:b w:val="0"/>
                <w:color w:val="000000"/>
                <w:szCs w:val="20"/>
              </w:rPr>
              <w:t xml:space="preserve">                 </w:t>
            </w:r>
            <w:r>
              <w:rPr>
                <w:rFonts w:ascii="Arial" w:eastAsia="Microsoft JhengHei UI" w:hAnsi="Arial" w:cs="Arial"/>
                <w:b w:val="0"/>
                <w:color w:val="000000"/>
                <w:szCs w:val="20"/>
              </w:rPr>
              <w:t>$ 850.000</w:t>
            </w:r>
          </w:p>
          <w:p w14:paraId="5AA6B45D" w14:textId="77777777" w:rsidR="00DA2C6F" w:rsidRDefault="002C0CD9">
            <w:pPr>
              <w:spacing w:after="0" w:line="276" w:lineRule="auto"/>
              <w:jc w:val="both"/>
              <w:rPr>
                <w:rFonts w:ascii="Arial" w:eastAsia="Arial" w:hAnsi="Arial" w:cs="Arial"/>
              </w:rPr>
            </w:pPr>
            <w:r>
              <w:rPr>
                <w:rFonts w:ascii="Arial" w:eastAsia="Arial" w:hAnsi="Arial" w:cs="Arial"/>
                <w:b w:val="0"/>
              </w:rPr>
              <w:t xml:space="preserve">previa verificación y certificación de parte del equipo técnico del proyecto y que cumpla con los requerimientos del diseño definido en el predio. </w:t>
            </w:r>
            <w:r w:rsidRPr="00340AA7">
              <w:rPr>
                <w:rFonts w:ascii="Arial" w:eastAsia="Arial" w:hAnsi="Arial" w:cs="Arial"/>
                <w:b w:val="0"/>
              </w:rPr>
              <w:t>Los participantes del proyecto podrán ser proveedores.</w:t>
            </w:r>
            <w:r>
              <w:rPr>
                <w:rFonts w:ascii="Arial" w:eastAsia="Arial" w:hAnsi="Arial" w:cs="Arial"/>
                <w:b w:val="0"/>
              </w:rPr>
              <w:t xml:space="preserve"> </w:t>
            </w:r>
          </w:p>
        </w:tc>
      </w:tr>
      <w:tr w:rsidR="00DA2C6F" w14:paraId="4DE74B8F" w14:textId="77777777" w:rsidTr="00DA2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7A23DD4B" w14:textId="77777777" w:rsidR="00DA2C6F" w:rsidRDefault="002C0CD9">
            <w:pPr>
              <w:spacing w:after="0" w:line="276" w:lineRule="auto"/>
              <w:rPr>
                <w:rFonts w:ascii="Arial" w:eastAsia="Arial" w:hAnsi="Arial" w:cs="Arial"/>
              </w:rPr>
            </w:pPr>
            <w:r>
              <w:rPr>
                <w:rFonts w:ascii="Arial" w:eastAsia="Arial" w:hAnsi="Arial" w:cs="Arial"/>
                <w:b w:val="0"/>
              </w:rPr>
              <w:t>Forma y sitio de entrega</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4CED7D28" w14:textId="77777777" w:rsidR="00DA2C6F" w:rsidRDefault="002C0CD9" w:rsidP="006541EC">
            <w:pPr>
              <w:spacing w:after="0" w:line="276" w:lineRule="auto"/>
              <w:jc w:val="both"/>
              <w:rPr>
                <w:rFonts w:ascii="Arial" w:eastAsia="Arial" w:hAnsi="Arial" w:cs="Arial"/>
              </w:rPr>
            </w:pPr>
            <w:r>
              <w:rPr>
                <w:rFonts w:ascii="Arial" w:eastAsia="Arial" w:hAnsi="Arial" w:cs="Arial"/>
                <w:b w:val="0"/>
              </w:rPr>
              <w:t>Plantas prendidas se verifican en finca por el equipo técnico</w:t>
            </w:r>
          </w:p>
        </w:tc>
      </w:tr>
      <w:tr w:rsidR="00DA2C6F" w14:paraId="1C9B5609" w14:textId="77777777" w:rsidTr="00DA2C6F">
        <w:trPr>
          <w:trHeight w:val="508"/>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3D4A9999" w14:textId="77777777" w:rsidR="00DA2C6F" w:rsidRDefault="002C0CD9">
            <w:pPr>
              <w:spacing w:after="0" w:line="276" w:lineRule="auto"/>
              <w:rPr>
                <w:rFonts w:ascii="Arial" w:eastAsia="Arial" w:hAnsi="Arial" w:cs="Arial"/>
              </w:rPr>
            </w:pPr>
            <w:r>
              <w:rPr>
                <w:rFonts w:ascii="Arial" w:eastAsia="Arial" w:hAnsi="Arial" w:cs="Arial"/>
                <w:b w:val="0"/>
              </w:rPr>
              <w:lastRenderedPageBreak/>
              <w:t xml:space="preserve">Origen de material vegetal </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71F34497" w14:textId="50703D55" w:rsidR="00DA2C6F" w:rsidRDefault="002C0CD9">
            <w:pPr>
              <w:spacing w:after="0" w:line="276" w:lineRule="auto"/>
              <w:jc w:val="both"/>
              <w:rPr>
                <w:rFonts w:ascii="Arial" w:eastAsia="Arial" w:hAnsi="Arial" w:cs="Arial"/>
              </w:rPr>
            </w:pPr>
            <w:r>
              <w:rPr>
                <w:rFonts w:ascii="Arial" w:eastAsia="Arial" w:hAnsi="Arial" w:cs="Arial"/>
                <w:b w:val="0"/>
              </w:rPr>
              <w:t>Viveros que cuenten con certificación</w:t>
            </w:r>
            <w:r w:rsidR="00787DAE">
              <w:rPr>
                <w:rFonts w:ascii="Arial" w:eastAsia="Arial" w:hAnsi="Arial" w:cs="Arial"/>
                <w:b w:val="0"/>
              </w:rPr>
              <w:t xml:space="preserve"> y/o almacenes especializados</w:t>
            </w:r>
            <w:r>
              <w:rPr>
                <w:rFonts w:ascii="Arial" w:eastAsia="Arial" w:hAnsi="Arial" w:cs="Arial"/>
                <w:b w:val="0"/>
              </w:rPr>
              <w:t xml:space="preserve">, </w:t>
            </w:r>
            <w:r w:rsidRPr="00787DAE">
              <w:rPr>
                <w:rFonts w:ascii="Arial" w:eastAsia="Arial" w:hAnsi="Arial" w:cs="Arial"/>
                <w:b w:val="0"/>
              </w:rPr>
              <w:t>de no contarse en la región con las cantidades requeridas, los participantes pueden ofrecer material de sus propias fincas, que debe ser verificado por los técnicos de proyecto.</w:t>
            </w:r>
          </w:p>
        </w:tc>
      </w:tr>
      <w:tr w:rsidR="00DA2C6F" w14:paraId="39E6AF88"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0E405071" w14:textId="77777777" w:rsidR="00DA2C6F" w:rsidRDefault="002C0CD9">
            <w:pPr>
              <w:spacing w:after="0" w:line="276" w:lineRule="auto"/>
              <w:rPr>
                <w:rFonts w:ascii="Arial" w:eastAsia="Arial" w:hAnsi="Arial" w:cs="Arial"/>
              </w:rPr>
            </w:pPr>
            <w:r>
              <w:rPr>
                <w:rFonts w:ascii="Arial" w:eastAsia="Arial" w:hAnsi="Arial" w:cs="Arial"/>
                <w:b w:val="0"/>
              </w:rPr>
              <w:t>Adaptabilidad de la variedad o raza en la región</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545AC93B" w14:textId="77777777" w:rsidR="00DA2C6F" w:rsidRDefault="002C0CD9">
            <w:pPr>
              <w:spacing w:after="0" w:line="276" w:lineRule="auto"/>
              <w:rPr>
                <w:rFonts w:ascii="Arial" w:eastAsia="Arial" w:hAnsi="Arial" w:cs="Arial"/>
              </w:rPr>
            </w:pPr>
            <w:r>
              <w:rPr>
                <w:rFonts w:ascii="Arial" w:eastAsia="Arial" w:hAnsi="Arial" w:cs="Arial"/>
                <w:b w:val="0"/>
              </w:rPr>
              <w:t>Materiales de la región</w:t>
            </w:r>
          </w:p>
        </w:tc>
      </w:tr>
      <w:tr w:rsidR="00DA2C6F" w14:paraId="10F348B9" w14:textId="77777777" w:rsidTr="00DA2C6F">
        <w:trPr>
          <w:trHeight w:val="46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61E8B8BD" w14:textId="77777777" w:rsidR="00DA2C6F" w:rsidRDefault="002C0CD9">
            <w:pPr>
              <w:spacing w:after="0" w:line="276" w:lineRule="auto"/>
              <w:rPr>
                <w:rFonts w:ascii="Arial" w:eastAsia="Arial" w:hAnsi="Arial" w:cs="Arial"/>
                <w:highlight w:val="yellow"/>
              </w:rPr>
            </w:pPr>
            <w:r>
              <w:rPr>
                <w:rFonts w:ascii="Arial" w:eastAsia="Arial" w:hAnsi="Arial" w:cs="Arial"/>
                <w:b w:val="0"/>
              </w:rPr>
              <w:t>Entidad certificadora del material</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38041DAD" w14:textId="77777777" w:rsidR="00DA2C6F" w:rsidRDefault="002C0CD9">
            <w:pPr>
              <w:spacing w:after="0" w:line="276" w:lineRule="auto"/>
              <w:rPr>
                <w:rFonts w:ascii="Arial" w:eastAsia="Arial" w:hAnsi="Arial" w:cs="Arial"/>
              </w:rPr>
            </w:pPr>
            <w:r w:rsidRPr="00787DAE">
              <w:rPr>
                <w:rFonts w:ascii="Arial" w:eastAsia="Arial" w:hAnsi="Arial" w:cs="Arial"/>
                <w:b w:val="0"/>
              </w:rPr>
              <w:t>ICA en el caso de material proveniente de vivero</w:t>
            </w:r>
          </w:p>
        </w:tc>
      </w:tr>
      <w:tr w:rsidR="00DA2C6F" w14:paraId="7C86272D" w14:textId="77777777" w:rsidTr="00DA2C6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603990A3" w14:textId="77777777" w:rsidR="00DA2C6F" w:rsidRDefault="002C0CD9">
            <w:pPr>
              <w:spacing w:after="0" w:line="276" w:lineRule="auto"/>
              <w:rPr>
                <w:rFonts w:ascii="Arial" w:eastAsia="Arial" w:hAnsi="Arial" w:cs="Arial"/>
              </w:rPr>
            </w:pPr>
            <w:r>
              <w:rPr>
                <w:rFonts w:ascii="Arial" w:eastAsia="Arial" w:hAnsi="Arial" w:cs="Arial"/>
                <w:b w:val="0"/>
              </w:rPr>
              <w:t>Disponibilidad del material del proveedor</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1B6E963B" w14:textId="40822FAE" w:rsidR="00DA2C6F" w:rsidRDefault="002C0CD9">
            <w:pPr>
              <w:spacing w:after="0" w:line="276" w:lineRule="auto"/>
              <w:rPr>
                <w:rFonts w:ascii="Arial" w:eastAsia="Arial" w:hAnsi="Arial" w:cs="Arial"/>
              </w:rPr>
            </w:pPr>
            <w:r>
              <w:rPr>
                <w:rFonts w:ascii="Arial" w:eastAsia="Arial" w:hAnsi="Arial" w:cs="Arial"/>
                <w:b w:val="0"/>
              </w:rPr>
              <w:t xml:space="preserve">La disponibilidad del material será dada por los proveedores que cuenten con la experiencia para tal fin como por ejemplo </w:t>
            </w:r>
            <w:r w:rsidR="00787DAE">
              <w:rPr>
                <w:rFonts w:ascii="Arial" w:eastAsia="Arial" w:hAnsi="Arial" w:cs="Arial"/>
                <w:b w:val="0"/>
              </w:rPr>
              <w:t>PASTOS Y FORRAJES</w:t>
            </w:r>
            <w:r>
              <w:rPr>
                <w:rFonts w:ascii="Arial" w:eastAsia="Arial" w:hAnsi="Arial" w:cs="Arial"/>
              </w:rPr>
              <w:t xml:space="preserve">  </w:t>
            </w:r>
          </w:p>
        </w:tc>
      </w:tr>
      <w:tr w:rsidR="00DA2C6F" w14:paraId="7440C1CF" w14:textId="77777777" w:rsidTr="00DA2C6F">
        <w:trPr>
          <w:trHeight w:val="458"/>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4199F012" w14:textId="77777777" w:rsidR="00DA2C6F" w:rsidRDefault="002C0CD9">
            <w:pPr>
              <w:spacing w:after="0" w:line="276" w:lineRule="auto"/>
              <w:rPr>
                <w:rFonts w:ascii="Arial" w:eastAsia="Arial" w:hAnsi="Arial" w:cs="Arial"/>
              </w:rPr>
            </w:pPr>
            <w:r>
              <w:rPr>
                <w:rFonts w:ascii="Arial" w:eastAsia="Arial" w:hAnsi="Arial" w:cs="Arial"/>
                <w:b w:val="0"/>
              </w:rPr>
              <w:t>Tiempo de espera de Preparación</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499BACCB" w14:textId="77777777" w:rsidR="00DA2C6F" w:rsidRDefault="002C0CD9">
            <w:pPr>
              <w:spacing w:after="0" w:line="276" w:lineRule="auto"/>
              <w:rPr>
                <w:rFonts w:ascii="Arial" w:eastAsia="Arial" w:hAnsi="Arial" w:cs="Arial"/>
              </w:rPr>
            </w:pPr>
            <w:r w:rsidRPr="006541EC">
              <w:rPr>
                <w:rFonts w:ascii="Arial" w:eastAsia="Arial" w:hAnsi="Arial" w:cs="Arial"/>
                <w:b w:val="0"/>
                <w:highlight w:val="yellow"/>
              </w:rPr>
              <w:t>Máximo tres meses para producir todo el material, contados a partir de la fecha de inicio del contrato.</w:t>
            </w:r>
          </w:p>
        </w:tc>
      </w:tr>
      <w:tr w:rsidR="00DA2C6F" w14:paraId="53380415"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735808C6" w14:textId="77777777" w:rsidR="00DA2C6F" w:rsidRDefault="002C0CD9">
            <w:pPr>
              <w:spacing w:after="0" w:line="276" w:lineRule="auto"/>
              <w:rPr>
                <w:rFonts w:ascii="Arial" w:eastAsia="Arial" w:hAnsi="Arial" w:cs="Arial"/>
              </w:rPr>
            </w:pPr>
            <w:r>
              <w:rPr>
                <w:rFonts w:ascii="Arial" w:eastAsia="Arial" w:hAnsi="Arial" w:cs="Arial"/>
                <w:b w:val="0"/>
              </w:rPr>
              <w:t>Requisitos o trámites adicionales</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13558766" w14:textId="77777777" w:rsidR="00DA2C6F" w:rsidRDefault="002C0CD9">
            <w:pPr>
              <w:spacing w:after="0" w:line="276" w:lineRule="auto"/>
              <w:rPr>
                <w:rFonts w:ascii="Arial" w:eastAsia="Arial" w:hAnsi="Arial" w:cs="Arial"/>
              </w:rPr>
            </w:pPr>
            <w:r>
              <w:rPr>
                <w:rFonts w:ascii="Arial" w:eastAsia="Arial" w:hAnsi="Arial" w:cs="Arial"/>
                <w:b w:val="0"/>
              </w:rPr>
              <w:t xml:space="preserve">Material vegetal proveniente de vivero certificado; o del mismo predio. </w:t>
            </w:r>
          </w:p>
        </w:tc>
      </w:tr>
      <w:tr w:rsidR="00DA2C6F" w14:paraId="31D2D69A" w14:textId="77777777" w:rsidTr="00DA2C6F">
        <w:trPr>
          <w:cnfStyle w:val="010000000000" w:firstRow="0" w:lastRow="1"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27018407" w14:textId="77777777" w:rsidR="00DA2C6F" w:rsidRDefault="00DA2C6F">
            <w:pPr>
              <w:spacing w:after="0" w:line="276" w:lineRule="auto"/>
              <w:rPr>
                <w:rFonts w:ascii="Arial" w:eastAsia="Arial" w:hAnsi="Arial" w:cs="Arial"/>
              </w:rPr>
            </w:pPr>
          </w:p>
          <w:p w14:paraId="0032D7B0" w14:textId="77777777" w:rsidR="00DA2C6F" w:rsidRDefault="002C0CD9">
            <w:pPr>
              <w:spacing w:after="0" w:line="276" w:lineRule="auto"/>
              <w:rPr>
                <w:rFonts w:ascii="Arial" w:eastAsia="Arial" w:hAnsi="Arial" w:cs="Arial"/>
              </w:rPr>
            </w:pPr>
            <w:r>
              <w:rPr>
                <w:rFonts w:ascii="Arial" w:eastAsia="Arial" w:hAnsi="Arial" w:cs="Arial"/>
                <w:b w:val="0"/>
              </w:rPr>
              <w:t>Requerimientos del Proveedor</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398937EE" w14:textId="77777777" w:rsidR="00DA2C6F" w:rsidRDefault="002C0CD9">
            <w:pPr>
              <w:spacing w:after="0" w:line="276" w:lineRule="auto"/>
              <w:rPr>
                <w:rFonts w:ascii="Arial" w:eastAsia="Arial" w:hAnsi="Arial" w:cs="Arial"/>
              </w:rPr>
            </w:pPr>
            <w:r>
              <w:rPr>
                <w:rFonts w:ascii="Arial" w:eastAsia="Arial" w:hAnsi="Arial" w:cs="Arial"/>
                <w:b w:val="0"/>
              </w:rPr>
              <w:t>-Concertar programación de entrega y transporte.</w:t>
            </w:r>
          </w:p>
          <w:p w14:paraId="603379C1" w14:textId="77777777" w:rsidR="00DA2C6F" w:rsidRDefault="002C0CD9">
            <w:pPr>
              <w:spacing w:after="0" w:line="276" w:lineRule="auto"/>
              <w:rPr>
                <w:rFonts w:ascii="Arial" w:eastAsia="Arial" w:hAnsi="Arial" w:cs="Arial"/>
              </w:rPr>
            </w:pPr>
            <w:r>
              <w:rPr>
                <w:rFonts w:ascii="Arial" w:eastAsia="Arial" w:hAnsi="Arial" w:cs="Arial"/>
                <w:b w:val="0"/>
              </w:rPr>
              <w:t>-Definición de protocolo de entrega y rec</w:t>
            </w:r>
            <w:r w:rsidR="006541EC">
              <w:rPr>
                <w:rFonts w:ascii="Arial" w:eastAsia="Arial" w:hAnsi="Arial" w:cs="Arial"/>
                <w:b w:val="0"/>
              </w:rPr>
              <w:t>ibo a satisfacción con ASOCAMSEGOVIA</w:t>
            </w:r>
          </w:p>
        </w:tc>
      </w:tr>
    </w:tbl>
    <w:p w14:paraId="007FA498" w14:textId="77777777" w:rsidR="00DA2C6F" w:rsidRDefault="00DA2C6F"/>
    <w:p w14:paraId="3BDA1C1B" w14:textId="77777777" w:rsidR="00DA2C6F" w:rsidRDefault="00686E63">
      <w:pPr>
        <w:pStyle w:val="Ttulo2"/>
        <w:numPr>
          <w:ilvl w:val="1"/>
          <w:numId w:val="9"/>
        </w:numPr>
      </w:pPr>
      <w:r>
        <w:t xml:space="preserve">Fortalecimiento de los sistemas ganaderos </w:t>
      </w:r>
      <w:r w:rsidR="002C0CD9">
        <w:t>con las siguientes características:</w:t>
      </w:r>
    </w:p>
    <w:p w14:paraId="39751D30" w14:textId="77777777" w:rsidR="00DA2C6F" w:rsidRDefault="00686E63">
      <w:pPr>
        <w:numPr>
          <w:ilvl w:val="0"/>
          <w:numId w:val="5"/>
        </w:numPr>
        <w:pBdr>
          <w:top w:val="nil"/>
          <w:left w:val="nil"/>
          <w:bottom w:val="nil"/>
          <w:right w:val="nil"/>
          <w:between w:val="nil"/>
        </w:pBdr>
        <w:spacing w:before="1" w:after="0" w:line="276" w:lineRule="auto"/>
        <w:jc w:val="both"/>
        <w:rPr>
          <w:rFonts w:ascii="Arial" w:eastAsia="Arial" w:hAnsi="Arial" w:cs="Arial"/>
          <w:b/>
          <w:color w:val="000000"/>
        </w:rPr>
      </w:pPr>
      <w:r>
        <w:rPr>
          <w:rFonts w:ascii="Arial" w:eastAsia="Arial" w:hAnsi="Arial" w:cs="Arial"/>
          <w:b/>
          <w:color w:val="000000"/>
        </w:rPr>
        <w:t>Sistema silvopastoril</w:t>
      </w:r>
    </w:p>
    <w:p w14:paraId="5CED9686" w14:textId="77777777" w:rsidR="00DA2C6F" w:rsidRDefault="00DA2C6F">
      <w:pPr>
        <w:pBdr>
          <w:top w:val="nil"/>
          <w:left w:val="nil"/>
          <w:bottom w:val="nil"/>
          <w:right w:val="nil"/>
          <w:between w:val="nil"/>
        </w:pBdr>
        <w:spacing w:before="1" w:after="0" w:line="276" w:lineRule="auto"/>
        <w:jc w:val="both"/>
        <w:rPr>
          <w:rFonts w:ascii="Arial" w:eastAsia="Arial" w:hAnsi="Arial" w:cs="Arial"/>
          <w:color w:val="000000"/>
        </w:rPr>
      </w:pPr>
    </w:p>
    <w:p w14:paraId="21B47596" w14:textId="57BA379F" w:rsidR="00DA2C6F" w:rsidRDefault="00097829" w:rsidP="00097829">
      <w:pPr>
        <w:pBdr>
          <w:top w:val="nil"/>
          <w:left w:val="nil"/>
          <w:bottom w:val="nil"/>
          <w:right w:val="nil"/>
          <w:between w:val="nil"/>
        </w:pBdr>
        <w:spacing w:after="0" w:line="276" w:lineRule="auto"/>
        <w:jc w:val="both"/>
        <w:rPr>
          <w:rFonts w:ascii="Arial" w:eastAsia="Arial" w:hAnsi="Arial" w:cs="Arial"/>
          <w:color w:val="000000"/>
        </w:rPr>
      </w:pPr>
      <w:r w:rsidRPr="00097829">
        <w:rPr>
          <w:rFonts w:ascii="Arial" w:eastAsia="Arial" w:hAnsi="Arial" w:cs="Arial"/>
          <w:color w:val="000000"/>
        </w:rPr>
        <w:t>Para el sistema silvopastoril se plantea un arreglo en líneas con 3 surcos, los cuales estarán establecidos con las especies Acacia (Acacia mangium) en el surco central y los 2 surcos laterales con la especie Caña fístula (Cassia fistula). Cada arreglo de 3 surcos estará separado uno del otro por una distancia de 21 metros.</w:t>
      </w:r>
    </w:p>
    <w:p w14:paraId="1DF4AEF9" w14:textId="4EE942A0" w:rsidR="0006467C" w:rsidRDefault="0006467C" w:rsidP="00097829">
      <w:pPr>
        <w:pBdr>
          <w:top w:val="nil"/>
          <w:left w:val="nil"/>
          <w:bottom w:val="nil"/>
          <w:right w:val="nil"/>
          <w:between w:val="nil"/>
        </w:pBdr>
        <w:spacing w:after="0" w:line="276" w:lineRule="auto"/>
        <w:jc w:val="both"/>
        <w:rPr>
          <w:rFonts w:ascii="Arial" w:eastAsia="Arial" w:hAnsi="Arial" w:cs="Arial"/>
          <w:color w:val="000000"/>
        </w:rPr>
      </w:pPr>
    </w:p>
    <w:p w14:paraId="65ADC87E" w14:textId="56F177D8" w:rsidR="0006467C" w:rsidRDefault="0006467C" w:rsidP="00097829">
      <w:pPr>
        <w:pBdr>
          <w:top w:val="nil"/>
          <w:left w:val="nil"/>
          <w:bottom w:val="nil"/>
          <w:right w:val="nil"/>
          <w:between w:val="nil"/>
        </w:pBdr>
        <w:spacing w:after="0" w:line="276" w:lineRule="auto"/>
        <w:jc w:val="both"/>
        <w:rPr>
          <w:rFonts w:ascii="Arial" w:eastAsia="Arial" w:hAnsi="Arial" w:cs="Arial"/>
          <w:color w:val="000000"/>
        </w:rPr>
      </w:pPr>
    </w:p>
    <w:p w14:paraId="088F6CCB" w14:textId="014D5AA0" w:rsidR="0006467C" w:rsidRDefault="0006467C" w:rsidP="00097829">
      <w:pPr>
        <w:pBdr>
          <w:top w:val="nil"/>
          <w:left w:val="nil"/>
          <w:bottom w:val="nil"/>
          <w:right w:val="nil"/>
          <w:between w:val="nil"/>
        </w:pBdr>
        <w:spacing w:after="0" w:line="276" w:lineRule="auto"/>
        <w:jc w:val="both"/>
        <w:rPr>
          <w:rFonts w:ascii="Arial" w:eastAsia="Arial" w:hAnsi="Arial" w:cs="Arial"/>
          <w:color w:val="000000"/>
        </w:rPr>
      </w:pPr>
    </w:p>
    <w:p w14:paraId="0F9A6C6B" w14:textId="323DF281" w:rsidR="0006467C" w:rsidRDefault="0006467C" w:rsidP="00097829">
      <w:pPr>
        <w:pBdr>
          <w:top w:val="nil"/>
          <w:left w:val="nil"/>
          <w:bottom w:val="nil"/>
          <w:right w:val="nil"/>
          <w:between w:val="nil"/>
        </w:pBdr>
        <w:spacing w:after="0" w:line="276" w:lineRule="auto"/>
        <w:jc w:val="both"/>
        <w:rPr>
          <w:rFonts w:ascii="Arial" w:eastAsia="Arial" w:hAnsi="Arial" w:cs="Arial"/>
          <w:color w:val="000000"/>
        </w:rPr>
      </w:pPr>
    </w:p>
    <w:p w14:paraId="0D8D1599" w14:textId="77777777" w:rsidR="0006467C" w:rsidRPr="00097829" w:rsidRDefault="0006467C" w:rsidP="00097829">
      <w:pPr>
        <w:pBdr>
          <w:top w:val="nil"/>
          <w:left w:val="nil"/>
          <w:bottom w:val="nil"/>
          <w:right w:val="nil"/>
          <w:between w:val="nil"/>
        </w:pBdr>
        <w:spacing w:after="0" w:line="276" w:lineRule="auto"/>
        <w:jc w:val="both"/>
        <w:rPr>
          <w:rFonts w:ascii="Arial" w:eastAsia="Arial" w:hAnsi="Arial" w:cs="Arial"/>
          <w:color w:val="000000"/>
        </w:rPr>
      </w:pPr>
    </w:p>
    <w:p w14:paraId="230FCC58" w14:textId="77777777" w:rsidR="00097829" w:rsidRDefault="00097829">
      <w:pPr>
        <w:pBdr>
          <w:top w:val="nil"/>
          <w:left w:val="nil"/>
          <w:bottom w:val="nil"/>
          <w:right w:val="nil"/>
          <w:between w:val="nil"/>
        </w:pBdr>
        <w:spacing w:after="0" w:line="276" w:lineRule="auto"/>
        <w:jc w:val="center"/>
        <w:rPr>
          <w:rFonts w:ascii="Arial" w:eastAsia="Arial" w:hAnsi="Arial" w:cs="Arial"/>
          <w:color w:val="000000"/>
        </w:rPr>
      </w:pPr>
    </w:p>
    <w:p w14:paraId="301EFF12" w14:textId="77777777" w:rsidR="00DA2C6F" w:rsidRDefault="00097829">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Ilustración 1. Sistema silvopastoril</w:t>
      </w:r>
    </w:p>
    <w:p w14:paraId="302C2ABC" w14:textId="77777777" w:rsidR="00097829" w:rsidRDefault="00097829" w:rsidP="0006467C">
      <w:pPr>
        <w:pBdr>
          <w:top w:val="nil"/>
          <w:left w:val="nil"/>
          <w:bottom w:val="nil"/>
          <w:right w:val="nil"/>
          <w:between w:val="nil"/>
        </w:pBdr>
        <w:spacing w:before="233" w:after="0" w:line="276" w:lineRule="auto"/>
        <w:jc w:val="center"/>
        <w:rPr>
          <w:rFonts w:ascii="Arial" w:eastAsia="Arial" w:hAnsi="Arial" w:cs="Arial"/>
          <w:color w:val="FF0000"/>
        </w:rPr>
      </w:pPr>
      <w:r>
        <w:rPr>
          <w:noProof/>
          <w:lang w:eastAsia="es-ES"/>
        </w:rPr>
        <w:lastRenderedPageBreak/>
        <w:drawing>
          <wp:inline distT="0" distB="0" distL="0" distR="0" wp14:anchorId="5EC9B004" wp14:editId="7A725F8B">
            <wp:extent cx="3895725" cy="2028825"/>
            <wp:effectExtent l="0" t="0" r="9525" b="9525"/>
            <wp:docPr id="16" name="Imagen 1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9"/>
                    <a:srcRect l="19050" t="30746" r="10396" b="7133"/>
                    <a:stretch/>
                  </pic:blipFill>
                  <pic:spPr bwMode="auto">
                    <a:xfrm>
                      <a:off x="0" y="0"/>
                      <a:ext cx="3895725" cy="2028825"/>
                    </a:xfrm>
                    <a:prstGeom prst="rect">
                      <a:avLst/>
                    </a:prstGeom>
                    <a:ln>
                      <a:noFill/>
                    </a:ln>
                    <a:extLst>
                      <a:ext uri="{53640926-AAD7-44D8-BBD7-CCE9431645EC}">
                        <a14:shadowObscured xmlns:a14="http://schemas.microsoft.com/office/drawing/2010/main"/>
                      </a:ext>
                    </a:extLst>
                  </pic:spPr>
                </pic:pic>
              </a:graphicData>
            </a:graphic>
          </wp:inline>
        </w:drawing>
      </w:r>
    </w:p>
    <w:p w14:paraId="297035EE" w14:textId="77777777" w:rsidR="00097829" w:rsidRDefault="00097829" w:rsidP="00097829">
      <w:pPr>
        <w:pStyle w:val="Notatabla"/>
        <w:jc w:val="center"/>
        <w:rPr>
          <w:rFonts w:ascii="Arial Narrow" w:hAnsi="Arial Narrow"/>
          <w:sz w:val="20"/>
          <w:szCs w:val="20"/>
        </w:rPr>
      </w:pPr>
      <w:r>
        <w:rPr>
          <w:rFonts w:ascii="Arial Narrow" w:hAnsi="Arial Narrow"/>
          <w:b/>
          <w:sz w:val="20"/>
          <w:szCs w:val="20"/>
        </w:rPr>
        <w:t>Fuente</w:t>
      </w:r>
      <w:r>
        <w:rPr>
          <w:rFonts w:ascii="Arial Narrow" w:hAnsi="Arial Narrow"/>
          <w:sz w:val="20"/>
          <w:szCs w:val="20"/>
        </w:rPr>
        <w:t>:</w:t>
      </w:r>
      <w:sdt>
        <w:sdtPr>
          <w:rPr>
            <w:rFonts w:ascii="Arial Narrow" w:hAnsi="Arial Narrow"/>
            <w:sz w:val="20"/>
            <w:szCs w:val="20"/>
          </w:rPr>
          <w:id w:val="-859510268"/>
          <w:citation/>
        </w:sdtPr>
        <w:sdtEndPr/>
        <w:sdtContent>
          <w:r>
            <w:rPr>
              <w:rFonts w:ascii="Arial Narrow" w:hAnsi="Arial Narrow"/>
              <w:sz w:val="20"/>
              <w:szCs w:val="20"/>
            </w:rPr>
            <w:fldChar w:fldCharType="begin"/>
          </w:r>
          <w:r>
            <w:rPr>
              <w:rFonts w:ascii="Arial Narrow" w:hAnsi="Arial Narrow"/>
              <w:sz w:val="20"/>
              <w:szCs w:val="20"/>
              <w:lang w:val="es-ES"/>
            </w:rPr>
            <w:instrText xml:space="preserve"> CITATION INS09 \l 3082 </w:instrText>
          </w:r>
          <w:r>
            <w:rPr>
              <w:rFonts w:ascii="Arial Narrow" w:hAnsi="Arial Narrow"/>
              <w:sz w:val="20"/>
              <w:szCs w:val="20"/>
            </w:rPr>
            <w:fldChar w:fldCharType="separate"/>
          </w:r>
          <w:r>
            <w:rPr>
              <w:rFonts w:ascii="Arial Narrow" w:hAnsi="Arial Narrow"/>
              <w:noProof/>
              <w:sz w:val="20"/>
              <w:szCs w:val="20"/>
              <w:lang w:val="es-ES"/>
            </w:rPr>
            <w:t xml:space="preserve"> (INSTITUTO FORESTAL cento agroforestal patagonico , 2009)</w:t>
          </w:r>
          <w:r>
            <w:rPr>
              <w:rFonts w:ascii="Arial Narrow" w:hAnsi="Arial Narrow"/>
              <w:sz w:val="20"/>
              <w:szCs w:val="20"/>
            </w:rPr>
            <w:fldChar w:fldCharType="end"/>
          </w:r>
        </w:sdtContent>
      </w:sdt>
    </w:p>
    <w:p w14:paraId="50D1B7D0" w14:textId="77777777" w:rsidR="00097829" w:rsidRDefault="00097829">
      <w:pPr>
        <w:pBdr>
          <w:top w:val="nil"/>
          <w:left w:val="nil"/>
          <w:bottom w:val="nil"/>
          <w:right w:val="nil"/>
          <w:between w:val="nil"/>
        </w:pBdr>
        <w:spacing w:before="233" w:after="0" w:line="276" w:lineRule="auto"/>
        <w:jc w:val="both"/>
        <w:rPr>
          <w:rFonts w:ascii="Arial" w:eastAsia="Arial" w:hAnsi="Arial" w:cs="Arial"/>
          <w:color w:val="FF0000"/>
        </w:rPr>
      </w:pPr>
    </w:p>
    <w:p w14:paraId="188583ED" w14:textId="77777777" w:rsidR="0007393B" w:rsidRDefault="0007393B" w:rsidP="0007393B">
      <w:pPr>
        <w:numPr>
          <w:ilvl w:val="0"/>
          <w:numId w:val="5"/>
        </w:numPr>
        <w:pBdr>
          <w:top w:val="nil"/>
          <w:left w:val="nil"/>
          <w:bottom w:val="nil"/>
          <w:right w:val="nil"/>
          <w:between w:val="nil"/>
        </w:pBdr>
        <w:spacing w:before="1" w:after="0" w:line="276" w:lineRule="auto"/>
        <w:jc w:val="both"/>
        <w:rPr>
          <w:rFonts w:ascii="Arial" w:eastAsia="Arial" w:hAnsi="Arial" w:cs="Arial"/>
          <w:b/>
          <w:color w:val="000000"/>
        </w:rPr>
      </w:pPr>
      <w:r>
        <w:rPr>
          <w:rFonts w:ascii="Arial" w:eastAsia="Arial" w:hAnsi="Arial" w:cs="Arial"/>
          <w:b/>
          <w:color w:val="000000"/>
        </w:rPr>
        <w:t>Cercas vivas</w:t>
      </w:r>
    </w:p>
    <w:p w14:paraId="5522DB03" w14:textId="77777777" w:rsidR="0007393B" w:rsidRPr="0007393B" w:rsidRDefault="0007393B" w:rsidP="0007393B">
      <w:pPr>
        <w:spacing w:line="276" w:lineRule="auto"/>
        <w:jc w:val="both"/>
        <w:rPr>
          <w:rFonts w:ascii="Arial" w:hAnsi="Arial" w:cs="Arial"/>
        </w:rPr>
      </w:pPr>
      <w:r w:rsidRPr="0007393B">
        <w:rPr>
          <w:rFonts w:ascii="Arial" w:hAnsi="Arial" w:cs="Arial"/>
        </w:rPr>
        <w:t>Son plantaciones lineales separadas usualmente de 3 a 5 m de distancia dependiendo de la especie y del tamaño de la copa del árbol adulto, se pueden sembrar en una o dos líneas. Sin embargo, se pueden sembrar a distancias menores de 3 m, tal como se indica en la Figura 1, una cerca viva de la especie Matarratón Gliciria sp, dispuesta a distancias inferiores a 2 m, ya que su copa no es tan extensa.</w:t>
      </w:r>
    </w:p>
    <w:p w14:paraId="3538D99B" w14:textId="77777777" w:rsidR="0007393B" w:rsidRDefault="0007393B" w:rsidP="0006467C">
      <w:pPr>
        <w:pBdr>
          <w:top w:val="nil"/>
          <w:left w:val="nil"/>
          <w:bottom w:val="nil"/>
          <w:right w:val="nil"/>
          <w:between w:val="nil"/>
        </w:pBdr>
        <w:spacing w:before="233" w:after="0" w:line="276" w:lineRule="auto"/>
        <w:jc w:val="center"/>
        <w:rPr>
          <w:rFonts w:ascii="Arial" w:eastAsia="Arial" w:hAnsi="Arial" w:cs="Arial"/>
          <w:color w:val="FF0000"/>
        </w:rPr>
      </w:pPr>
      <w:r>
        <w:rPr>
          <w:noProof/>
          <w:lang w:eastAsia="es-ES"/>
        </w:rPr>
        <w:drawing>
          <wp:inline distT="0" distB="0" distL="0" distR="0" wp14:anchorId="10C84C63" wp14:editId="6F27333A">
            <wp:extent cx="3672205" cy="2486025"/>
            <wp:effectExtent l="0" t="0" r="4445"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0"/>
                    <a:srcRect l="28398" t="24785" r="20273" b="13408"/>
                    <a:stretch/>
                  </pic:blipFill>
                  <pic:spPr bwMode="auto">
                    <a:xfrm>
                      <a:off x="0" y="0"/>
                      <a:ext cx="3672205" cy="2486025"/>
                    </a:xfrm>
                    <a:prstGeom prst="rect">
                      <a:avLst/>
                    </a:prstGeom>
                    <a:ln>
                      <a:noFill/>
                    </a:ln>
                    <a:extLst>
                      <a:ext uri="{53640926-AAD7-44D8-BBD7-CCE9431645EC}">
                        <a14:shadowObscured xmlns:a14="http://schemas.microsoft.com/office/drawing/2010/main"/>
                      </a:ext>
                    </a:extLst>
                  </pic:spPr>
                </pic:pic>
              </a:graphicData>
            </a:graphic>
          </wp:inline>
        </w:drawing>
      </w:r>
    </w:p>
    <w:p w14:paraId="6100EF24" w14:textId="77777777" w:rsidR="0007393B" w:rsidRDefault="0007393B" w:rsidP="0006467C">
      <w:pPr>
        <w:pStyle w:val="Notatabla"/>
        <w:spacing w:line="276" w:lineRule="auto"/>
        <w:jc w:val="center"/>
        <w:rPr>
          <w:rFonts w:ascii="Arial Narrow" w:hAnsi="Arial Narrow"/>
          <w:sz w:val="20"/>
          <w:szCs w:val="20"/>
        </w:rPr>
      </w:pPr>
      <w:r>
        <w:rPr>
          <w:rFonts w:ascii="Arial Narrow" w:hAnsi="Arial Narrow"/>
          <w:b/>
          <w:sz w:val="20"/>
          <w:szCs w:val="20"/>
        </w:rPr>
        <w:t>Fuente:</w:t>
      </w:r>
      <w:r>
        <w:rPr>
          <w:rFonts w:ascii="Arial Narrow" w:hAnsi="Arial Narrow"/>
          <w:sz w:val="20"/>
          <w:szCs w:val="20"/>
        </w:rPr>
        <w:t xml:space="preserve"> </w:t>
      </w:r>
      <w:sdt>
        <w:sdtPr>
          <w:rPr>
            <w:rFonts w:ascii="Arial Narrow" w:hAnsi="Arial Narrow"/>
            <w:sz w:val="20"/>
            <w:szCs w:val="20"/>
          </w:rPr>
          <w:id w:val="462627815"/>
          <w:citation/>
        </w:sdtPr>
        <w:sdtEndPr/>
        <w:sdtContent>
          <w:r>
            <w:rPr>
              <w:rFonts w:ascii="Arial Narrow" w:hAnsi="Arial Narrow"/>
              <w:sz w:val="20"/>
              <w:szCs w:val="20"/>
            </w:rPr>
            <w:fldChar w:fldCharType="begin"/>
          </w:r>
          <w:r>
            <w:rPr>
              <w:rFonts w:ascii="Arial Narrow" w:hAnsi="Arial Narrow"/>
              <w:sz w:val="20"/>
              <w:szCs w:val="20"/>
              <w:lang w:val="es-ES"/>
            </w:rPr>
            <w:instrText xml:space="preserve"> CITATION Cor09 \l 3082 </w:instrText>
          </w:r>
          <w:r>
            <w:rPr>
              <w:rFonts w:ascii="Arial Narrow" w:hAnsi="Arial Narrow"/>
              <w:sz w:val="20"/>
              <w:szCs w:val="20"/>
            </w:rPr>
            <w:fldChar w:fldCharType="separate"/>
          </w:r>
          <w:r>
            <w:rPr>
              <w:rFonts w:ascii="Arial Narrow" w:hAnsi="Arial Narrow"/>
              <w:noProof/>
              <w:sz w:val="20"/>
              <w:szCs w:val="20"/>
              <w:lang w:val="es-ES"/>
            </w:rPr>
            <w:t>(Corpoboyaca, 2009)</w:t>
          </w:r>
          <w:r>
            <w:rPr>
              <w:rFonts w:ascii="Arial Narrow" w:hAnsi="Arial Narrow"/>
              <w:sz w:val="20"/>
              <w:szCs w:val="20"/>
            </w:rPr>
            <w:fldChar w:fldCharType="end"/>
          </w:r>
        </w:sdtContent>
      </w:sdt>
    </w:p>
    <w:p w14:paraId="7BE31E21"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Cada productor contara con las suficientes plántulas de la especie Matarratón Gliciria sp para utilizarla como cerca viva en el perímetro de una hectárea en sus praderas:</w:t>
      </w:r>
    </w:p>
    <w:p w14:paraId="36BBABBE" w14:textId="77777777" w:rsidR="0006467C" w:rsidRDefault="0006467C" w:rsidP="0007393B">
      <w:pPr>
        <w:pBdr>
          <w:top w:val="nil"/>
          <w:left w:val="nil"/>
          <w:bottom w:val="nil"/>
          <w:right w:val="nil"/>
          <w:between w:val="nil"/>
        </w:pBdr>
        <w:spacing w:before="233" w:after="0" w:line="276" w:lineRule="auto"/>
        <w:jc w:val="both"/>
        <w:rPr>
          <w:rFonts w:ascii="Arial" w:eastAsia="Arial" w:hAnsi="Arial" w:cs="Arial"/>
        </w:rPr>
      </w:pPr>
    </w:p>
    <w:p w14:paraId="32E46BC6" w14:textId="77777777" w:rsidR="0006467C" w:rsidRDefault="0006467C" w:rsidP="0007393B">
      <w:pPr>
        <w:pBdr>
          <w:top w:val="nil"/>
          <w:left w:val="nil"/>
          <w:bottom w:val="nil"/>
          <w:right w:val="nil"/>
          <w:between w:val="nil"/>
        </w:pBdr>
        <w:spacing w:before="233" w:after="0" w:line="276" w:lineRule="auto"/>
        <w:jc w:val="both"/>
        <w:rPr>
          <w:rFonts w:ascii="Arial" w:eastAsia="Arial" w:hAnsi="Arial" w:cs="Arial"/>
        </w:rPr>
      </w:pPr>
    </w:p>
    <w:p w14:paraId="5307C0F6" w14:textId="4768A38C"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lastRenderedPageBreak/>
        <w:t xml:space="preserve">Dado que el perímetro de una hectárea son 400 metros lineales, las plántulas de </w:t>
      </w:r>
      <w:r w:rsidR="0006467C" w:rsidRPr="0007393B">
        <w:rPr>
          <w:rFonts w:ascii="Arial" w:eastAsia="Arial" w:hAnsi="Arial" w:cs="Arial"/>
        </w:rPr>
        <w:t>matarratón</w:t>
      </w:r>
      <w:r w:rsidRPr="0007393B">
        <w:rPr>
          <w:rFonts w:ascii="Arial" w:eastAsia="Arial" w:hAnsi="Arial" w:cs="Arial"/>
        </w:rPr>
        <w:t xml:space="preserve"> se establecerán cada 1.5 metros de distancia para un total de 267 plántulas/ha.</w:t>
      </w:r>
    </w:p>
    <w:p w14:paraId="6B8289A3"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Bancos de forraje Mixtos</w:t>
      </w:r>
    </w:p>
    <w:p w14:paraId="09E71E1D"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Botón de oro: Distancia de siembra: 1x1m</w:t>
      </w:r>
    </w:p>
    <w:p w14:paraId="027B0798"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10.000 m^2   ----- 10.000                X:  1.200 Esquejes</w:t>
      </w:r>
    </w:p>
    <w:p w14:paraId="44DF0984"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1.200 m^2    ------  X</w:t>
      </w:r>
    </w:p>
    <w:p w14:paraId="3B7CE8BE"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p>
    <w:p w14:paraId="41F99F0F"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1 kg -------------- 4 Esquejes               X: 300 kg (0,3 Ton)</w:t>
      </w:r>
    </w:p>
    <w:p w14:paraId="2057DAB8"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 xml:space="preserve">X ----- -----------1.200 Esquejes </w:t>
      </w:r>
    </w:p>
    <w:p w14:paraId="656E7745"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Cuba 22:</w:t>
      </w:r>
    </w:p>
    <w:p w14:paraId="59E27545"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10.000 m^2   ------ 7 ton Esquejes            X: 0,45 ton Esquejes</w:t>
      </w:r>
    </w:p>
    <w:p w14:paraId="5FB9C4C9"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642,8 m^2   ------ X</w:t>
      </w:r>
    </w:p>
    <w:p w14:paraId="74BF425C"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King Grass:</w:t>
      </w:r>
    </w:p>
    <w:p w14:paraId="6861C07A"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10.000 m^2   ------ 7 ton Esquejes             X: 0,45 ton Esquejes</w:t>
      </w:r>
    </w:p>
    <w:p w14:paraId="0921E84F" w14:textId="77777777" w:rsidR="0007393B"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642,8 m^2   ------    X</w:t>
      </w:r>
    </w:p>
    <w:p w14:paraId="74D9C5F5" w14:textId="77777777" w:rsidR="00097829"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Si sumamos las áreas de las 3 especies forrajeras nos da: 1.200m^2 + 642,8m^2 + 642,8m^2 = 2.485,6m^2 establecidos en banco de forraje mixto.</w:t>
      </w:r>
    </w:p>
    <w:p w14:paraId="618C4F19" w14:textId="77777777" w:rsidR="00097829"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Además, los productores contarán con el equipo necesario para desarrollar un programa de mejoramiento genético en sus ganaderías (Inseminación Artificial a Tiempo Fijo).</w:t>
      </w:r>
    </w:p>
    <w:p w14:paraId="5EC35F1A" w14:textId="77777777" w:rsidR="00097829" w:rsidRPr="0007393B"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Con la implementación de la presente iniciativa, los 80 productores ganaderos focalizados transformaran sus hatos ganaderos en sistemas de producción más eficiente y rentables.</w:t>
      </w:r>
    </w:p>
    <w:p w14:paraId="08244D4D" w14:textId="77777777" w:rsidR="00686E63" w:rsidRDefault="00686E63">
      <w:pPr>
        <w:pBdr>
          <w:top w:val="nil"/>
          <w:left w:val="nil"/>
          <w:bottom w:val="nil"/>
          <w:right w:val="nil"/>
          <w:between w:val="nil"/>
        </w:pBdr>
        <w:spacing w:after="0" w:line="276" w:lineRule="auto"/>
        <w:rPr>
          <w:rFonts w:ascii="Arial" w:eastAsia="Arial" w:hAnsi="Arial" w:cs="Arial"/>
          <w:color w:val="000000"/>
        </w:rPr>
      </w:pPr>
    </w:p>
    <w:p w14:paraId="73B6492D" w14:textId="60FEF7D0" w:rsidR="00DA2C6F" w:rsidRDefault="00686E63">
      <w:pPr>
        <w:pBdr>
          <w:top w:val="nil"/>
          <w:left w:val="nil"/>
          <w:bottom w:val="nil"/>
          <w:right w:val="nil"/>
          <w:between w:val="nil"/>
        </w:pBdr>
        <w:spacing w:after="200" w:line="240" w:lineRule="auto"/>
        <w:jc w:val="center"/>
        <w:rPr>
          <w:rFonts w:ascii="Arial" w:eastAsia="Arial" w:hAnsi="Arial" w:cs="Arial"/>
          <w:b/>
          <w:i/>
          <w:color w:val="44546A"/>
        </w:rPr>
      </w:pPr>
      <w:r>
        <w:rPr>
          <w:rFonts w:ascii="Arial" w:eastAsia="Arial" w:hAnsi="Arial" w:cs="Arial"/>
          <w:i/>
          <w:color w:val="44546A"/>
        </w:rPr>
        <w:t>Tabla 5. Materiales e insumos</w:t>
      </w:r>
      <w:r w:rsidR="00723AB7">
        <w:rPr>
          <w:rFonts w:ascii="Arial" w:eastAsia="Arial" w:hAnsi="Arial" w:cs="Arial"/>
          <w:i/>
          <w:color w:val="44546A"/>
        </w:rPr>
        <w:t xml:space="preserve"> totales para la implementación del </w:t>
      </w:r>
      <w:r>
        <w:rPr>
          <w:rFonts w:ascii="Arial" w:eastAsia="Arial" w:hAnsi="Arial" w:cs="Arial"/>
          <w:i/>
          <w:color w:val="44546A"/>
        </w:rPr>
        <w:t>sistema silvopastoril</w:t>
      </w:r>
      <w:r w:rsidR="004F1F05">
        <w:rPr>
          <w:rFonts w:ascii="Arial" w:eastAsia="Arial" w:hAnsi="Arial" w:cs="Arial"/>
          <w:i/>
          <w:color w:val="44546A"/>
        </w:rPr>
        <w:t xml:space="preserve"> y bancos mixtos de proteína</w:t>
      </w:r>
    </w:p>
    <w:tbl>
      <w:tblPr>
        <w:tblStyle w:val="a8"/>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980"/>
        <w:gridCol w:w="2126"/>
        <w:gridCol w:w="1418"/>
        <w:gridCol w:w="3685"/>
      </w:tblGrid>
      <w:tr w:rsidR="004F1F05" w14:paraId="30F159D6" w14:textId="77777777" w:rsidTr="00527AC0">
        <w:trPr>
          <w:cnfStyle w:val="100000000000" w:firstRow="1" w:lastRow="0" w:firstColumn="0" w:lastColumn="0" w:oddVBand="0" w:evenVBand="0" w:oddHBand="0" w:evenHBand="0" w:firstRowFirstColumn="0" w:firstRowLastColumn="0" w:lastRowFirstColumn="0" w:lastRowLastColumn="0"/>
          <w:trHeight w:val="357"/>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3224B1E" w14:textId="77777777" w:rsidR="004F1F05" w:rsidRDefault="004F1F05">
            <w:pPr>
              <w:widowControl w:val="0"/>
              <w:pBdr>
                <w:top w:val="nil"/>
                <w:left w:val="nil"/>
                <w:bottom w:val="nil"/>
                <w:right w:val="nil"/>
                <w:between w:val="nil"/>
              </w:pBdr>
              <w:spacing w:after="0" w:line="276" w:lineRule="auto"/>
              <w:jc w:val="center"/>
              <w:rPr>
                <w:rFonts w:ascii="Arial" w:eastAsia="Arial" w:hAnsi="Arial" w:cs="Arial"/>
                <w:color w:val="000000"/>
              </w:rPr>
            </w:pPr>
            <w:r>
              <w:rPr>
                <w:rFonts w:ascii="Arial" w:eastAsia="Arial" w:hAnsi="Arial" w:cs="Arial"/>
                <w:b w:val="0"/>
                <w:color w:val="000000"/>
              </w:rPr>
              <w:t>UNIDAD</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1792DA59" w14:textId="77CF3CDB" w:rsidR="00527AC0" w:rsidRDefault="004F1F05">
            <w:pPr>
              <w:widowControl w:val="0"/>
              <w:pBdr>
                <w:top w:val="nil"/>
                <w:left w:val="nil"/>
                <w:bottom w:val="nil"/>
                <w:right w:val="nil"/>
                <w:between w:val="nil"/>
              </w:pBdr>
              <w:spacing w:after="0" w:line="276" w:lineRule="auto"/>
              <w:jc w:val="center"/>
              <w:rPr>
                <w:rFonts w:ascii="Arial" w:eastAsia="Arial" w:hAnsi="Arial" w:cs="Arial"/>
                <w:color w:val="000000"/>
              </w:rPr>
            </w:pPr>
            <w:r>
              <w:rPr>
                <w:rFonts w:ascii="Arial" w:eastAsia="Arial" w:hAnsi="Arial" w:cs="Arial"/>
                <w:b w:val="0"/>
                <w:color w:val="000000"/>
              </w:rPr>
              <w:t>CANTIDAD</w:t>
            </w:r>
          </w:p>
          <w:p w14:paraId="45A89CD5" w14:textId="04359B48" w:rsidR="004F1F05" w:rsidRDefault="004F1F05">
            <w:pPr>
              <w:widowControl w:val="0"/>
              <w:pBdr>
                <w:top w:val="nil"/>
                <w:left w:val="nil"/>
                <w:bottom w:val="nil"/>
                <w:right w:val="nil"/>
                <w:between w:val="nil"/>
              </w:pBdr>
              <w:spacing w:after="0" w:line="276" w:lineRule="auto"/>
              <w:jc w:val="center"/>
              <w:rPr>
                <w:rFonts w:ascii="Arial" w:eastAsia="Arial" w:hAnsi="Arial" w:cs="Arial"/>
                <w:color w:val="000000"/>
              </w:rPr>
            </w:pPr>
            <w:r>
              <w:rPr>
                <w:rFonts w:ascii="Arial" w:eastAsia="Arial" w:hAnsi="Arial" w:cs="Arial"/>
                <w:b w:val="0"/>
                <w:color w:val="000000"/>
              </w:rPr>
              <w:t>PRODUCTOR</w:t>
            </w:r>
          </w:p>
        </w:tc>
        <w:tc>
          <w:tcPr>
            <w:tcW w:w="1418" w:type="dxa"/>
          </w:tcPr>
          <w:p w14:paraId="6DCDB9C6" w14:textId="08EB3C9A" w:rsidR="004F1F05" w:rsidRDefault="004F1F05">
            <w:pPr>
              <w:widowControl w:val="0"/>
              <w:pBdr>
                <w:top w:val="nil"/>
                <w:left w:val="nil"/>
                <w:bottom w:val="nil"/>
                <w:right w:val="nil"/>
                <w:between w:val="nil"/>
              </w:pBd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color w:val="000000"/>
              </w:rPr>
            </w:pPr>
            <w:r>
              <w:rPr>
                <w:rFonts w:ascii="Arial" w:eastAsia="Arial" w:hAnsi="Arial" w:cs="Arial"/>
                <w:b w:val="0"/>
                <w:color w:val="000000"/>
              </w:rPr>
              <w:t xml:space="preserve">CANTIDAD TOTAL </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70957689" w14:textId="3B4554A9" w:rsidR="004F1F05" w:rsidRDefault="004F1F05">
            <w:pPr>
              <w:widowControl w:val="0"/>
              <w:pBdr>
                <w:top w:val="nil"/>
                <w:left w:val="nil"/>
                <w:bottom w:val="nil"/>
                <w:right w:val="nil"/>
                <w:between w:val="nil"/>
              </w:pBdr>
              <w:spacing w:after="0" w:line="276" w:lineRule="auto"/>
              <w:jc w:val="center"/>
              <w:rPr>
                <w:rFonts w:ascii="Arial" w:eastAsia="Arial" w:hAnsi="Arial" w:cs="Arial"/>
                <w:color w:val="000000"/>
              </w:rPr>
            </w:pPr>
            <w:r>
              <w:rPr>
                <w:rFonts w:ascii="Arial" w:eastAsia="Arial" w:hAnsi="Arial" w:cs="Arial"/>
                <w:b w:val="0"/>
                <w:color w:val="000000"/>
              </w:rPr>
              <w:t>DETALLE</w:t>
            </w:r>
          </w:p>
        </w:tc>
      </w:tr>
      <w:tr w:rsidR="004F1F05" w14:paraId="1A93C469" w14:textId="77777777" w:rsidTr="00527AC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980" w:type="dxa"/>
          </w:tcPr>
          <w:p w14:paraId="36102828" w14:textId="7B7E9A43" w:rsidR="004F1F05" w:rsidRPr="00686E63" w:rsidRDefault="004F1F05" w:rsidP="00686E63">
            <w:pPr>
              <w:rPr>
                <w:rFonts w:ascii="Arial" w:hAnsi="Arial" w:cs="Arial"/>
                <w:b w:val="0"/>
              </w:rPr>
            </w:pPr>
            <w:r w:rsidRPr="00686E63">
              <w:rPr>
                <w:rFonts w:ascii="Arial" w:hAnsi="Arial" w:cs="Arial"/>
                <w:b w:val="0"/>
              </w:rPr>
              <w:t>Unidad</w:t>
            </w:r>
            <w:r>
              <w:rPr>
                <w:rFonts w:ascii="Arial" w:hAnsi="Arial" w:cs="Arial"/>
                <w:b w:val="0"/>
              </w:rPr>
              <w:t>es</w:t>
            </w:r>
          </w:p>
        </w:tc>
        <w:tc>
          <w:tcPr>
            <w:cnfStyle w:val="000010000000" w:firstRow="0" w:lastRow="0" w:firstColumn="0" w:lastColumn="0" w:oddVBand="1" w:evenVBand="0" w:oddHBand="0" w:evenHBand="0" w:firstRowFirstColumn="0" w:firstRowLastColumn="0" w:lastRowFirstColumn="0" w:lastRowLastColumn="0"/>
            <w:tcW w:w="2126" w:type="dxa"/>
          </w:tcPr>
          <w:p w14:paraId="24E14FF7"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281</w:t>
            </w:r>
          </w:p>
        </w:tc>
        <w:tc>
          <w:tcPr>
            <w:tcW w:w="1418" w:type="dxa"/>
          </w:tcPr>
          <w:p w14:paraId="6B4D2884" w14:textId="64069F0D" w:rsidR="004F1F05" w:rsidRPr="004F1F05" w:rsidRDefault="004F1F05" w:rsidP="00527A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22.480</w:t>
            </w:r>
          </w:p>
        </w:tc>
        <w:tc>
          <w:tcPr>
            <w:cnfStyle w:val="000100000000" w:firstRow="0" w:lastRow="0" w:firstColumn="0" w:lastColumn="1" w:oddVBand="0" w:evenVBand="0" w:oddHBand="0" w:evenHBand="0" w:firstRowFirstColumn="0" w:firstRowLastColumn="0" w:lastRowFirstColumn="0" w:lastRowLastColumn="0"/>
            <w:tcW w:w="3685" w:type="dxa"/>
          </w:tcPr>
          <w:p w14:paraId="72C56A81" w14:textId="085CCDBB" w:rsidR="004F1F05" w:rsidRPr="00686E63" w:rsidRDefault="004F1F05" w:rsidP="00686E63">
            <w:pPr>
              <w:rPr>
                <w:rFonts w:ascii="Arial" w:hAnsi="Arial" w:cs="Arial"/>
                <w:b w:val="0"/>
              </w:rPr>
            </w:pPr>
            <w:r w:rsidRPr="00686E63">
              <w:rPr>
                <w:rFonts w:ascii="Arial" w:hAnsi="Arial" w:cs="Arial"/>
                <w:b w:val="0"/>
              </w:rPr>
              <w:t xml:space="preserve"> Plántulas de Matarratón (Gliricidia sepium)  </w:t>
            </w:r>
          </w:p>
        </w:tc>
      </w:tr>
      <w:tr w:rsidR="004F1F05" w14:paraId="6555E01A" w14:textId="77777777" w:rsidTr="00527AC0">
        <w:trPr>
          <w:trHeight w:val="268"/>
          <w:jc w:val="center"/>
        </w:trPr>
        <w:tc>
          <w:tcPr>
            <w:cnfStyle w:val="001000000000" w:firstRow="0" w:lastRow="0" w:firstColumn="1" w:lastColumn="0" w:oddVBand="0" w:evenVBand="0" w:oddHBand="0" w:evenHBand="0" w:firstRowFirstColumn="0" w:firstRowLastColumn="0" w:lastRowFirstColumn="0" w:lastRowLastColumn="0"/>
            <w:tcW w:w="1980" w:type="dxa"/>
          </w:tcPr>
          <w:p w14:paraId="31E2B933" w14:textId="4DC182E0" w:rsidR="004F1F05" w:rsidRPr="00686E63" w:rsidRDefault="004F1F05" w:rsidP="00686E63">
            <w:pPr>
              <w:rPr>
                <w:rFonts w:ascii="Arial" w:hAnsi="Arial" w:cs="Arial"/>
                <w:b w:val="0"/>
              </w:rPr>
            </w:pPr>
            <w:r w:rsidRPr="00686E63">
              <w:rPr>
                <w:rFonts w:ascii="Arial" w:hAnsi="Arial" w:cs="Arial"/>
                <w:b w:val="0"/>
              </w:rPr>
              <w:lastRenderedPageBreak/>
              <w:t>Unidad</w:t>
            </w:r>
            <w:r>
              <w:rPr>
                <w:rFonts w:ascii="Arial" w:hAnsi="Arial" w:cs="Arial"/>
                <w:b w:val="0"/>
              </w:rPr>
              <w:t>es</w:t>
            </w:r>
          </w:p>
        </w:tc>
        <w:tc>
          <w:tcPr>
            <w:cnfStyle w:val="000010000000" w:firstRow="0" w:lastRow="0" w:firstColumn="0" w:lastColumn="0" w:oddVBand="1" w:evenVBand="0" w:oddHBand="0" w:evenHBand="0" w:firstRowFirstColumn="0" w:firstRowLastColumn="0" w:lastRowFirstColumn="0" w:lastRowLastColumn="0"/>
            <w:tcW w:w="2126" w:type="dxa"/>
          </w:tcPr>
          <w:p w14:paraId="61E7B730"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299</w:t>
            </w:r>
          </w:p>
        </w:tc>
        <w:tc>
          <w:tcPr>
            <w:tcW w:w="1418" w:type="dxa"/>
          </w:tcPr>
          <w:p w14:paraId="60B10CE5" w14:textId="30B94977" w:rsidR="004F1F05" w:rsidRPr="004F1F05" w:rsidRDefault="004F1F05" w:rsidP="00527A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23.920</w:t>
            </w:r>
          </w:p>
        </w:tc>
        <w:tc>
          <w:tcPr>
            <w:cnfStyle w:val="000100000000" w:firstRow="0" w:lastRow="0" w:firstColumn="0" w:lastColumn="1" w:oddVBand="0" w:evenVBand="0" w:oddHBand="0" w:evenHBand="0" w:firstRowFirstColumn="0" w:firstRowLastColumn="0" w:lastRowFirstColumn="0" w:lastRowLastColumn="0"/>
            <w:tcW w:w="3685" w:type="dxa"/>
          </w:tcPr>
          <w:p w14:paraId="116B883A" w14:textId="0A1848E4" w:rsidR="004F1F05" w:rsidRPr="00686E63" w:rsidRDefault="004F1F05" w:rsidP="00686E63">
            <w:pPr>
              <w:rPr>
                <w:rFonts w:ascii="Arial" w:hAnsi="Arial" w:cs="Arial"/>
                <w:b w:val="0"/>
              </w:rPr>
            </w:pPr>
            <w:r w:rsidRPr="00686E63">
              <w:rPr>
                <w:rFonts w:ascii="Arial" w:hAnsi="Arial" w:cs="Arial"/>
                <w:b w:val="0"/>
              </w:rPr>
              <w:t xml:space="preserve"> Caña Fístula (Cassia fistula) </w:t>
            </w:r>
          </w:p>
        </w:tc>
      </w:tr>
      <w:tr w:rsidR="004F1F05" w14:paraId="1A28344E" w14:textId="77777777" w:rsidTr="00527AC0">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80" w:type="dxa"/>
          </w:tcPr>
          <w:p w14:paraId="2A8326C7" w14:textId="48524E6B" w:rsidR="004F1F05" w:rsidRPr="00686E63" w:rsidRDefault="004F1F05" w:rsidP="00686E63">
            <w:pPr>
              <w:rPr>
                <w:rFonts w:ascii="Arial" w:hAnsi="Arial" w:cs="Arial"/>
                <w:b w:val="0"/>
              </w:rPr>
            </w:pPr>
            <w:r w:rsidRPr="00686E63">
              <w:rPr>
                <w:rFonts w:ascii="Arial" w:hAnsi="Arial" w:cs="Arial"/>
                <w:b w:val="0"/>
              </w:rPr>
              <w:t>Unidad</w:t>
            </w:r>
            <w:r>
              <w:rPr>
                <w:rFonts w:ascii="Arial" w:hAnsi="Arial" w:cs="Arial"/>
                <w:b w:val="0"/>
              </w:rPr>
              <w:t>es</w:t>
            </w:r>
          </w:p>
        </w:tc>
        <w:tc>
          <w:tcPr>
            <w:cnfStyle w:val="000010000000" w:firstRow="0" w:lastRow="0" w:firstColumn="0" w:lastColumn="0" w:oddVBand="1" w:evenVBand="0" w:oddHBand="0" w:evenHBand="0" w:firstRowFirstColumn="0" w:firstRowLastColumn="0" w:lastRowFirstColumn="0" w:lastRowLastColumn="0"/>
            <w:tcW w:w="2126" w:type="dxa"/>
          </w:tcPr>
          <w:p w14:paraId="04737843"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150</w:t>
            </w:r>
          </w:p>
        </w:tc>
        <w:tc>
          <w:tcPr>
            <w:tcW w:w="1418" w:type="dxa"/>
          </w:tcPr>
          <w:p w14:paraId="14E07C7F" w14:textId="4F4437F7" w:rsidR="004F1F05" w:rsidRPr="004F1F05" w:rsidRDefault="004F1F05" w:rsidP="00527A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12.000</w:t>
            </w:r>
          </w:p>
        </w:tc>
        <w:tc>
          <w:tcPr>
            <w:cnfStyle w:val="000100000000" w:firstRow="0" w:lastRow="0" w:firstColumn="0" w:lastColumn="1" w:oddVBand="0" w:evenVBand="0" w:oddHBand="0" w:evenHBand="0" w:firstRowFirstColumn="0" w:firstRowLastColumn="0" w:lastRowFirstColumn="0" w:lastRowLastColumn="0"/>
            <w:tcW w:w="3685" w:type="dxa"/>
          </w:tcPr>
          <w:p w14:paraId="5CD95F41" w14:textId="0348A4A2" w:rsidR="004F1F05" w:rsidRPr="00686E63" w:rsidRDefault="004F1F05" w:rsidP="00686E63">
            <w:pPr>
              <w:rPr>
                <w:rFonts w:ascii="Arial" w:hAnsi="Arial" w:cs="Arial"/>
                <w:b w:val="0"/>
              </w:rPr>
            </w:pPr>
            <w:r w:rsidRPr="00686E63">
              <w:rPr>
                <w:rFonts w:ascii="Arial" w:hAnsi="Arial" w:cs="Arial"/>
                <w:b w:val="0"/>
              </w:rPr>
              <w:t xml:space="preserve"> Acacia mangium </w:t>
            </w:r>
          </w:p>
        </w:tc>
      </w:tr>
      <w:tr w:rsidR="004F1F05" w:rsidRPr="007E0B97" w14:paraId="74F8D1B4" w14:textId="77777777" w:rsidTr="00527AC0">
        <w:trPr>
          <w:trHeight w:val="261"/>
          <w:jc w:val="center"/>
        </w:trPr>
        <w:tc>
          <w:tcPr>
            <w:cnfStyle w:val="001000000000" w:firstRow="0" w:lastRow="0" w:firstColumn="1" w:lastColumn="0" w:oddVBand="0" w:evenVBand="0" w:oddHBand="0" w:evenHBand="0" w:firstRowFirstColumn="0" w:firstRowLastColumn="0" w:lastRowFirstColumn="0" w:lastRowLastColumn="0"/>
            <w:tcW w:w="1980" w:type="dxa"/>
          </w:tcPr>
          <w:p w14:paraId="136B5933" w14:textId="601CEE03" w:rsidR="004F1F05" w:rsidRPr="00686E63" w:rsidRDefault="004F1F05" w:rsidP="00686E63">
            <w:pPr>
              <w:rPr>
                <w:rFonts w:ascii="Arial" w:hAnsi="Arial" w:cs="Arial"/>
                <w:b w:val="0"/>
              </w:rPr>
            </w:pPr>
            <w:r w:rsidRPr="00686E63">
              <w:rPr>
                <w:rFonts w:ascii="Arial" w:hAnsi="Arial" w:cs="Arial"/>
                <w:b w:val="0"/>
              </w:rPr>
              <w:t>Tonelada</w:t>
            </w:r>
            <w:r>
              <w:rPr>
                <w:rFonts w:ascii="Arial" w:hAnsi="Arial" w:cs="Arial"/>
                <w:b w:val="0"/>
              </w:rPr>
              <w:t>s</w:t>
            </w:r>
          </w:p>
        </w:tc>
        <w:tc>
          <w:tcPr>
            <w:cnfStyle w:val="000010000000" w:firstRow="0" w:lastRow="0" w:firstColumn="0" w:lastColumn="0" w:oddVBand="1" w:evenVBand="0" w:oddHBand="0" w:evenHBand="0" w:firstRowFirstColumn="0" w:firstRowLastColumn="0" w:lastRowFirstColumn="0" w:lastRowLastColumn="0"/>
            <w:tcW w:w="2126" w:type="dxa"/>
          </w:tcPr>
          <w:p w14:paraId="1849AA3C"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0,45</w:t>
            </w:r>
          </w:p>
        </w:tc>
        <w:tc>
          <w:tcPr>
            <w:tcW w:w="1418" w:type="dxa"/>
          </w:tcPr>
          <w:p w14:paraId="526DF5DA" w14:textId="7AB714FB" w:rsidR="004F1F05" w:rsidRPr="00FC3EFB" w:rsidRDefault="004F1F05" w:rsidP="00527A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C3EFB">
              <w:rPr>
                <w:rFonts w:ascii="Arial" w:hAnsi="Arial" w:cs="Arial"/>
                <w:color w:val="000000"/>
                <w:sz w:val="20"/>
                <w:szCs w:val="20"/>
              </w:rPr>
              <w:t>3</w:t>
            </w:r>
            <w:r w:rsidR="00FC3EFB" w:rsidRPr="00FC3EFB">
              <w:rPr>
                <w:rFonts w:ascii="Arial" w:hAnsi="Arial" w:cs="Arial"/>
                <w:color w:val="000000"/>
                <w:sz w:val="20"/>
                <w:szCs w:val="20"/>
              </w:rPr>
              <w:t>6</w:t>
            </w:r>
          </w:p>
        </w:tc>
        <w:tc>
          <w:tcPr>
            <w:cnfStyle w:val="000100000000" w:firstRow="0" w:lastRow="0" w:firstColumn="0" w:lastColumn="1" w:oddVBand="0" w:evenVBand="0" w:oddHBand="0" w:evenHBand="0" w:firstRowFirstColumn="0" w:firstRowLastColumn="0" w:lastRowFirstColumn="0" w:lastRowLastColumn="0"/>
            <w:tcW w:w="3685" w:type="dxa"/>
          </w:tcPr>
          <w:p w14:paraId="5D1475D2" w14:textId="0314DCF9" w:rsidR="004F1F05" w:rsidRPr="007E0B97" w:rsidRDefault="004F1F05" w:rsidP="00686E63">
            <w:pPr>
              <w:rPr>
                <w:rFonts w:ascii="Arial" w:hAnsi="Arial" w:cs="Arial"/>
                <w:b w:val="0"/>
                <w:lang w:val="en-US"/>
              </w:rPr>
            </w:pPr>
            <w:r w:rsidRPr="007E0B97">
              <w:rPr>
                <w:rFonts w:ascii="Arial" w:hAnsi="Arial" w:cs="Arial"/>
                <w:b w:val="0"/>
                <w:lang w:val="en-US"/>
              </w:rPr>
              <w:t xml:space="preserve"> Material vegetal King Grass (Híbrido entre Pennisetum purpureum y Pennisetum typhoide) </w:t>
            </w:r>
          </w:p>
        </w:tc>
      </w:tr>
      <w:tr w:rsidR="004F1F05" w14:paraId="39616185" w14:textId="77777777" w:rsidTr="00527AC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980" w:type="dxa"/>
          </w:tcPr>
          <w:p w14:paraId="0891CD1F" w14:textId="50E3D6B6" w:rsidR="004F1F05" w:rsidRPr="00686E63" w:rsidRDefault="004F1F05" w:rsidP="00686E63">
            <w:pPr>
              <w:rPr>
                <w:rFonts w:ascii="Arial" w:hAnsi="Arial" w:cs="Arial"/>
                <w:b w:val="0"/>
              </w:rPr>
            </w:pPr>
            <w:r w:rsidRPr="00686E63">
              <w:rPr>
                <w:rFonts w:ascii="Arial" w:hAnsi="Arial" w:cs="Arial"/>
                <w:b w:val="0"/>
              </w:rPr>
              <w:t>Tonelada</w:t>
            </w:r>
            <w:r>
              <w:rPr>
                <w:rFonts w:ascii="Arial" w:hAnsi="Arial" w:cs="Arial"/>
                <w:b w:val="0"/>
              </w:rPr>
              <w:t>s</w:t>
            </w:r>
          </w:p>
        </w:tc>
        <w:tc>
          <w:tcPr>
            <w:cnfStyle w:val="000010000000" w:firstRow="0" w:lastRow="0" w:firstColumn="0" w:lastColumn="0" w:oddVBand="1" w:evenVBand="0" w:oddHBand="0" w:evenHBand="0" w:firstRowFirstColumn="0" w:firstRowLastColumn="0" w:lastRowFirstColumn="0" w:lastRowLastColumn="0"/>
            <w:tcW w:w="2126" w:type="dxa"/>
          </w:tcPr>
          <w:p w14:paraId="5C76D2EF"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0,45</w:t>
            </w:r>
          </w:p>
        </w:tc>
        <w:tc>
          <w:tcPr>
            <w:tcW w:w="1418" w:type="dxa"/>
          </w:tcPr>
          <w:p w14:paraId="6E5526E4" w14:textId="6D277D8A" w:rsidR="004F1F05" w:rsidRPr="00FC3EFB" w:rsidRDefault="00FC3EFB" w:rsidP="00527A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C3EFB">
              <w:rPr>
                <w:rFonts w:ascii="Arial" w:hAnsi="Arial" w:cs="Arial"/>
                <w:color w:val="000000"/>
                <w:sz w:val="20"/>
                <w:szCs w:val="20"/>
              </w:rPr>
              <w:t>36</w:t>
            </w:r>
          </w:p>
        </w:tc>
        <w:tc>
          <w:tcPr>
            <w:cnfStyle w:val="000100000000" w:firstRow="0" w:lastRow="0" w:firstColumn="0" w:lastColumn="1" w:oddVBand="0" w:evenVBand="0" w:oddHBand="0" w:evenHBand="0" w:firstRowFirstColumn="0" w:firstRowLastColumn="0" w:lastRowFirstColumn="0" w:lastRowLastColumn="0"/>
            <w:tcW w:w="3685" w:type="dxa"/>
          </w:tcPr>
          <w:p w14:paraId="55870F43" w14:textId="3B9D9083" w:rsidR="004F1F05" w:rsidRPr="00686E63" w:rsidRDefault="004F1F05" w:rsidP="00686E63">
            <w:pPr>
              <w:rPr>
                <w:rFonts w:ascii="Arial" w:hAnsi="Arial" w:cs="Arial"/>
                <w:b w:val="0"/>
              </w:rPr>
            </w:pPr>
            <w:r w:rsidRPr="00686E63">
              <w:rPr>
                <w:rFonts w:ascii="Arial" w:hAnsi="Arial" w:cs="Arial"/>
                <w:b w:val="0"/>
              </w:rPr>
              <w:t xml:space="preserve"> Material vegetal Cuba om 22 (Pennisetum sp.) </w:t>
            </w:r>
          </w:p>
        </w:tc>
      </w:tr>
      <w:tr w:rsidR="004F1F05" w14:paraId="0254162E" w14:textId="77777777" w:rsidTr="00527AC0">
        <w:trPr>
          <w:trHeight w:val="241"/>
          <w:jc w:val="center"/>
        </w:trPr>
        <w:tc>
          <w:tcPr>
            <w:cnfStyle w:val="001000000000" w:firstRow="0" w:lastRow="0" w:firstColumn="1" w:lastColumn="0" w:oddVBand="0" w:evenVBand="0" w:oddHBand="0" w:evenHBand="0" w:firstRowFirstColumn="0" w:firstRowLastColumn="0" w:lastRowFirstColumn="0" w:lastRowLastColumn="0"/>
            <w:tcW w:w="1980" w:type="dxa"/>
          </w:tcPr>
          <w:p w14:paraId="67E6FF89" w14:textId="77777777" w:rsidR="004F1F05" w:rsidRPr="00686E63" w:rsidRDefault="004F1F05" w:rsidP="00686E63">
            <w:pPr>
              <w:rPr>
                <w:rFonts w:ascii="Arial" w:hAnsi="Arial" w:cs="Arial"/>
                <w:b w:val="0"/>
              </w:rPr>
            </w:pPr>
            <w:r w:rsidRPr="00686E63">
              <w:rPr>
                <w:rFonts w:ascii="Arial" w:hAnsi="Arial" w:cs="Arial"/>
                <w:b w:val="0"/>
              </w:rPr>
              <w:t>Tonelada</w:t>
            </w:r>
          </w:p>
        </w:tc>
        <w:tc>
          <w:tcPr>
            <w:cnfStyle w:val="000010000000" w:firstRow="0" w:lastRow="0" w:firstColumn="0" w:lastColumn="0" w:oddVBand="1" w:evenVBand="0" w:oddHBand="0" w:evenHBand="0" w:firstRowFirstColumn="0" w:firstRowLastColumn="0" w:lastRowFirstColumn="0" w:lastRowLastColumn="0"/>
            <w:tcW w:w="2126" w:type="dxa"/>
          </w:tcPr>
          <w:p w14:paraId="23E60AE8"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0,3</w:t>
            </w:r>
          </w:p>
        </w:tc>
        <w:tc>
          <w:tcPr>
            <w:tcW w:w="1418" w:type="dxa"/>
          </w:tcPr>
          <w:p w14:paraId="4F11CC8D" w14:textId="13463DA5" w:rsidR="004F1F05" w:rsidRPr="00FC3EFB" w:rsidRDefault="00FC3EFB" w:rsidP="00527A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C3EFB">
              <w:rPr>
                <w:rFonts w:ascii="Arial" w:hAnsi="Arial" w:cs="Arial"/>
                <w:color w:val="000000"/>
                <w:sz w:val="20"/>
                <w:szCs w:val="20"/>
              </w:rPr>
              <w:t>24</w:t>
            </w:r>
          </w:p>
        </w:tc>
        <w:tc>
          <w:tcPr>
            <w:cnfStyle w:val="000100000000" w:firstRow="0" w:lastRow="0" w:firstColumn="0" w:lastColumn="1" w:oddVBand="0" w:evenVBand="0" w:oddHBand="0" w:evenHBand="0" w:firstRowFirstColumn="0" w:firstRowLastColumn="0" w:lastRowFirstColumn="0" w:lastRowLastColumn="0"/>
            <w:tcW w:w="3685" w:type="dxa"/>
          </w:tcPr>
          <w:p w14:paraId="4B3D1B7B" w14:textId="53C1DB95" w:rsidR="004F1F05" w:rsidRPr="00686E63" w:rsidRDefault="004F1F05" w:rsidP="00686E63">
            <w:pPr>
              <w:rPr>
                <w:rFonts w:ascii="Arial" w:hAnsi="Arial" w:cs="Arial"/>
                <w:b w:val="0"/>
              </w:rPr>
            </w:pPr>
            <w:r w:rsidRPr="00686E63">
              <w:rPr>
                <w:rFonts w:ascii="Arial" w:hAnsi="Arial" w:cs="Arial"/>
                <w:b w:val="0"/>
              </w:rPr>
              <w:t xml:space="preserve"> Botón de Oro (Tithonia diversifolia) </w:t>
            </w:r>
          </w:p>
        </w:tc>
      </w:tr>
      <w:tr w:rsidR="004F1F05" w14:paraId="2C55C0C1" w14:textId="77777777" w:rsidTr="00527AC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980" w:type="dxa"/>
          </w:tcPr>
          <w:p w14:paraId="6EE383AD" w14:textId="77777777" w:rsidR="004F1F05" w:rsidRPr="00686E63" w:rsidRDefault="004F1F05" w:rsidP="00686E63">
            <w:pPr>
              <w:rPr>
                <w:rFonts w:ascii="Arial" w:hAnsi="Arial" w:cs="Arial"/>
                <w:b w:val="0"/>
              </w:rPr>
            </w:pPr>
            <w:r>
              <w:rPr>
                <w:rFonts w:ascii="Arial" w:hAnsi="Arial" w:cs="Arial"/>
                <w:b w:val="0"/>
              </w:rPr>
              <w:t>Rollo x 25 kilos</w:t>
            </w:r>
          </w:p>
        </w:tc>
        <w:tc>
          <w:tcPr>
            <w:cnfStyle w:val="000010000000" w:firstRow="0" w:lastRow="0" w:firstColumn="0" w:lastColumn="0" w:oddVBand="1" w:evenVBand="0" w:oddHBand="0" w:evenHBand="0" w:firstRowFirstColumn="0" w:firstRowLastColumn="0" w:lastRowFirstColumn="0" w:lastRowLastColumn="0"/>
            <w:tcW w:w="2126" w:type="dxa"/>
          </w:tcPr>
          <w:p w14:paraId="293F810F"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4</w:t>
            </w:r>
          </w:p>
        </w:tc>
        <w:tc>
          <w:tcPr>
            <w:tcW w:w="1418" w:type="dxa"/>
          </w:tcPr>
          <w:p w14:paraId="71830CD9" w14:textId="318D04A5" w:rsidR="004F1F05" w:rsidRPr="00527AC0" w:rsidRDefault="008A1745"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320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0446D493" w14:textId="63211183"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Alambre galvanizado calibre 12</w:t>
            </w:r>
          </w:p>
        </w:tc>
      </w:tr>
      <w:tr w:rsidR="004F1F05" w14:paraId="5C7C735B"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70D06C2D" w14:textId="77777777" w:rsidR="004F1F05" w:rsidRPr="00686E63" w:rsidRDefault="004F1F05" w:rsidP="00686E63">
            <w:pPr>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06D2DFCE"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0E8939DE" w14:textId="0C240BC3" w:rsidR="004F1F05" w:rsidRPr="00527AC0" w:rsidRDefault="008A1745"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62E09336" w14:textId="4B90D6B2"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Rollo Manguera aisladora  </w:t>
            </w:r>
          </w:p>
        </w:tc>
      </w:tr>
      <w:tr w:rsidR="004F1F05" w14:paraId="361D9EB0"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2D6243C0" w14:textId="77777777" w:rsidR="004F1F05" w:rsidRPr="00686E63" w:rsidRDefault="004F1F05" w:rsidP="00686E63">
            <w:pPr>
              <w:rPr>
                <w:rFonts w:ascii="Arial" w:hAnsi="Arial" w:cs="Arial"/>
                <w:b w:val="0"/>
              </w:rPr>
            </w:pPr>
            <w:r>
              <w:rPr>
                <w:rFonts w:ascii="Arial" w:hAnsi="Arial" w:cs="Arial"/>
                <w:b w:val="0"/>
              </w:rPr>
              <w:t>Global</w:t>
            </w:r>
          </w:p>
        </w:tc>
        <w:tc>
          <w:tcPr>
            <w:cnfStyle w:val="000010000000" w:firstRow="0" w:lastRow="0" w:firstColumn="0" w:lastColumn="0" w:oddVBand="1" w:evenVBand="0" w:oddHBand="0" w:evenHBand="0" w:firstRowFirstColumn="0" w:firstRowLastColumn="0" w:lastRowFirstColumn="0" w:lastRowLastColumn="0"/>
            <w:tcW w:w="2126" w:type="dxa"/>
          </w:tcPr>
          <w:p w14:paraId="2DCDE07D"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0D5ED6B0" w14:textId="0C00D184" w:rsidR="004F1F05" w:rsidRPr="00527AC0" w:rsidRDefault="008A1745"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4E29D6AE" w14:textId="417DACE6"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kit solar energizador (impulsor, panel fotovoltaico, batería AGM 12 V, regulador de carga)</w:t>
            </w:r>
          </w:p>
        </w:tc>
      </w:tr>
      <w:tr w:rsidR="004F1F05" w14:paraId="18D45F6E"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295D98BC" w14:textId="77777777" w:rsidR="004F1F05" w:rsidRPr="00686E63" w:rsidRDefault="004F1F05" w:rsidP="00686E63">
            <w:pPr>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06B93320"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5</w:t>
            </w:r>
          </w:p>
        </w:tc>
        <w:tc>
          <w:tcPr>
            <w:tcW w:w="1418" w:type="dxa"/>
          </w:tcPr>
          <w:p w14:paraId="745DAC9D" w14:textId="4DD31B3C" w:rsidR="004F1F05" w:rsidRPr="00527AC0" w:rsidRDefault="008A1745"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400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09EB0967" w14:textId="0A5EDD55"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Manigueta puerta cerca   </w:t>
            </w:r>
          </w:p>
        </w:tc>
      </w:tr>
      <w:tr w:rsidR="004F1F05" w14:paraId="55AB3308"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265DBC7B" w14:textId="77777777" w:rsidR="004F1F05" w:rsidRPr="00686E63" w:rsidRDefault="004F1F05" w:rsidP="00686E63">
            <w:pPr>
              <w:rPr>
                <w:rFonts w:ascii="Arial" w:hAnsi="Arial" w:cs="Arial"/>
                <w:b w:val="0"/>
              </w:rPr>
            </w:pPr>
            <w:r>
              <w:rPr>
                <w:rFonts w:ascii="Arial" w:hAnsi="Arial" w:cs="Arial"/>
                <w:b w:val="0"/>
              </w:rPr>
              <w:t>Caja</w:t>
            </w:r>
          </w:p>
        </w:tc>
        <w:tc>
          <w:tcPr>
            <w:cnfStyle w:val="000010000000" w:firstRow="0" w:lastRow="0" w:firstColumn="0" w:lastColumn="0" w:oddVBand="1" w:evenVBand="0" w:oddHBand="0" w:evenHBand="0" w:firstRowFirstColumn="0" w:firstRowLastColumn="0" w:lastRowFirstColumn="0" w:lastRowLastColumn="0"/>
            <w:tcW w:w="2126" w:type="dxa"/>
          </w:tcPr>
          <w:p w14:paraId="75147307"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3</w:t>
            </w:r>
          </w:p>
        </w:tc>
        <w:tc>
          <w:tcPr>
            <w:tcW w:w="1418" w:type="dxa"/>
          </w:tcPr>
          <w:p w14:paraId="3C65F2E9" w14:textId="02EF9F18" w:rsidR="004F1F05" w:rsidRPr="00527AC0" w:rsidRDefault="008A1745"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240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2C8DC429" w14:textId="48B3FFB7"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Grapas</w:t>
            </w:r>
          </w:p>
        </w:tc>
      </w:tr>
      <w:tr w:rsidR="004F1F05" w14:paraId="6285BBA8"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23D1A774"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3D11D60C"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507D3A43" w14:textId="3175D25C" w:rsidR="004F1F05" w:rsidRPr="00527AC0" w:rsidRDefault="008A1745"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704D5A15" w14:textId="2E24AFE9"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Cinta electro plástica X 200 m  </w:t>
            </w:r>
          </w:p>
        </w:tc>
      </w:tr>
      <w:tr w:rsidR="004F1F05" w14:paraId="0DA0340E"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3F7D08C1"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3AC59D18"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5</w:t>
            </w:r>
          </w:p>
        </w:tc>
        <w:tc>
          <w:tcPr>
            <w:tcW w:w="1418" w:type="dxa"/>
          </w:tcPr>
          <w:p w14:paraId="441377E0" w14:textId="7C30DCAB" w:rsidR="004F1F05" w:rsidRPr="00527AC0" w:rsidRDefault="008A1745"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400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4A287869" w14:textId="6F30F427"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Recibidor Manigueta  </w:t>
            </w:r>
          </w:p>
        </w:tc>
      </w:tr>
      <w:tr w:rsidR="004F1F05" w14:paraId="28FE6253"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55F9C3BE"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69D734E0"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10</w:t>
            </w:r>
          </w:p>
        </w:tc>
        <w:tc>
          <w:tcPr>
            <w:tcW w:w="1418" w:type="dxa"/>
          </w:tcPr>
          <w:p w14:paraId="795664E4" w14:textId="25F0E7F6" w:rsidR="004F1F05" w:rsidRPr="00527AC0" w:rsidRDefault="008A1745"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001461F3" w14:textId="39EAA205"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Tensores</w:t>
            </w:r>
          </w:p>
        </w:tc>
      </w:tr>
      <w:tr w:rsidR="004F1F05" w14:paraId="42A44DA2"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420EC2BA"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4B512001"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2440E765" w14:textId="56869065" w:rsidR="004F1F05" w:rsidRPr="00527AC0" w:rsidRDefault="008A1745"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02459651" w14:textId="02697F2F"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Varilla Coperweld  </w:t>
            </w:r>
          </w:p>
        </w:tc>
      </w:tr>
      <w:tr w:rsidR="004F1F05" w14:paraId="1A85F1EE"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34432023"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0E34B8DB"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20</w:t>
            </w:r>
          </w:p>
        </w:tc>
        <w:tc>
          <w:tcPr>
            <w:tcW w:w="1418" w:type="dxa"/>
          </w:tcPr>
          <w:p w14:paraId="55F2180E" w14:textId="3CDB31F3" w:rsidR="004F1F05" w:rsidRPr="00527AC0" w:rsidRDefault="008A1745"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1.600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17A470BE" w14:textId="68F9E5CF"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Polines</w:t>
            </w:r>
          </w:p>
        </w:tc>
      </w:tr>
      <w:tr w:rsidR="004F1F05" w14:paraId="5B056EBB"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1F9F0730"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32E37A1B"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20</w:t>
            </w:r>
          </w:p>
        </w:tc>
        <w:tc>
          <w:tcPr>
            <w:tcW w:w="1418" w:type="dxa"/>
          </w:tcPr>
          <w:p w14:paraId="479EC907" w14:textId="236C7A52" w:rsidR="004F1F05" w:rsidRPr="00527AC0" w:rsidRDefault="00E07787"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1.600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5BD02417" w14:textId="4391B378"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Aisladores polines</w:t>
            </w:r>
          </w:p>
        </w:tc>
      </w:tr>
      <w:tr w:rsidR="004F1F05" w14:paraId="6E920AF9"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7A75D6BE"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15BC3CEC"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6AE17158" w14:textId="193B043C" w:rsidR="004F1F05" w:rsidRPr="00527AC0" w:rsidRDefault="00E07787"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7179F3FC" w14:textId="3192E17E"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Tanque plástico x 2000 L  </w:t>
            </w:r>
          </w:p>
        </w:tc>
      </w:tr>
      <w:tr w:rsidR="004F1F05" w14:paraId="68A6C5B8"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73BBD92E"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0887BB1E"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7C5D09D2" w14:textId="087FF4FC" w:rsidR="004F1F05" w:rsidRPr="00527AC0" w:rsidRDefault="00E07787"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5A2215AF" w14:textId="65C61D40"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Bebedero ganadero plástico  </w:t>
            </w:r>
          </w:p>
        </w:tc>
      </w:tr>
      <w:tr w:rsidR="004F1F05" w14:paraId="50669579"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60FC1A4E"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428A02D8"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1F63C0F9" w14:textId="77B84094" w:rsidR="004F1F05" w:rsidRPr="00527AC0" w:rsidRDefault="00E07787"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439BF082" w14:textId="184EBADF"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Manguera 1/2" x 100 m</w:t>
            </w:r>
          </w:p>
        </w:tc>
      </w:tr>
      <w:tr w:rsidR="004F1F05" w14:paraId="71C90662"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0A813287" w14:textId="77777777" w:rsidR="004F1F05" w:rsidRPr="00686E63" w:rsidRDefault="004F1F05" w:rsidP="00686E63">
            <w:pPr>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197C2A48"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772C67F6" w14:textId="7364195D" w:rsidR="004F1F05" w:rsidRPr="00527AC0" w:rsidRDefault="00E07787"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4B6EB956" w14:textId="2FE6116F"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Picapasto  </w:t>
            </w:r>
          </w:p>
        </w:tc>
      </w:tr>
      <w:tr w:rsidR="004F1F05" w14:paraId="1672CBBC"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4806DE41" w14:textId="77777777" w:rsidR="004F1F05" w:rsidRPr="00686E63" w:rsidRDefault="004F1F05" w:rsidP="00686E63">
            <w:pPr>
              <w:rPr>
                <w:rFonts w:ascii="Arial" w:hAnsi="Arial" w:cs="Arial"/>
                <w:b w:val="0"/>
              </w:rPr>
            </w:pPr>
            <w:r w:rsidRPr="00A23FAE">
              <w:rPr>
                <w:rFonts w:ascii="Arial" w:hAnsi="Arial" w:cs="Arial"/>
                <w:b w:val="0"/>
              </w:rPr>
              <w:t>Bulto x 50 kg</w:t>
            </w:r>
          </w:p>
        </w:tc>
        <w:tc>
          <w:tcPr>
            <w:cnfStyle w:val="000010000000" w:firstRow="0" w:lastRow="0" w:firstColumn="0" w:lastColumn="0" w:oddVBand="1" w:evenVBand="0" w:oddHBand="0" w:evenHBand="0" w:firstRowFirstColumn="0" w:firstRowLastColumn="0" w:lastRowFirstColumn="0" w:lastRowLastColumn="0"/>
            <w:tcW w:w="2126" w:type="dxa"/>
          </w:tcPr>
          <w:p w14:paraId="4A8938CE" w14:textId="4DD3AD6B" w:rsidR="004F1F05" w:rsidRPr="00527AC0" w:rsidRDefault="00FC3EFB" w:rsidP="00527AC0">
            <w:pPr>
              <w:jc w:val="center"/>
              <w:rPr>
                <w:rFonts w:ascii="Arial" w:hAnsi="Arial" w:cs="Arial"/>
                <w:color w:val="000000"/>
                <w:sz w:val="20"/>
                <w:szCs w:val="20"/>
              </w:rPr>
            </w:pPr>
            <w:r w:rsidRPr="00527AC0">
              <w:rPr>
                <w:rFonts w:ascii="Arial" w:hAnsi="Arial" w:cs="Arial"/>
                <w:color w:val="000000"/>
                <w:sz w:val="20"/>
                <w:szCs w:val="20"/>
              </w:rPr>
              <w:t>18</w:t>
            </w:r>
          </w:p>
        </w:tc>
        <w:tc>
          <w:tcPr>
            <w:tcW w:w="1418" w:type="dxa"/>
          </w:tcPr>
          <w:p w14:paraId="1512C4EE" w14:textId="5BE993EE" w:rsidR="004F1F05" w:rsidRPr="00527AC0" w:rsidRDefault="00FC3EFB" w:rsidP="00527AC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1.440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0D5524D6" w14:textId="7D9D42A6"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Abono orgánico</w:t>
            </w:r>
          </w:p>
        </w:tc>
      </w:tr>
      <w:tr w:rsidR="004F1F05" w14:paraId="0365BF00"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4CFEA24B" w14:textId="77777777" w:rsidR="004F1F05" w:rsidRPr="00686E63" w:rsidRDefault="004F1F05" w:rsidP="00686E63">
            <w:pPr>
              <w:rPr>
                <w:rFonts w:ascii="Arial" w:hAnsi="Arial" w:cs="Arial"/>
                <w:b w:val="0"/>
              </w:rPr>
            </w:pPr>
            <w:r w:rsidRPr="00A23FAE">
              <w:rPr>
                <w:rFonts w:ascii="Arial" w:hAnsi="Arial" w:cs="Arial"/>
                <w:b w:val="0"/>
              </w:rPr>
              <w:t>Bulto x 50 kg</w:t>
            </w:r>
          </w:p>
        </w:tc>
        <w:tc>
          <w:tcPr>
            <w:cnfStyle w:val="000010000000" w:firstRow="0" w:lastRow="0" w:firstColumn="0" w:lastColumn="0" w:oddVBand="1" w:evenVBand="0" w:oddHBand="0" w:evenHBand="0" w:firstRowFirstColumn="0" w:firstRowLastColumn="0" w:lastRowFirstColumn="0" w:lastRowLastColumn="0"/>
            <w:tcW w:w="2126" w:type="dxa"/>
          </w:tcPr>
          <w:p w14:paraId="5FA4FD86"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5</w:t>
            </w:r>
          </w:p>
        </w:tc>
        <w:tc>
          <w:tcPr>
            <w:tcW w:w="1418" w:type="dxa"/>
          </w:tcPr>
          <w:p w14:paraId="4EBDD64E" w14:textId="161E606B" w:rsidR="004F1F05" w:rsidRPr="00527AC0" w:rsidRDefault="00FC3EFB"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400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579ED532" w14:textId="0C19A439"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Cal dolomita o cal agrícola  </w:t>
            </w:r>
          </w:p>
        </w:tc>
      </w:tr>
      <w:tr w:rsidR="004F1F05" w14:paraId="1EB5ECE8"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715D22B0" w14:textId="77777777" w:rsidR="004F1F05" w:rsidRPr="00686E63" w:rsidRDefault="004F1F05" w:rsidP="00686E63">
            <w:pPr>
              <w:rPr>
                <w:rFonts w:ascii="Arial" w:hAnsi="Arial" w:cs="Arial"/>
                <w:b w:val="0"/>
              </w:rPr>
            </w:pPr>
            <w:r w:rsidRPr="00A23FAE">
              <w:rPr>
                <w:rFonts w:ascii="Arial" w:hAnsi="Arial" w:cs="Arial"/>
                <w:b w:val="0"/>
              </w:rPr>
              <w:t>Bulto x 50 kg</w:t>
            </w:r>
          </w:p>
        </w:tc>
        <w:tc>
          <w:tcPr>
            <w:cnfStyle w:val="000010000000" w:firstRow="0" w:lastRow="0" w:firstColumn="0" w:lastColumn="0" w:oddVBand="1" w:evenVBand="0" w:oddHBand="0" w:evenHBand="0" w:firstRowFirstColumn="0" w:firstRowLastColumn="0" w:lastRowFirstColumn="0" w:lastRowLastColumn="0"/>
            <w:tcW w:w="2126" w:type="dxa"/>
          </w:tcPr>
          <w:p w14:paraId="1D08A2EA" w14:textId="5BA304A6" w:rsidR="004F1F05" w:rsidRPr="00527AC0" w:rsidRDefault="00FC3EFB" w:rsidP="00527AC0">
            <w:pPr>
              <w:jc w:val="center"/>
              <w:rPr>
                <w:rFonts w:ascii="Arial" w:hAnsi="Arial" w:cs="Arial"/>
                <w:color w:val="000000"/>
                <w:sz w:val="20"/>
                <w:szCs w:val="20"/>
              </w:rPr>
            </w:pPr>
            <w:r w:rsidRPr="00527AC0">
              <w:rPr>
                <w:rFonts w:ascii="Arial" w:hAnsi="Arial" w:cs="Arial"/>
                <w:color w:val="000000"/>
                <w:sz w:val="20"/>
                <w:szCs w:val="20"/>
              </w:rPr>
              <w:t>2</w:t>
            </w:r>
          </w:p>
        </w:tc>
        <w:tc>
          <w:tcPr>
            <w:tcW w:w="1418" w:type="dxa"/>
          </w:tcPr>
          <w:p w14:paraId="3A3D06C3" w14:textId="511BDC1C" w:rsidR="004F1F05" w:rsidRPr="00527AC0" w:rsidRDefault="00FC3EFB"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160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6F5EB0EA" w14:textId="63D33FA2"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Roca fosfórica</w:t>
            </w:r>
          </w:p>
        </w:tc>
      </w:tr>
      <w:tr w:rsidR="004F1F05" w14:paraId="3AE408C9"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444E4956" w14:textId="77777777" w:rsidR="004F1F05" w:rsidRPr="00686E63" w:rsidRDefault="004F1F05" w:rsidP="00686E63">
            <w:pPr>
              <w:rPr>
                <w:rFonts w:ascii="Arial" w:hAnsi="Arial" w:cs="Arial"/>
                <w:b w:val="0"/>
              </w:rPr>
            </w:pPr>
            <w:r w:rsidRPr="00A23FAE">
              <w:rPr>
                <w:rFonts w:ascii="Arial" w:hAnsi="Arial" w:cs="Arial"/>
                <w:b w:val="0"/>
              </w:rPr>
              <w:lastRenderedPageBreak/>
              <w:t>Bulto x 50 kg</w:t>
            </w:r>
          </w:p>
        </w:tc>
        <w:tc>
          <w:tcPr>
            <w:cnfStyle w:val="000010000000" w:firstRow="0" w:lastRow="0" w:firstColumn="0" w:lastColumn="0" w:oddVBand="1" w:evenVBand="0" w:oddHBand="0" w:evenHBand="0" w:firstRowFirstColumn="0" w:firstRowLastColumn="0" w:lastRowFirstColumn="0" w:lastRowLastColumn="0"/>
            <w:tcW w:w="2126" w:type="dxa"/>
          </w:tcPr>
          <w:p w14:paraId="0A6045E8"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7ACC155C" w14:textId="5D8F0130" w:rsidR="004F1F05" w:rsidRPr="00527AC0" w:rsidRDefault="00FC3EFB"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2A668AB5" w14:textId="523949AB"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 xml:space="preserve">Urea  </w:t>
            </w:r>
          </w:p>
        </w:tc>
      </w:tr>
      <w:tr w:rsidR="004F1F05" w14:paraId="7AF5D42C"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5931E85A" w14:textId="77777777" w:rsidR="004F1F05" w:rsidRPr="00686E63" w:rsidRDefault="004F1F05" w:rsidP="00686E63">
            <w:pPr>
              <w:rPr>
                <w:rFonts w:ascii="Arial" w:hAnsi="Arial" w:cs="Arial"/>
                <w:b w:val="0"/>
              </w:rPr>
            </w:pPr>
            <w:r w:rsidRPr="00A23FAE">
              <w:rPr>
                <w:rFonts w:ascii="Arial" w:hAnsi="Arial" w:cs="Arial"/>
                <w:b w:val="0"/>
              </w:rPr>
              <w:t>Bulto x 50 kg</w:t>
            </w:r>
          </w:p>
        </w:tc>
        <w:tc>
          <w:tcPr>
            <w:cnfStyle w:val="000010000000" w:firstRow="0" w:lastRow="0" w:firstColumn="0" w:lastColumn="0" w:oddVBand="1" w:evenVBand="0" w:oddHBand="0" w:evenHBand="0" w:firstRowFirstColumn="0" w:firstRowLastColumn="0" w:lastRowFirstColumn="0" w:lastRowLastColumn="0"/>
            <w:tcW w:w="2126" w:type="dxa"/>
          </w:tcPr>
          <w:p w14:paraId="6AAB9CA9"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2F030768" w14:textId="33B59594" w:rsidR="004F1F05" w:rsidRPr="00527AC0" w:rsidRDefault="00FC3EFB"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54A5E2AC" w14:textId="025C6E60"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A23FAE">
              <w:rPr>
                <w:rFonts w:ascii="Arial" w:eastAsia="Arial" w:hAnsi="Arial" w:cs="Arial"/>
                <w:b w:val="0"/>
                <w:color w:val="000000"/>
              </w:rPr>
              <w:t>DAP</w:t>
            </w:r>
          </w:p>
        </w:tc>
      </w:tr>
      <w:tr w:rsidR="004F1F05" w14:paraId="79D179A7"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43D98735" w14:textId="77777777" w:rsidR="004F1F05" w:rsidRPr="00686E63" w:rsidRDefault="004F1F05" w:rsidP="00686E63">
            <w:pPr>
              <w:rPr>
                <w:rFonts w:ascii="Arial" w:hAnsi="Arial" w:cs="Arial"/>
                <w:b w:val="0"/>
              </w:rPr>
            </w:pPr>
            <w:r w:rsidRPr="00A23FAE">
              <w:rPr>
                <w:rFonts w:ascii="Arial" w:hAnsi="Arial" w:cs="Arial"/>
                <w:b w:val="0"/>
              </w:rPr>
              <w:t>Litro/kg</w:t>
            </w:r>
          </w:p>
        </w:tc>
        <w:tc>
          <w:tcPr>
            <w:cnfStyle w:val="000010000000" w:firstRow="0" w:lastRow="0" w:firstColumn="0" w:lastColumn="0" w:oddVBand="1" w:evenVBand="0" w:oddHBand="0" w:evenHBand="0" w:firstRowFirstColumn="0" w:firstRowLastColumn="0" w:lastRowFirstColumn="0" w:lastRowLastColumn="0"/>
            <w:tcW w:w="2126" w:type="dxa"/>
          </w:tcPr>
          <w:p w14:paraId="0B24D366"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0A567BC3" w14:textId="7A3BD95A" w:rsidR="004F1F05" w:rsidRPr="00527AC0" w:rsidRDefault="00FC3EFB"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1ECEAD0C" w14:textId="223FF2E8" w:rsidR="004F1F05" w:rsidRPr="00A23FAE"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Pr>
                <w:rFonts w:ascii="Arial" w:eastAsia="Arial" w:hAnsi="Arial" w:cs="Arial"/>
                <w:b w:val="0"/>
                <w:color w:val="000000"/>
              </w:rPr>
              <w:t>Insecticida</w:t>
            </w:r>
          </w:p>
        </w:tc>
      </w:tr>
      <w:tr w:rsidR="004F1F05" w14:paraId="3BEF4AE6"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7434E2C4" w14:textId="77777777" w:rsidR="004F1F05" w:rsidRPr="00686E63" w:rsidRDefault="004F1F05" w:rsidP="00686E63">
            <w:pPr>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2BEC7702"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20</w:t>
            </w:r>
          </w:p>
        </w:tc>
        <w:tc>
          <w:tcPr>
            <w:tcW w:w="1418" w:type="dxa"/>
          </w:tcPr>
          <w:p w14:paraId="6D031040" w14:textId="73DB49D7" w:rsidR="004F1F05" w:rsidRPr="00527AC0" w:rsidRDefault="00EF1010"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1600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299E60AB" w14:textId="32D69446" w:rsidR="004F1F05" w:rsidRPr="00DD0993"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DD0993">
              <w:rPr>
                <w:rFonts w:ascii="Arial" w:eastAsia="Arial" w:hAnsi="Arial" w:cs="Arial"/>
                <w:b w:val="0"/>
                <w:color w:val="000000"/>
              </w:rPr>
              <w:t xml:space="preserve">Agujas de 16" y 18"  </w:t>
            </w:r>
          </w:p>
        </w:tc>
      </w:tr>
      <w:tr w:rsidR="004F1F05" w14:paraId="7165A170"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66193E08" w14:textId="77777777" w:rsidR="004F1F05" w:rsidRPr="00686E63" w:rsidRDefault="004F1F05" w:rsidP="00686E63">
            <w:pPr>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2126" w:type="dxa"/>
          </w:tcPr>
          <w:p w14:paraId="716DA8FF"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17731933" w14:textId="0709FFB1" w:rsidR="004F1F05" w:rsidRPr="00527AC0" w:rsidRDefault="00EF1010"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16F934A7" w14:textId="29936AC0" w:rsidR="004F1F05" w:rsidRPr="00DD0993"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DD0993">
              <w:rPr>
                <w:rFonts w:ascii="Arial" w:eastAsia="Arial" w:hAnsi="Arial" w:cs="Arial"/>
                <w:b w:val="0"/>
                <w:color w:val="000000"/>
              </w:rPr>
              <w:t xml:space="preserve">Cinta bovinométrica  </w:t>
            </w:r>
          </w:p>
        </w:tc>
      </w:tr>
      <w:tr w:rsidR="004F1F05" w14:paraId="663D25EC"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62EF3D6C" w14:textId="1F074FFE" w:rsidR="004F1F05" w:rsidRPr="00686E63" w:rsidRDefault="004F1F05" w:rsidP="00686E63">
            <w:pPr>
              <w:rPr>
                <w:rFonts w:ascii="Arial" w:hAnsi="Arial" w:cs="Arial"/>
                <w:b w:val="0"/>
              </w:rPr>
            </w:pPr>
            <w:r w:rsidRPr="00A23FAE">
              <w:rPr>
                <w:rFonts w:ascii="Arial" w:hAnsi="Arial" w:cs="Arial"/>
                <w:b w:val="0"/>
              </w:rPr>
              <w:t>Frasco x 1 L</w:t>
            </w:r>
            <w:r w:rsidR="00EF1010">
              <w:rPr>
                <w:rFonts w:ascii="Arial" w:hAnsi="Arial" w:cs="Arial"/>
                <w:b w:val="0"/>
              </w:rPr>
              <w:t>itro</w:t>
            </w:r>
          </w:p>
        </w:tc>
        <w:tc>
          <w:tcPr>
            <w:cnfStyle w:val="000010000000" w:firstRow="0" w:lastRow="0" w:firstColumn="0" w:lastColumn="0" w:oddVBand="1" w:evenVBand="0" w:oddHBand="0" w:evenHBand="0" w:firstRowFirstColumn="0" w:firstRowLastColumn="0" w:lastRowFirstColumn="0" w:lastRowLastColumn="0"/>
            <w:tcW w:w="2126" w:type="dxa"/>
          </w:tcPr>
          <w:p w14:paraId="0F143C44"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02E113AF" w14:textId="736716B0" w:rsidR="004F1F05" w:rsidRPr="00527AC0" w:rsidRDefault="00EF1010"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1658C2FD" w14:textId="359A7E03" w:rsidR="004F1F05" w:rsidRPr="00DD0993"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DD0993">
              <w:rPr>
                <w:rFonts w:ascii="Arial" w:eastAsia="Arial" w:hAnsi="Arial" w:cs="Arial"/>
                <w:b w:val="0"/>
                <w:color w:val="000000"/>
              </w:rPr>
              <w:t xml:space="preserve">Desparasitante (albendazol)  </w:t>
            </w:r>
          </w:p>
        </w:tc>
      </w:tr>
      <w:tr w:rsidR="004F1F05" w14:paraId="1860711C"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52E4A98C" w14:textId="77777777" w:rsidR="004F1F05" w:rsidRPr="00686E63" w:rsidRDefault="004F1F05" w:rsidP="00686E63">
            <w:pPr>
              <w:rPr>
                <w:rFonts w:ascii="Arial" w:hAnsi="Arial" w:cs="Arial"/>
                <w:b w:val="0"/>
              </w:rPr>
            </w:pPr>
            <w:r w:rsidRPr="00A23FAE">
              <w:rPr>
                <w:rFonts w:ascii="Arial" w:hAnsi="Arial" w:cs="Arial"/>
                <w:b w:val="0"/>
              </w:rPr>
              <w:t>Frasco x 250 cc</w:t>
            </w:r>
          </w:p>
        </w:tc>
        <w:tc>
          <w:tcPr>
            <w:cnfStyle w:val="000010000000" w:firstRow="0" w:lastRow="0" w:firstColumn="0" w:lastColumn="0" w:oddVBand="1" w:evenVBand="0" w:oddHBand="0" w:evenHBand="0" w:firstRowFirstColumn="0" w:firstRowLastColumn="0" w:lastRowFirstColumn="0" w:lastRowLastColumn="0"/>
            <w:tcW w:w="2126" w:type="dxa"/>
          </w:tcPr>
          <w:p w14:paraId="29493F65"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57D842A6" w14:textId="3C5F6A19" w:rsidR="004F1F05" w:rsidRPr="00527AC0" w:rsidRDefault="00EF1010"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7A11CFDE" w14:textId="0FBCC4D8" w:rsidR="004F1F05" w:rsidRPr="00DD0993"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DD0993">
              <w:rPr>
                <w:rFonts w:ascii="Arial" w:eastAsia="Arial" w:hAnsi="Arial" w:cs="Arial"/>
                <w:b w:val="0"/>
                <w:color w:val="000000"/>
              </w:rPr>
              <w:t xml:space="preserve">Coadyuvante tratamiento deficiencias minerales  </w:t>
            </w:r>
          </w:p>
        </w:tc>
      </w:tr>
      <w:tr w:rsidR="004F1F05" w14:paraId="5E4F76AB"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46E00395" w14:textId="77777777" w:rsidR="004F1F05" w:rsidRPr="00686E63" w:rsidRDefault="004F1F05" w:rsidP="00686E63">
            <w:pPr>
              <w:rPr>
                <w:rFonts w:ascii="Arial" w:hAnsi="Arial" w:cs="Arial"/>
                <w:b w:val="0"/>
              </w:rPr>
            </w:pPr>
            <w:r w:rsidRPr="00A23FAE">
              <w:rPr>
                <w:rFonts w:ascii="Arial" w:hAnsi="Arial" w:cs="Arial"/>
                <w:b w:val="0"/>
              </w:rPr>
              <w:t>Frasco x 250 cc</w:t>
            </w:r>
          </w:p>
        </w:tc>
        <w:tc>
          <w:tcPr>
            <w:cnfStyle w:val="000010000000" w:firstRow="0" w:lastRow="0" w:firstColumn="0" w:lastColumn="0" w:oddVBand="1" w:evenVBand="0" w:oddHBand="0" w:evenHBand="0" w:firstRowFirstColumn="0" w:firstRowLastColumn="0" w:lastRowFirstColumn="0" w:lastRowLastColumn="0"/>
            <w:tcW w:w="2126" w:type="dxa"/>
          </w:tcPr>
          <w:p w14:paraId="1AF63EC0"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732D66FD" w14:textId="54F96126" w:rsidR="004F1F05" w:rsidRPr="00527AC0" w:rsidRDefault="00EF1010"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73D21A7F" w14:textId="1E81C348" w:rsidR="004F1F05" w:rsidRPr="00DD0993"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DD0993">
              <w:rPr>
                <w:rFonts w:ascii="Arial" w:eastAsia="Arial" w:hAnsi="Arial" w:cs="Arial"/>
                <w:b w:val="0"/>
                <w:color w:val="000000"/>
              </w:rPr>
              <w:t xml:space="preserve">Baño control garrapatas y moscas  </w:t>
            </w:r>
          </w:p>
        </w:tc>
      </w:tr>
      <w:tr w:rsidR="004F1F05" w14:paraId="799F981F"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298853C4" w14:textId="77777777" w:rsidR="004F1F05" w:rsidRPr="00686E63" w:rsidRDefault="004F1F05" w:rsidP="00686E63">
            <w:pPr>
              <w:rPr>
                <w:rFonts w:ascii="Arial" w:hAnsi="Arial" w:cs="Arial"/>
                <w:b w:val="0"/>
              </w:rPr>
            </w:pPr>
            <w:r>
              <w:rPr>
                <w:rFonts w:ascii="Arial" w:hAnsi="Arial" w:cs="Arial"/>
                <w:b w:val="0"/>
              </w:rPr>
              <w:t xml:space="preserve">Frasco x </w:t>
            </w:r>
            <w:r w:rsidRPr="00A23FAE">
              <w:rPr>
                <w:rFonts w:ascii="Arial" w:hAnsi="Arial" w:cs="Arial"/>
                <w:b w:val="0"/>
              </w:rPr>
              <w:t>5</w:t>
            </w:r>
            <w:r>
              <w:rPr>
                <w:rFonts w:ascii="Arial" w:hAnsi="Arial" w:cs="Arial"/>
                <w:b w:val="0"/>
              </w:rPr>
              <w:t>0</w:t>
            </w:r>
            <w:r w:rsidRPr="00A23FAE">
              <w:rPr>
                <w:rFonts w:ascii="Arial" w:hAnsi="Arial" w:cs="Arial"/>
                <w:b w:val="0"/>
              </w:rPr>
              <w:t>0 cc</w:t>
            </w:r>
          </w:p>
        </w:tc>
        <w:tc>
          <w:tcPr>
            <w:cnfStyle w:val="000010000000" w:firstRow="0" w:lastRow="0" w:firstColumn="0" w:lastColumn="0" w:oddVBand="1" w:evenVBand="0" w:oddHBand="0" w:evenHBand="0" w:firstRowFirstColumn="0" w:firstRowLastColumn="0" w:lastRowFirstColumn="0" w:lastRowLastColumn="0"/>
            <w:tcW w:w="2126" w:type="dxa"/>
          </w:tcPr>
          <w:p w14:paraId="6E025147"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1428F15C" w14:textId="63A0C29D" w:rsidR="004F1F05" w:rsidRPr="00527AC0" w:rsidRDefault="00EF1010"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69F51125" w14:textId="2FD4DCD7" w:rsidR="004F1F05" w:rsidRPr="00DD0993"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DD0993">
              <w:rPr>
                <w:rFonts w:ascii="Arial" w:eastAsia="Arial" w:hAnsi="Arial" w:cs="Arial"/>
                <w:b w:val="0"/>
                <w:color w:val="000000"/>
              </w:rPr>
              <w:t xml:space="preserve">Tintura de yodo al 7%  </w:t>
            </w:r>
          </w:p>
        </w:tc>
      </w:tr>
      <w:tr w:rsidR="004F1F05" w14:paraId="517A3221"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7A9BDBBD" w14:textId="77777777" w:rsidR="004F1F05" w:rsidRPr="00686E63" w:rsidRDefault="004F1F05" w:rsidP="00686E63">
            <w:pPr>
              <w:rPr>
                <w:rFonts w:ascii="Arial" w:hAnsi="Arial" w:cs="Arial"/>
                <w:b w:val="0"/>
              </w:rPr>
            </w:pPr>
            <w:r w:rsidRPr="00DD0993">
              <w:rPr>
                <w:rFonts w:ascii="Arial" w:hAnsi="Arial" w:cs="Arial"/>
                <w:b w:val="0"/>
              </w:rPr>
              <w:t>Bulto x 40 kg</w:t>
            </w:r>
          </w:p>
        </w:tc>
        <w:tc>
          <w:tcPr>
            <w:cnfStyle w:val="000010000000" w:firstRow="0" w:lastRow="0" w:firstColumn="0" w:lastColumn="0" w:oddVBand="1" w:evenVBand="0" w:oddHBand="0" w:evenHBand="0" w:firstRowFirstColumn="0" w:firstRowLastColumn="0" w:lastRowFirstColumn="0" w:lastRowLastColumn="0"/>
            <w:tcW w:w="2126" w:type="dxa"/>
          </w:tcPr>
          <w:p w14:paraId="4849D2E0"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40D81C40" w14:textId="06B2770C" w:rsidR="004F1F05" w:rsidRPr="00527AC0" w:rsidRDefault="00EF1010"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532BC6E5" w14:textId="01C01451" w:rsidR="004F1F05" w:rsidRPr="00DD0993"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DD0993">
              <w:rPr>
                <w:rFonts w:ascii="Arial" w:eastAsia="Arial" w:hAnsi="Arial" w:cs="Arial"/>
                <w:b w:val="0"/>
                <w:color w:val="000000"/>
              </w:rPr>
              <w:t xml:space="preserve">Sal mineral   </w:t>
            </w:r>
          </w:p>
        </w:tc>
      </w:tr>
      <w:tr w:rsidR="004F1F05" w14:paraId="568ECAD7"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57E20E41" w14:textId="77777777" w:rsidR="004F1F05" w:rsidRPr="00686E63" w:rsidRDefault="004F1F05" w:rsidP="00686E63">
            <w:pPr>
              <w:rPr>
                <w:rFonts w:ascii="Arial" w:hAnsi="Arial" w:cs="Arial"/>
                <w:b w:val="0"/>
              </w:rPr>
            </w:pPr>
            <w:r>
              <w:rPr>
                <w:rFonts w:ascii="Arial" w:hAnsi="Arial" w:cs="Arial"/>
                <w:b w:val="0"/>
              </w:rPr>
              <w:t>Muestra</w:t>
            </w:r>
          </w:p>
        </w:tc>
        <w:tc>
          <w:tcPr>
            <w:cnfStyle w:val="000010000000" w:firstRow="0" w:lastRow="0" w:firstColumn="0" w:lastColumn="0" w:oddVBand="1" w:evenVBand="0" w:oddHBand="0" w:evenHBand="0" w:firstRowFirstColumn="0" w:firstRowLastColumn="0" w:lastRowFirstColumn="0" w:lastRowLastColumn="0"/>
            <w:tcW w:w="2126" w:type="dxa"/>
          </w:tcPr>
          <w:p w14:paraId="1649AD88"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21AAC048" w14:textId="5DD8CED3" w:rsidR="004F1F05" w:rsidRPr="00527AC0" w:rsidRDefault="00FC3EFB" w:rsidP="00527AC0">
            <w:pPr>
              <w:widowControl w:val="0"/>
              <w:pBdr>
                <w:top w:val="nil"/>
                <w:left w:val="nil"/>
                <w:bottom w:val="nil"/>
                <w:right w:val="nil"/>
                <w:between w:val="nil"/>
              </w:pBd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2392ECAF" w14:textId="3DC09F44" w:rsidR="004F1F05" w:rsidRPr="00DD0993"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Pr>
                <w:rFonts w:ascii="Arial" w:eastAsia="Arial" w:hAnsi="Arial" w:cs="Arial"/>
                <w:b w:val="0"/>
                <w:color w:val="000000"/>
              </w:rPr>
              <w:t>Análisis de suelos</w:t>
            </w:r>
          </w:p>
        </w:tc>
      </w:tr>
      <w:tr w:rsidR="004F1F05" w14:paraId="3E4BF8BB"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3F088F12" w14:textId="77777777" w:rsidR="004F1F05" w:rsidRPr="00686E63" w:rsidRDefault="004F1F05" w:rsidP="00686E63">
            <w:pPr>
              <w:rPr>
                <w:rFonts w:ascii="Arial" w:hAnsi="Arial" w:cs="Arial"/>
                <w:b w:val="0"/>
              </w:rPr>
            </w:pPr>
            <w:r>
              <w:rPr>
                <w:rFonts w:ascii="Arial" w:hAnsi="Arial" w:cs="Arial"/>
                <w:b w:val="0"/>
              </w:rPr>
              <w:t>Global</w:t>
            </w:r>
          </w:p>
        </w:tc>
        <w:tc>
          <w:tcPr>
            <w:cnfStyle w:val="000010000000" w:firstRow="0" w:lastRow="0" w:firstColumn="0" w:lastColumn="0" w:oddVBand="1" w:evenVBand="0" w:oddHBand="0" w:evenHBand="0" w:firstRowFirstColumn="0" w:firstRowLastColumn="0" w:lastRowFirstColumn="0" w:lastRowLastColumn="0"/>
            <w:tcW w:w="2126" w:type="dxa"/>
          </w:tcPr>
          <w:p w14:paraId="46656DC5" w14:textId="77777777" w:rsidR="004F1F05" w:rsidRPr="00527AC0" w:rsidRDefault="004F1F05" w:rsidP="00527AC0">
            <w:pPr>
              <w:jc w:val="center"/>
              <w:rPr>
                <w:rFonts w:ascii="Arial" w:hAnsi="Arial" w:cs="Arial"/>
                <w:color w:val="000000"/>
                <w:sz w:val="20"/>
                <w:szCs w:val="20"/>
              </w:rPr>
            </w:pPr>
            <w:r w:rsidRPr="00527AC0">
              <w:rPr>
                <w:rFonts w:ascii="Arial" w:hAnsi="Arial" w:cs="Arial"/>
                <w:color w:val="000000"/>
                <w:sz w:val="20"/>
                <w:szCs w:val="20"/>
              </w:rPr>
              <w:t>1</w:t>
            </w:r>
          </w:p>
        </w:tc>
        <w:tc>
          <w:tcPr>
            <w:tcW w:w="1418" w:type="dxa"/>
          </w:tcPr>
          <w:p w14:paraId="31B5575D" w14:textId="436A9548" w:rsidR="004F1F05" w:rsidRPr="00527AC0" w:rsidRDefault="00FC3EFB"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3C30FC4D" w14:textId="2E9F560F" w:rsidR="004F1F05" w:rsidRPr="00DD0993"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Pr>
                <w:rFonts w:ascii="Arial" w:eastAsia="Arial" w:hAnsi="Arial" w:cs="Arial"/>
                <w:b w:val="0"/>
                <w:color w:val="000000"/>
              </w:rPr>
              <w:t xml:space="preserve">Transporte de insumos </w:t>
            </w:r>
          </w:p>
        </w:tc>
      </w:tr>
      <w:tr w:rsidR="004F1F05" w14:paraId="73AABEBD"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2578548D" w14:textId="32FEE3A2" w:rsidR="004F1F05" w:rsidRDefault="004F1F05" w:rsidP="00686E63">
            <w:pPr>
              <w:rPr>
                <w:rFonts w:ascii="Arial" w:hAnsi="Arial" w:cs="Arial"/>
              </w:rPr>
            </w:pPr>
            <w:r w:rsidRPr="006F60CD">
              <w:rPr>
                <w:rFonts w:ascii="Arial" w:hAnsi="Arial" w:cs="Arial"/>
                <w:b w:val="0"/>
              </w:rPr>
              <w:t>Participación</w:t>
            </w:r>
          </w:p>
        </w:tc>
        <w:tc>
          <w:tcPr>
            <w:cnfStyle w:val="000010000000" w:firstRow="0" w:lastRow="0" w:firstColumn="0" w:lastColumn="0" w:oddVBand="1" w:evenVBand="0" w:oddHBand="0" w:evenHBand="0" w:firstRowFirstColumn="0" w:firstRowLastColumn="0" w:lastRowFirstColumn="0" w:lastRowLastColumn="0"/>
            <w:tcW w:w="2126" w:type="dxa"/>
          </w:tcPr>
          <w:p w14:paraId="14506FC8" w14:textId="730BADBD" w:rsidR="004F1F05" w:rsidRPr="00527AC0" w:rsidRDefault="004F1F05" w:rsidP="00527AC0">
            <w:pPr>
              <w:jc w:val="center"/>
              <w:rPr>
                <w:rFonts w:ascii="Arial" w:hAnsi="Arial" w:cs="Arial"/>
                <w:color w:val="000000"/>
                <w:sz w:val="20"/>
                <w:szCs w:val="20"/>
              </w:rPr>
            </w:pPr>
          </w:p>
        </w:tc>
        <w:tc>
          <w:tcPr>
            <w:tcW w:w="1418" w:type="dxa"/>
          </w:tcPr>
          <w:p w14:paraId="3F2421DE" w14:textId="22152A11" w:rsidR="004F1F05" w:rsidRPr="00527AC0" w:rsidRDefault="00FC3EFB" w:rsidP="00527AC0">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7FCE3CD1" w14:textId="14E5636E" w:rsidR="004F1F05" w:rsidRDefault="004F1F05" w:rsidP="006F60CD">
            <w:pPr>
              <w:widowControl w:val="0"/>
              <w:spacing w:after="0" w:line="276" w:lineRule="auto"/>
              <w:rPr>
                <w:color w:val="000000"/>
                <w:sz w:val="20"/>
                <w:szCs w:val="20"/>
              </w:rPr>
            </w:pPr>
            <w:r w:rsidRPr="006F60CD">
              <w:rPr>
                <w:rFonts w:ascii="Arial" w:eastAsia="Arial" w:hAnsi="Arial" w:cs="Arial"/>
                <w:b w:val="0"/>
                <w:color w:val="000000"/>
              </w:rPr>
              <w:t>Termo de nitrógeno líquido x 20L</w:t>
            </w:r>
            <w:r>
              <w:rPr>
                <w:color w:val="000000"/>
                <w:sz w:val="20"/>
                <w:szCs w:val="20"/>
              </w:rPr>
              <w:t xml:space="preserve">  </w:t>
            </w:r>
          </w:p>
          <w:p w14:paraId="6CDCF4DD" w14:textId="77777777" w:rsidR="004F1F05" w:rsidRDefault="004F1F05" w:rsidP="00686E63">
            <w:pPr>
              <w:widowControl w:val="0"/>
              <w:pBdr>
                <w:top w:val="nil"/>
                <w:left w:val="nil"/>
                <w:bottom w:val="nil"/>
                <w:right w:val="nil"/>
                <w:between w:val="nil"/>
              </w:pBdr>
              <w:spacing w:after="0" w:line="276" w:lineRule="auto"/>
              <w:rPr>
                <w:rFonts w:ascii="Arial" w:eastAsia="Arial" w:hAnsi="Arial" w:cs="Arial"/>
                <w:color w:val="000000"/>
              </w:rPr>
            </w:pPr>
          </w:p>
        </w:tc>
      </w:tr>
      <w:tr w:rsidR="004F1F05" w14:paraId="1A4B52BD"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32C3B82C" w14:textId="2DAC147E" w:rsidR="004F1F05" w:rsidRDefault="004F1F05" w:rsidP="00686E63">
            <w:pPr>
              <w:rPr>
                <w:rFonts w:ascii="Arial" w:hAnsi="Arial" w:cs="Arial"/>
              </w:rPr>
            </w:pPr>
            <w:r w:rsidRPr="006F60CD">
              <w:rPr>
                <w:rFonts w:ascii="Arial" w:hAnsi="Arial" w:cs="Arial"/>
                <w:b w:val="0"/>
              </w:rPr>
              <w:t>Participación</w:t>
            </w:r>
          </w:p>
        </w:tc>
        <w:tc>
          <w:tcPr>
            <w:cnfStyle w:val="000010000000" w:firstRow="0" w:lastRow="0" w:firstColumn="0" w:lastColumn="0" w:oddVBand="1" w:evenVBand="0" w:oddHBand="0" w:evenHBand="0" w:firstRowFirstColumn="0" w:firstRowLastColumn="0" w:lastRowFirstColumn="0" w:lastRowLastColumn="0"/>
            <w:tcW w:w="2126" w:type="dxa"/>
          </w:tcPr>
          <w:p w14:paraId="197D3A9E" w14:textId="20FB9223" w:rsidR="004F1F05" w:rsidRPr="00527AC0" w:rsidRDefault="004F1F05" w:rsidP="00527AC0">
            <w:pPr>
              <w:jc w:val="center"/>
              <w:rPr>
                <w:rFonts w:ascii="Arial" w:hAnsi="Arial" w:cs="Arial"/>
                <w:color w:val="000000"/>
                <w:sz w:val="20"/>
                <w:szCs w:val="20"/>
              </w:rPr>
            </w:pPr>
          </w:p>
        </w:tc>
        <w:tc>
          <w:tcPr>
            <w:tcW w:w="1418" w:type="dxa"/>
          </w:tcPr>
          <w:p w14:paraId="30602F7B" w14:textId="6E2218E3" w:rsidR="004F1F05" w:rsidRPr="00527AC0" w:rsidRDefault="00FC3EFB" w:rsidP="00527AC0">
            <w:pPr>
              <w:widowControl w:val="0"/>
              <w:pBdr>
                <w:top w:val="nil"/>
                <w:left w:val="nil"/>
                <w:bottom w:val="nil"/>
                <w:right w:val="nil"/>
                <w:between w:val="nil"/>
              </w:pBd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743E6F93" w14:textId="6834103F" w:rsidR="004F1F05" w:rsidRPr="006F60CD" w:rsidRDefault="004F1F05" w:rsidP="00686E63">
            <w:pPr>
              <w:widowControl w:val="0"/>
              <w:pBdr>
                <w:top w:val="nil"/>
                <w:left w:val="nil"/>
                <w:bottom w:val="nil"/>
                <w:right w:val="nil"/>
                <w:between w:val="nil"/>
              </w:pBdr>
              <w:spacing w:after="0" w:line="276" w:lineRule="auto"/>
              <w:rPr>
                <w:rFonts w:ascii="Arial" w:eastAsia="Arial" w:hAnsi="Arial" w:cs="Arial"/>
                <w:b w:val="0"/>
                <w:color w:val="000000"/>
              </w:rPr>
            </w:pPr>
            <w:r w:rsidRPr="006F60CD">
              <w:rPr>
                <w:rFonts w:ascii="Arial" w:eastAsia="Arial" w:hAnsi="Arial" w:cs="Arial"/>
                <w:b w:val="0"/>
                <w:color w:val="000000"/>
              </w:rPr>
              <w:t>Termo de transporte x 5L</w:t>
            </w:r>
          </w:p>
        </w:tc>
      </w:tr>
      <w:tr w:rsidR="004F1F05" w14:paraId="419D43DF"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5D4DCF3A" w14:textId="3D9AE098" w:rsidR="004F1F05" w:rsidRDefault="004F1F05" w:rsidP="00686E63">
            <w:pPr>
              <w:rPr>
                <w:rFonts w:ascii="Arial" w:hAnsi="Arial" w:cs="Arial"/>
              </w:rPr>
            </w:pPr>
            <w:r w:rsidRPr="006F60CD">
              <w:rPr>
                <w:rFonts w:ascii="Arial" w:hAnsi="Arial" w:cs="Arial"/>
                <w:b w:val="0"/>
              </w:rPr>
              <w:t>Participación</w:t>
            </w:r>
          </w:p>
        </w:tc>
        <w:tc>
          <w:tcPr>
            <w:cnfStyle w:val="000010000000" w:firstRow="0" w:lastRow="0" w:firstColumn="0" w:lastColumn="0" w:oddVBand="1" w:evenVBand="0" w:oddHBand="0" w:evenHBand="0" w:firstRowFirstColumn="0" w:firstRowLastColumn="0" w:lastRowFirstColumn="0" w:lastRowLastColumn="0"/>
            <w:tcW w:w="2126" w:type="dxa"/>
          </w:tcPr>
          <w:p w14:paraId="0D13CE52" w14:textId="2D21A3F1" w:rsidR="004F1F05" w:rsidRPr="00527AC0" w:rsidRDefault="004F1F05" w:rsidP="00527AC0">
            <w:pPr>
              <w:jc w:val="center"/>
              <w:rPr>
                <w:rFonts w:ascii="Arial" w:hAnsi="Arial" w:cs="Arial"/>
                <w:color w:val="000000"/>
                <w:sz w:val="20"/>
                <w:szCs w:val="20"/>
              </w:rPr>
            </w:pPr>
          </w:p>
        </w:tc>
        <w:tc>
          <w:tcPr>
            <w:tcW w:w="1418" w:type="dxa"/>
          </w:tcPr>
          <w:p w14:paraId="29FB6EA1" w14:textId="735C222B" w:rsidR="004F1F05" w:rsidRPr="00527AC0" w:rsidRDefault="00EF1010" w:rsidP="00527AC0">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4BDEE8FE" w14:textId="750A5F6A" w:rsidR="004F1F05" w:rsidRPr="006F60CD" w:rsidRDefault="004F1F05" w:rsidP="006F60CD">
            <w:pPr>
              <w:widowControl w:val="0"/>
              <w:spacing w:after="0" w:line="276" w:lineRule="auto"/>
              <w:rPr>
                <w:rFonts w:ascii="Arial" w:eastAsia="Arial" w:hAnsi="Arial" w:cs="Arial"/>
                <w:b w:val="0"/>
                <w:color w:val="000000"/>
              </w:rPr>
            </w:pPr>
            <w:r w:rsidRPr="006F60CD">
              <w:rPr>
                <w:rFonts w:ascii="Arial" w:eastAsia="Arial" w:hAnsi="Arial" w:cs="Arial"/>
                <w:b w:val="0"/>
                <w:color w:val="000000"/>
              </w:rPr>
              <w:t xml:space="preserve"> Kit de inseminación artificial  </w:t>
            </w:r>
          </w:p>
        </w:tc>
      </w:tr>
      <w:tr w:rsidR="004F1F05" w14:paraId="3C8DBCF4" w14:textId="77777777" w:rsidTr="00527AC0">
        <w:trPr>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5271CB93" w14:textId="79A6F13F" w:rsidR="004F1F05" w:rsidRDefault="004F1F05" w:rsidP="00686E63">
            <w:pPr>
              <w:rPr>
                <w:rFonts w:ascii="Arial" w:hAnsi="Arial" w:cs="Arial"/>
              </w:rPr>
            </w:pPr>
            <w:r w:rsidRPr="006F60CD">
              <w:rPr>
                <w:rFonts w:ascii="Arial" w:hAnsi="Arial" w:cs="Arial"/>
                <w:b w:val="0"/>
              </w:rPr>
              <w:t>Participación</w:t>
            </w:r>
          </w:p>
        </w:tc>
        <w:tc>
          <w:tcPr>
            <w:cnfStyle w:val="000010000000" w:firstRow="0" w:lastRow="0" w:firstColumn="0" w:lastColumn="0" w:oddVBand="1" w:evenVBand="0" w:oddHBand="0" w:evenHBand="0" w:firstRowFirstColumn="0" w:firstRowLastColumn="0" w:lastRowFirstColumn="0" w:lastRowLastColumn="0"/>
            <w:tcW w:w="2126" w:type="dxa"/>
          </w:tcPr>
          <w:p w14:paraId="729BA3C3" w14:textId="5816CE01" w:rsidR="004F1F05" w:rsidRPr="00527AC0" w:rsidRDefault="00EF1010" w:rsidP="00527AC0">
            <w:pPr>
              <w:jc w:val="center"/>
              <w:rPr>
                <w:rFonts w:ascii="Arial" w:hAnsi="Arial" w:cs="Arial"/>
                <w:color w:val="000000"/>
                <w:sz w:val="20"/>
                <w:szCs w:val="20"/>
              </w:rPr>
            </w:pPr>
            <w:r w:rsidRPr="00527AC0">
              <w:rPr>
                <w:rFonts w:ascii="Arial" w:hAnsi="Arial" w:cs="Arial"/>
                <w:color w:val="000000"/>
                <w:sz w:val="20"/>
                <w:szCs w:val="20"/>
              </w:rPr>
              <w:t>4</w:t>
            </w:r>
          </w:p>
        </w:tc>
        <w:tc>
          <w:tcPr>
            <w:tcW w:w="1418" w:type="dxa"/>
          </w:tcPr>
          <w:p w14:paraId="19D9BF81" w14:textId="594F73B5" w:rsidR="004F1F05" w:rsidRPr="00527AC0" w:rsidRDefault="00EF1010" w:rsidP="00527AC0">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320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57E663C1" w14:textId="2DCFD98D" w:rsidR="004F1F05" w:rsidRPr="006F60CD" w:rsidRDefault="004F1F05" w:rsidP="006F60CD">
            <w:pPr>
              <w:widowControl w:val="0"/>
              <w:spacing w:after="0" w:line="276" w:lineRule="auto"/>
              <w:rPr>
                <w:rFonts w:ascii="Arial" w:eastAsia="Arial" w:hAnsi="Arial" w:cs="Arial"/>
                <w:b w:val="0"/>
                <w:color w:val="000000"/>
              </w:rPr>
            </w:pPr>
            <w:r w:rsidRPr="006F60CD">
              <w:rPr>
                <w:rFonts w:ascii="Arial" w:eastAsia="Arial" w:hAnsi="Arial" w:cs="Arial"/>
                <w:b w:val="0"/>
                <w:color w:val="000000"/>
              </w:rPr>
              <w:t xml:space="preserve"> Pajillas de semen bovino congelado  </w:t>
            </w:r>
          </w:p>
        </w:tc>
      </w:tr>
      <w:tr w:rsidR="004F1F05" w14:paraId="3EA83D8D" w14:textId="77777777" w:rsidTr="00527AC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0781CAA1" w14:textId="03C3366D" w:rsidR="004F1F05" w:rsidRDefault="004F1F05" w:rsidP="00686E63">
            <w:pPr>
              <w:rPr>
                <w:rFonts w:ascii="Arial" w:hAnsi="Arial" w:cs="Arial"/>
              </w:rPr>
            </w:pPr>
            <w:r w:rsidRPr="006F60CD">
              <w:rPr>
                <w:rFonts w:ascii="Arial" w:hAnsi="Arial" w:cs="Arial"/>
                <w:b w:val="0"/>
              </w:rPr>
              <w:t>Litro</w:t>
            </w:r>
            <w:r w:rsidR="00FC3EFB">
              <w:rPr>
                <w:rFonts w:ascii="Arial" w:hAnsi="Arial" w:cs="Arial"/>
                <w:b w:val="0"/>
              </w:rPr>
              <w:t>s</w:t>
            </w:r>
          </w:p>
        </w:tc>
        <w:tc>
          <w:tcPr>
            <w:cnfStyle w:val="000010000000" w:firstRow="0" w:lastRow="0" w:firstColumn="0" w:lastColumn="0" w:oddVBand="1" w:evenVBand="0" w:oddHBand="0" w:evenHBand="0" w:firstRowFirstColumn="0" w:firstRowLastColumn="0" w:lastRowFirstColumn="0" w:lastRowLastColumn="0"/>
            <w:tcW w:w="2126" w:type="dxa"/>
          </w:tcPr>
          <w:p w14:paraId="19472662" w14:textId="77777777" w:rsidR="004F1F05" w:rsidRPr="00527AC0" w:rsidRDefault="004F1F05" w:rsidP="00527AC0">
            <w:pPr>
              <w:jc w:val="center"/>
              <w:rPr>
                <w:rFonts w:ascii="Arial" w:hAnsi="Arial" w:cs="Arial"/>
                <w:color w:val="000000"/>
                <w:sz w:val="20"/>
                <w:szCs w:val="20"/>
              </w:rPr>
            </w:pPr>
          </w:p>
        </w:tc>
        <w:tc>
          <w:tcPr>
            <w:tcW w:w="1418" w:type="dxa"/>
          </w:tcPr>
          <w:p w14:paraId="499B4F99" w14:textId="053607DE" w:rsidR="004F1F05" w:rsidRPr="00527AC0" w:rsidRDefault="00FC3EFB" w:rsidP="00527AC0">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7AC0">
              <w:rPr>
                <w:rFonts w:ascii="Arial" w:hAnsi="Arial" w:cs="Arial"/>
                <w:color w:val="000000"/>
                <w:sz w:val="20"/>
                <w:szCs w:val="20"/>
              </w:rPr>
              <w:t>280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5998314D" w14:textId="51948411" w:rsidR="004F1F05" w:rsidRPr="006F60CD" w:rsidRDefault="004F1F05" w:rsidP="006F60CD">
            <w:pPr>
              <w:widowControl w:val="0"/>
              <w:spacing w:after="0" w:line="276" w:lineRule="auto"/>
              <w:rPr>
                <w:rFonts w:ascii="Arial" w:eastAsia="Arial" w:hAnsi="Arial" w:cs="Arial"/>
                <w:b w:val="0"/>
                <w:color w:val="000000"/>
              </w:rPr>
            </w:pPr>
            <w:r w:rsidRPr="006F60CD">
              <w:rPr>
                <w:rFonts w:ascii="Arial" w:eastAsia="Arial" w:hAnsi="Arial" w:cs="Arial"/>
                <w:b w:val="0"/>
                <w:color w:val="000000"/>
              </w:rPr>
              <w:t xml:space="preserve"> Nitrógeno líquido  </w:t>
            </w:r>
          </w:p>
        </w:tc>
      </w:tr>
      <w:tr w:rsidR="004F1F05" w14:paraId="75353378" w14:textId="77777777" w:rsidTr="00527AC0">
        <w:trPr>
          <w:cnfStyle w:val="010000000000" w:firstRow="0" w:lastRow="1"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980" w:type="dxa"/>
          </w:tcPr>
          <w:p w14:paraId="5C626A2D" w14:textId="77777777" w:rsidR="004F1F05" w:rsidRDefault="004F1F05" w:rsidP="00686E63">
            <w:pPr>
              <w:rPr>
                <w:rFonts w:ascii="Arial" w:hAnsi="Arial" w:cs="Arial"/>
              </w:rPr>
            </w:pPr>
          </w:p>
          <w:p w14:paraId="5C16DD3D" w14:textId="2B905D92" w:rsidR="004F1F05" w:rsidRDefault="004F1F05" w:rsidP="00686E63">
            <w:pPr>
              <w:rPr>
                <w:rFonts w:ascii="Arial" w:hAnsi="Arial" w:cs="Arial"/>
              </w:rPr>
            </w:pPr>
            <w:r>
              <w:rPr>
                <w:rFonts w:ascii="Arial" w:hAnsi="Arial" w:cs="Arial"/>
                <w:b w:val="0"/>
              </w:rPr>
              <w:t>Global</w:t>
            </w:r>
          </w:p>
        </w:tc>
        <w:tc>
          <w:tcPr>
            <w:cnfStyle w:val="000010000000" w:firstRow="0" w:lastRow="0" w:firstColumn="0" w:lastColumn="0" w:oddVBand="1" w:evenVBand="0" w:oddHBand="0" w:evenHBand="0" w:firstRowFirstColumn="0" w:firstRowLastColumn="0" w:lastRowFirstColumn="0" w:lastRowLastColumn="0"/>
            <w:tcW w:w="2126" w:type="dxa"/>
          </w:tcPr>
          <w:p w14:paraId="743253A9" w14:textId="078DBD63" w:rsidR="004F1F05" w:rsidRPr="00527AC0" w:rsidRDefault="00EF1010" w:rsidP="00527AC0">
            <w:pPr>
              <w:jc w:val="center"/>
              <w:rPr>
                <w:rFonts w:ascii="Arial" w:hAnsi="Arial" w:cs="Arial"/>
                <w:b w:val="0"/>
                <w:color w:val="000000"/>
                <w:sz w:val="20"/>
                <w:szCs w:val="20"/>
              </w:rPr>
            </w:pPr>
            <w:r w:rsidRPr="00527AC0">
              <w:rPr>
                <w:rFonts w:ascii="Arial" w:hAnsi="Arial" w:cs="Arial"/>
                <w:b w:val="0"/>
                <w:color w:val="000000"/>
                <w:sz w:val="20"/>
                <w:szCs w:val="20"/>
              </w:rPr>
              <w:t>4</w:t>
            </w:r>
          </w:p>
        </w:tc>
        <w:tc>
          <w:tcPr>
            <w:tcW w:w="1418" w:type="dxa"/>
          </w:tcPr>
          <w:p w14:paraId="2F03AF37" w14:textId="1624DE56" w:rsidR="004F1F05" w:rsidRPr="00527AC0" w:rsidRDefault="00EF1010" w:rsidP="00527AC0">
            <w:pPr>
              <w:widowControl w:val="0"/>
              <w:spacing w:after="0" w:line="276"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 w:val="0"/>
                <w:color w:val="000000"/>
                <w:sz w:val="20"/>
                <w:szCs w:val="20"/>
              </w:rPr>
            </w:pPr>
            <w:r w:rsidRPr="00527AC0">
              <w:rPr>
                <w:rFonts w:ascii="Arial" w:hAnsi="Arial" w:cs="Arial"/>
                <w:b w:val="0"/>
                <w:color w:val="000000"/>
                <w:sz w:val="20"/>
                <w:szCs w:val="20"/>
              </w:rPr>
              <w:t>320</w:t>
            </w:r>
          </w:p>
        </w:tc>
        <w:tc>
          <w:tcPr>
            <w:cnfStyle w:val="000100000000" w:firstRow="0" w:lastRow="0" w:firstColumn="0" w:lastColumn="1" w:oddVBand="0" w:evenVBand="0" w:oddHBand="0" w:evenHBand="0" w:firstRowFirstColumn="0" w:firstRowLastColumn="0" w:lastRowFirstColumn="0" w:lastRowLastColumn="0"/>
            <w:tcW w:w="3685" w:type="dxa"/>
            <w:vAlign w:val="center"/>
          </w:tcPr>
          <w:p w14:paraId="49C066D1" w14:textId="66498F19" w:rsidR="004F1F05" w:rsidRPr="006F60CD" w:rsidRDefault="004F1F05" w:rsidP="006F60CD">
            <w:pPr>
              <w:widowControl w:val="0"/>
              <w:spacing w:after="0" w:line="276" w:lineRule="auto"/>
              <w:rPr>
                <w:rFonts w:ascii="Arial" w:eastAsia="Arial" w:hAnsi="Arial" w:cs="Arial"/>
                <w:b w:val="0"/>
                <w:color w:val="000000"/>
              </w:rPr>
            </w:pPr>
            <w:r w:rsidRPr="006F60CD">
              <w:rPr>
                <w:rFonts w:ascii="Arial" w:eastAsia="Arial" w:hAnsi="Arial" w:cs="Arial"/>
                <w:b w:val="0"/>
                <w:color w:val="000000"/>
              </w:rPr>
              <w:t xml:space="preserve"> Hormonas programa IATF (Benzoato de estradiol. prostaglandina sintética. progesterona en dispositivo intravaginal)</w:t>
            </w:r>
            <w:r>
              <w:rPr>
                <w:rFonts w:ascii="Arial" w:eastAsia="Arial" w:hAnsi="Arial" w:cs="Arial"/>
                <w:b w:val="0"/>
                <w:color w:val="000000"/>
              </w:rPr>
              <w:t>.</w:t>
            </w:r>
          </w:p>
        </w:tc>
      </w:tr>
    </w:tbl>
    <w:p w14:paraId="0391E0D9" w14:textId="77777777" w:rsidR="00686E63" w:rsidRPr="00686E63" w:rsidRDefault="00686E63" w:rsidP="00686E63">
      <w:pPr>
        <w:spacing w:after="0" w:line="276" w:lineRule="auto"/>
        <w:rPr>
          <w:rFonts w:ascii="Arial" w:eastAsia="Arial" w:hAnsi="Arial" w:cs="Arial"/>
        </w:rPr>
      </w:pPr>
      <w:r w:rsidRPr="00686E63">
        <w:rPr>
          <w:rFonts w:ascii="Arial" w:eastAsia="Arial" w:hAnsi="Arial" w:cs="Arial"/>
        </w:rPr>
        <w:tab/>
      </w:r>
      <w:r w:rsidRPr="00686E63">
        <w:rPr>
          <w:rFonts w:ascii="Arial" w:eastAsia="Arial" w:hAnsi="Arial" w:cs="Arial"/>
        </w:rPr>
        <w:tab/>
      </w:r>
    </w:p>
    <w:p w14:paraId="5437851F" w14:textId="26BDCE94" w:rsidR="008A1745" w:rsidRDefault="008A1745" w:rsidP="006F60CD">
      <w:pPr>
        <w:spacing w:after="0" w:line="276" w:lineRule="auto"/>
        <w:jc w:val="both"/>
        <w:rPr>
          <w:rFonts w:ascii="Arial" w:eastAsia="Arial" w:hAnsi="Arial" w:cs="Arial"/>
        </w:rPr>
      </w:pPr>
    </w:p>
    <w:p w14:paraId="5AAAC733" w14:textId="64A8DBA6" w:rsidR="00527AC0" w:rsidRDefault="00527AC0" w:rsidP="006F60CD">
      <w:pPr>
        <w:spacing w:after="0" w:line="276" w:lineRule="auto"/>
        <w:jc w:val="both"/>
        <w:rPr>
          <w:rFonts w:ascii="Arial" w:eastAsia="Arial" w:hAnsi="Arial" w:cs="Arial"/>
        </w:rPr>
      </w:pPr>
    </w:p>
    <w:p w14:paraId="3CFF4D44" w14:textId="2943FB01" w:rsidR="00527AC0" w:rsidRDefault="00527AC0" w:rsidP="006F60CD">
      <w:pPr>
        <w:spacing w:after="0" w:line="276" w:lineRule="auto"/>
        <w:jc w:val="both"/>
        <w:rPr>
          <w:rFonts w:ascii="Arial" w:eastAsia="Arial" w:hAnsi="Arial" w:cs="Arial"/>
        </w:rPr>
      </w:pPr>
    </w:p>
    <w:p w14:paraId="30010BEA" w14:textId="3332CC7A" w:rsidR="00527AC0" w:rsidRDefault="00527AC0" w:rsidP="006F60CD">
      <w:pPr>
        <w:spacing w:after="0" w:line="276" w:lineRule="auto"/>
        <w:jc w:val="both"/>
        <w:rPr>
          <w:rFonts w:ascii="Arial" w:eastAsia="Arial" w:hAnsi="Arial" w:cs="Arial"/>
        </w:rPr>
      </w:pPr>
    </w:p>
    <w:p w14:paraId="3EDB2E33" w14:textId="7988381C" w:rsidR="00527AC0" w:rsidRDefault="00527AC0" w:rsidP="006F60CD">
      <w:pPr>
        <w:spacing w:after="0" w:line="276" w:lineRule="auto"/>
        <w:jc w:val="both"/>
        <w:rPr>
          <w:rFonts w:ascii="Arial" w:eastAsia="Arial" w:hAnsi="Arial" w:cs="Arial"/>
        </w:rPr>
      </w:pPr>
    </w:p>
    <w:p w14:paraId="79DD855A" w14:textId="77777777" w:rsidR="00527AC0" w:rsidRDefault="00527AC0" w:rsidP="006F60CD">
      <w:pPr>
        <w:spacing w:after="0" w:line="276" w:lineRule="auto"/>
        <w:jc w:val="both"/>
        <w:rPr>
          <w:rFonts w:ascii="Arial" w:eastAsia="Arial" w:hAnsi="Arial" w:cs="Arial"/>
        </w:rPr>
      </w:pPr>
    </w:p>
    <w:p w14:paraId="51ECB2CB" w14:textId="77777777" w:rsidR="00DA2C6F" w:rsidRDefault="002C0CD9">
      <w:pPr>
        <w:pStyle w:val="Ttulo2"/>
        <w:numPr>
          <w:ilvl w:val="1"/>
          <w:numId w:val="9"/>
        </w:numPr>
      </w:pPr>
      <w:r>
        <w:lastRenderedPageBreak/>
        <w:t xml:space="preserve">Desarrollo de Escuelas de Campo para </w:t>
      </w:r>
      <w:r w:rsidR="002A3AED">
        <w:t>ganaderos</w:t>
      </w:r>
      <w:r>
        <w:t xml:space="preserve"> – ECAS </w:t>
      </w:r>
    </w:p>
    <w:p w14:paraId="0093E46D" w14:textId="77777777" w:rsidR="00DA2C6F" w:rsidRDefault="002A3AED">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Tabla 6</w:t>
      </w:r>
      <w:r w:rsidR="002C0CD9">
        <w:rPr>
          <w:rFonts w:ascii="Arial" w:eastAsia="Arial" w:hAnsi="Arial" w:cs="Arial"/>
          <w:i/>
          <w:color w:val="44546A"/>
        </w:rPr>
        <w:t>. Desarrollo de las ECAS</w:t>
      </w:r>
    </w:p>
    <w:tbl>
      <w:tblPr>
        <w:tblStyle w:val="aa"/>
        <w:tblW w:w="911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50"/>
        <w:gridCol w:w="5250"/>
        <w:gridCol w:w="2013"/>
      </w:tblGrid>
      <w:tr w:rsidR="00DA2C6F" w14:paraId="125AB466" w14:textId="77777777" w:rsidTr="00E661B8">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44AED26F" w14:textId="77777777" w:rsidR="00DA2C6F" w:rsidRDefault="002C0CD9">
            <w:pPr>
              <w:spacing w:after="0" w:line="276" w:lineRule="auto"/>
              <w:jc w:val="center"/>
              <w:rPr>
                <w:rFonts w:ascii="Arial" w:eastAsia="Arial" w:hAnsi="Arial" w:cs="Arial"/>
                <w:color w:val="000000"/>
              </w:rPr>
            </w:pPr>
            <w:r>
              <w:rPr>
                <w:rFonts w:ascii="Arial" w:eastAsia="Arial" w:hAnsi="Arial" w:cs="Arial"/>
              </w:rPr>
              <w:t>ACTIVIDADES</w:t>
            </w:r>
          </w:p>
        </w:tc>
        <w:tc>
          <w:tcPr>
            <w:cnfStyle w:val="000010000000" w:firstRow="0" w:lastRow="0" w:firstColumn="0" w:lastColumn="0" w:oddVBand="1" w:evenVBand="0" w:oddHBand="0" w:evenHBand="0" w:firstRowFirstColumn="0" w:firstRowLastColumn="0" w:lastRowFirstColumn="0" w:lastRowLastColumn="0"/>
            <w:tcW w:w="5250" w:type="dxa"/>
            <w:vAlign w:val="center"/>
          </w:tcPr>
          <w:p w14:paraId="01CBC5F2" w14:textId="77777777" w:rsidR="00DA2C6F" w:rsidRDefault="002C0CD9">
            <w:pPr>
              <w:spacing w:after="0" w:line="276" w:lineRule="auto"/>
              <w:jc w:val="center"/>
              <w:rPr>
                <w:rFonts w:ascii="Arial" w:eastAsia="Arial" w:hAnsi="Arial" w:cs="Arial"/>
                <w:color w:val="000000"/>
              </w:rPr>
            </w:pPr>
            <w:r>
              <w:rPr>
                <w:rFonts w:ascii="Arial" w:eastAsia="Arial" w:hAnsi="Arial" w:cs="Arial"/>
              </w:rPr>
              <w:t>NECESIDADES DE FORMACIÓN, ACOMPAÑAMIENTO Y ASISTENCIA TÉCNICA A LOS AGRICULTORES</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017576C9" w14:textId="77777777" w:rsidR="00DA2C6F" w:rsidRDefault="002C0CD9">
            <w:pPr>
              <w:spacing w:after="0" w:line="276" w:lineRule="auto"/>
              <w:jc w:val="center"/>
              <w:rPr>
                <w:rFonts w:ascii="Arial" w:eastAsia="Arial" w:hAnsi="Arial" w:cs="Arial"/>
                <w:color w:val="000000"/>
              </w:rPr>
            </w:pPr>
            <w:r>
              <w:rPr>
                <w:rFonts w:ascii="Arial" w:eastAsia="Arial" w:hAnsi="Arial" w:cs="Arial"/>
              </w:rPr>
              <w:t>ALCANCE</w:t>
            </w:r>
          </w:p>
        </w:tc>
      </w:tr>
      <w:tr w:rsidR="00DA2C6F" w14:paraId="59D6B84D" w14:textId="77777777" w:rsidTr="00E661B8">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7100" w:type="dxa"/>
            <w:gridSpan w:val="2"/>
            <w:vAlign w:val="center"/>
          </w:tcPr>
          <w:p w14:paraId="3CC75A15" w14:textId="685DD6DB" w:rsidR="00DA2C6F" w:rsidRDefault="006F175A">
            <w:pPr>
              <w:spacing w:after="0" w:line="276" w:lineRule="auto"/>
              <w:rPr>
                <w:rFonts w:ascii="Arial" w:eastAsia="Arial" w:hAnsi="Arial" w:cs="Arial"/>
              </w:rPr>
            </w:pPr>
            <w:r>
              <w:rPr>
                <w:rFonts w:ascii="Arial" w:eastAsia="Arial" w:hAnsi="Arial" w:cs="Arial"/>
              </w:rPr>
              <w:t>ESTABLECIMIENTO DEL SISTEMA SILVOPASTORIL</w:t>
            </w:r>
            <w:r w:rsidR="00E661B8">
              <w:rPr>
                <w:rFonts w:ascii="Arial" w:eastAsia="Arial" w:hAnsi="Arial" w:cs="Arial"/>
              </w:rPr>
              <w:t xml:space="preserve"> Y BANCOS MIXTOS DE PROTEÍNA </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46D7A4B6" w14:textId="77777777" w:rsidR="00DA2C6F" w:rsidRDefault="00DA2C6F">
            <w:pPr>
              <w:spacing w:after="0" w:line="276" w:lineRule="auto"/>
              <w:rPr>
                <w:rFonts w:ascii="Arial" w:eastAsia="Arial" w:hAnsi="Arial" w:cs="Arial"/>
              </w:rPr>
            </w:pPr>
          </w:p>
        </w:tc>
      </w:tr>
      <w:tr w:rsidR="00DA2C6F" w14:paraId="4C959845" w14:textId="77777777" w:rsidTr="00E661B8">
        <w:trPr>
          <w:trHeight w:val="523"/>
          <w:jc w:val="center"/>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1D69482D" w14:textId="38BE0815" w:rsidR="00DA2C6F" w:rsidRDefault="002D5764" w:rsidP="00E661B8">
            <w:pPr>
              <w:rPr>
                <w:rFonts w:ascii="Arial" w:eastAsia="Arial" w:hAnsi="Arial" w:cs="Arial"/>
              </w:rPr>
            </w:pPr>
            <w:r w:rsidRPr="002D5764">
              <w:rPr>
                <w:rFonts w:ascii="Arial" w:hAnsi="Arial" w:cs="Arial"/>
                <w:b w:val="0"/>
              </w:rPr>
              <w:t>Análisis de suelo</w:t>
            </w:r>
          </w:p>
        </w:tc>
        <w:tc>
          <w:tcPr>
            <w:cnfStyle w:val="000010000000" w:firstRow="0" w:lastRow="0" w:firstColumn="0" w:lastColumn="0" w:oddVBand="1" w:evenVBand="0" w:oddHBand="0" w:evenHBand="0" w:firstRowFirstColumn="0" w:firstRowLastColumn="0" w:lastRowFirstColumn="0" w:lastRowLastColumn="0"/>
            <w:tcW w:w="5250" w:type="dxa"/>
            <w:vAlign w:val="center"/>
          </w:tcPr>
          <w:p w14:paraId="6B02B6E5" w14:textId="25C632E5" w:rsidR="00DA2C6F" w:rsidRDefault="002D5764" w:rsidP="00E661B8">
            <w:pPr>
              <w:jc w:val="both"/>
              <w:rPr>
                <w:rFonts w:ascii="Arial" w:eastAsia="Arial" w:hAnsi="Arial" w:cs="Arial"/>
                <w:b/>
              </w:rPr>
            </w:pPr>
            <w:r w:rsidRPr="002D5764">
              <w:rPr>
                <w:rFonts w:ascii="Arial" w:hAnsi="Arial" w:cs="Arial"/>
                <w:bCs/>
              </w:rPr>
              <w:t>P</w:t>
            </w:r>
            <w:r w:rsidRPr="002D5764">
              <w:rPr>
                <w:rFonts w:ascii="Arial" w:hAnsi="Arial" w:cs="Arial"/>
              </w:rPr>
              <w:t xml:space="preserve">rocedimientos para la toma de una muestra de suelo, Criterios para la selección de un suelo apto para </w:t>
            </w:r>
            <w:r>
              <w:rPr>
                <w:rFonts w:ascii="Arial" w:hAnsi="Arial" w:cs="Arial"/>
              </w:rPr>
              <w:t>el establecimiento de gramíneas y leguminosas</w:t>
            </w:r>
            <w:r w:rsidRPr="002D5764">
              <w:rPr>
                <w:rFonts w:ascii="Arial" w:hAnsi="Arial" w:cs="Arial"/>
              </w:rPr>
              <w:t xml:space="preserve">; Análisis de un perfil del suelo; </w:t>
            </w:r>
            <w:r w:rsidRPr="002D5764">
              <w:rPr>
                <w:rFonts w:ascii="Arial" w:hAnsi="Arial" w:cs="Arial"/>
                <w:b/>
              </w:rPr>
              <w:t>interpretación</w:t>
            </w:r>
            <w:r w:rsidRPr="002D5764">
              <w:rPr>
                <w:rFonts w:ascii="Arial" w:hAnsi="Arial" w:cs="Arial"/>
              </w:rPr>
              <w:t xml:space="preserve"> de las propiedades </w:t>
            </w:r>
            <w:r w:rsidRPr="002D5764">
              <w:rPr>
                <w:rFonts w:ascii="Arial" w:hAnsi="Arial" w:cs="Arial"/>
                <w:b/>
              </w:rPr>
              <w:t>fisicoquímicas</w:t>
            </w:r>
            <w:r w:rsidRPr="002D5764">
              <w:rPr>
                <w:rFonts w:ascii="Arial" w:hAnsi="Arial" w:cs="Arial"/>
              </w:rPr>
              <w:t xml:space="preserve"> del suelo (infiltración, textura, Ph, color, porosidad, entre otras.)</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622F5325" w14:textId="33022E62" w:rsidR="00DA2C6F" w:rsidRDefault="00E661B8" w:rsidP="00E661B8">
            <w:pPr>
              <w:rPr>
                <w:rFonts w:ascii="Arial" w:eastAsia="Arial" w:hAnsi="Arial" w:cs="Arial"/>
              </w:rPr>
            </w:pPr>
            <w:r w:rsidRPr="00E661B8">
              <w:rPr>
                <w:rFonts w:ascii="Arial" w:hAnsi="Arial" w:cs="Arial"/>
                <w:b w:val="0"/>
              </w:rPr>
              <w:t>80 productores capacitados</w:t>
            </w:r>
            <w:r>
              <w:rPr>
                <w:rFonts w:ascii="Arial" w:eastAsia="Arial" w:hAnsi="Arial" w:cs="Arial"/>
              </w:rPr>
              <w:t xml:space="preserve"> </w:t>
            </w:r>
          </w:p>
        </w:tc>
      </w:tr>
      <w:tr w:rsidR="002D5764" w14:paraId="243F889A" w14:textId="77777777" w:rsidTr="00E661B8">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6034CCC5" w14:textId="39C3CD04" w:rsidR="002D5764" w:rsidRPr="002D5764" w:rsidRDefault="002D5764" w:rsidP="00E661B8">
            <w:pPr>
              <w:rPr>
                <w:rFonts w:ascii="Arial" w:hAnsi="Arial" w:cs="Arial"/>
                <w:b w:val="0"/>
              </w:rPr>
            </w:pPr>
            <w:r>
              <w:rPr>
                <w:rFonts w:ascii="Arial" w:hAnsi="Arial" w:cs="Arial"/>
                <w:b w:val="0"/>
              </w:rPr>
              <w:t xml:space="preserve">Preparación del terreno </w:t>
            </w:r>
          </w:p>
        </w:tc>
        <w:tc>
          <w:tcPr>
            <w:cnfStyle w:val="000010000000" w:firstRow="0" w:lastRow="0" w:firstColumn="0" w:lastColumn="0" w:oddVBand="1" w:evenVBand="0" w:oddHBand="0" w:evenHBand="0" w:firstRowFirstColumn="0" w:firstRowLastColumn="0" w:lastRowFirstColumn="0" w:lastRowLastColumn="0"/>
            <w:tcW w:w="5250" w:type="dxa"/>
            <w:vAlign w:val="center"/>
          </w:tcPr>
          <w:p w14:paraId="64A08C7D" w14:textId="3FF60422" w:rsidR="002D5764" w:rsidRDefault="002D5764" w:rsidP="00E661B8">
            <w:pPr>
              <w:jc w:val="both"/>
              <w:rPr>
                <w:rFonts w:ascii="Arial" w:hAnsi="Arial" w:cs="Arial"/>
                <w:b/>
              </w:rPr>
            </w:pPr>
            <w:r>
              <w:rPr>
                <w:rFonts w:ascii="Arial" w:hAnsi="Arial" w:cs="Arial"/>
              </w:rPr>
              <w:t>C</w:t>
            </w:r>
            <w:r w:rsidRPr="002D5764">
              <w:rPr>
                <w:rFonts w:ascii="Arial" w:hAnsi="Arial" w:cs="Arial"/>
              </w:rPr>
              <w:t>urvas de nivel, drenajes,</w:t>
            </w:r>
            <w:r>
              <w:rPr>
                <w:rFonts w:ascii="Arial" w:hAnsi="Arial" w:cs="Arial"/>
                <w:b/>
              </w:rPr>
              <w:t xml:space="preserve"> </w:t>
            </w:r>
            <w:r w:rsidRPr="002D5764">
              <w:rPr>
                <w:rFonts w:ascii="Arial" w:hAnsi="Arial" w:cs="Arial"/>
              </w:rPr>
              <w:t>trazado, distancia y densidades de siembra, ahoyado,</w:t>
            </w:r>
            <w:r>
              <w:rPr>
                <w:rFonts w:ascii="Arial" w:hAnsi="Arial" w:cs="Arial"/>
                <w:b/>
              </w:rPr>
              <w:t xml:space="preserve"> a</w:t>
            </w:r>
            <w:r w:rsidRPr="002D5764">
              <w:rPr>
                <w:rFonts w:ascii="Arial" w:hAnsi="Arial" w:cs="Arial"/>
              </w:rPr>
              <w:t>rreglos espaciales, actividades en pre-siembra y siembra de especies forrajeras</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7E3A78F7" w14:textId="38629A55" w:rsidR="002D5764" w:rsidRPr="00E661B8" w:rsidRDefault="002D5764" w:rsidP="00E661B8">
            <w:pPr>
              <w:rPr>
                <w:rFonts w:ascii="Arial" w:hAnsi="Arial" w:cs="Arial"/>
                <w:b w:val="0"/>
              </w:rPr>
            </w:pPr>
            <w:r w:rsidRPr="00E661B8">
              <w:rPr>
                <w:rFonts w:ascii="Arial" w:hAnsi="Arial" w:cs="Arial"/>
                <w:b w:val="0"/>
              </w:rPr>
              <w:t>80 productores capacitados</w:t>
            </w:r>
          </w:p>
        </w:tc>
      </w:tr>
      <w:tr w:rsidR="002D5764" w14:paraId="0C2EBE62" w14:textId="77777777" w:rsidTr="00E661B8">
        <w:trPr>
          <w:trHeight w:val="523"/>
          <w:jc w:val="center"/>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2C61F827" w14:textId="1A6741AF" w:rsidR="002D5764" w:rsidRDefault="002D5764" w:rsidP="00E661B8">
            <w:pPr>
              <w:rPr>
                <w:rFonts w:ascii="Arial" w:hAnsi="Arial" w:cs="Arial"/>
                <w:b w:val="0"/>
              </w:rPr>
            </w:pPr>
            <w:r>
              <w:rPr>
                <w:rFonts w:ascii="Arial" w:hAnsi="Arial" w:cs="Arial"/>
                <w:b w:val="0"/>
              </w:rPr>
              <w:t>Plan de fertilización</w:t>
            </w:r>
          </w:p>
        </w:tc>
        <w:tc>
          <w:tcPr>
            <w:cnfStyle w:val="000010000000" w:firstRow="0" w:lastRow="0" w:firstColumn="0" w:lastColumn="0" w:oddVBand="1" w:evenVBand="0" w:oddHBand="0" w:evenHBand="0" w:firstRowFirstColumn="0" w:firstRowLastColumn="0" w:lastRowFirstColumn="0" w:lastRowLastColumn="0"/>
            <w:tcW w:w="5250" w:type="dxa"/>
            <w:vAlign w:val="center"/>
          </w:tcPr>
          <w:p w14:paraId="4579C74F" w14:textId="15869334" w:rsidR="002D5764" w:rsidRPr="002D5764" w:rsidRDefault="002D5764" w:rsidP="00E661B8">
            <w:pPr>
              <w:jc w:val="both"/>
              <w:rPr>
                <w:rFonts w:ascii="Arial" w:hAnsi="Arial" w:cs="Arial"/>
                <w:b/>
              </w:rPr>
            </w:pPr>
            <w:r w:rsidRPr="00C016FE">
              <w:rPr>
                <w:rFonts w:ascii="Arial" w:hAnsi="Arial" w:cs="Arial"/>
                <w:bCs/>
              </w:rPr>
              <w:t>Inte</w:t>
            </w:r>
            <w:r w:rsidRPr="00C016FE">
              <w:rPr>
                <w:rFonts w:ascii="Arial" w:hAnsi="Arial" w:cs="Arial"/>
              </w:rPr>
              <w:t>rpretación del análisis fisicoquímico del suelo, preparación de abonos orgánicos, tipos de fertilizantes, enmiendas para el suelo, fuentes de fertilización, dosificación de productos, deficiencias y excesos de elementos menores y mayores, entre otros</w:t>
            </w:r>
            <w:r w:rsidR="00C016FE">
              <w:rPr>
                <w:rFonts w:ascii="Arial" w:hAnsi="Arial" w:cs="Arial"/>
              </w:rPr>
              <w:t>.</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6BE0050D" w14:textId="4949F2C7" w:rsidR="002D5764" w:rsidRPr="00E661B8" w:rsidRDefault="002D5764" w:rsidP="00E661B8">
            <w:pPr>
              <w:rPr>
                <w:rFonts w:ascii="Arial" w:hAnsi="Arial" w:cs="Arial"/>
                <w:b w:val="0"/>
              </w:rPr>
            </w:pPr>
            <w:r w:rsidRPr="00E661B8">
              <w:rPr>
                <w:rFonts w:ascii="Arial" w:hAnsi="Arial" w:cs="Arial"/>
                <w:b w:val="0"/>
              </w:rPr>
              <w:t>80 productores capacitados</w:t>
            </w:r>
          </w:p>
        </w:tc>
      </w:tr>
      <w:tr w:rsidR="00C016FE" w14:paraId="1254A482" w14:textId="77777777" w:rsidTr="00E661B8">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47660F4C" w14:textId="0D97566C" w:rsidR="00C016FE" w:rsidRDefault="00C016FE" w:rsidP="00E661B8">
            <w:pPr>
              <w:rPr>
                <w:rFonts w:ascii="Arial" w:hAnsi="Arial" w:cs="Arial"/>
                <w:b w:val="0"/>
              </w:rPr>
            </w:pPr>
            <w:r w:rsidRPr="00C016FE">
              <w:rPr>
                <w:rFonts w:ascii="Arial" w:hAnsi="Arial" w:cs="Arial"/>
                <w:b w:val="0"/>
              </w:rPr>
              <w:t>Plan de manejo integrado de plagas y enfermedades en bovinos y pasturas</w:t>
            </w:r>
          </w:p>
        </w:tc>
        <w:tc>
          <w:tcPr>
            <w:cnfStyle w:val="000010000000" w:firstRow="0" w:lastRow="0" w:firstColumn="0" w:lastColumn="0" w:oddVBand="1" w:evenVBand="0" w:oddHBand="0" w:evenHBand="0" w:firstRowFirstColumn="0" w:firstRowLastColumn="0" w:lastRowFirstColumn="0" w:lastRowLastColumn="0"/>
            <w:tcW w:w="5250" w:type="dxa"/>
            <w:vAlign w:val="center"/>
          </w:tcPr>
          <w:p w14:paraId="3165C368" w14:textId="6DAF57DD" w:rsidR="00C016FE" w:rsidRPr="00DA2CBC" w:rsidRDefault="00C016FE" w:rsidP="00E661B8">
            <w:pPr>
              <w:jc w:val="both"/>
              <w:rPr>
                <w:rFonts w:ascii="Arial" w:hAnsi="Arial" w:cs="Arial"/>
                <w:bCs/>
              </w:rPr>
            </w:pPr>
            <w:r w:rsidRPr="00DA2CBC">
              <w:rPr>
                <w:rFonts w:ascii="Arial" w:hAnsi="Arial" w:cs="Arial"/>
                <w:bCs/>
              </w:rPr>
              <w:t>Prevención e identificación temprana de sintomatología, ciclo biológico de la plaga u enfermedad, métodos de control natural, biológico y químico, propiedades de los plaguicidas, rotación de productos según su ingrediente activo, elementos de protección personal, calibración de equipos de aspersión, entre otros.</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28063CBB" w14:textId="3944728F" w:rsidR="00C016FE" w:rsidRPr="00E661B8" w:rsidRDefault="00C016FE" w:rsidP="00E661B8">
            <w:pPr>
              <w:rPr>
                <w:rFonts w:ascii="Arial" w:hAnsi="Arial" w:cs="Arial"/>
                <w:b w:val="0"/>
              </w:rPr>
            </w:pPr>
            <w:r w:rsidRPr="00E661B8">
              <w:rPr>
                <w:rFonts w:ascii="Arial" w:hAnsi="Arial" w:cs="Arial"/>
                <w:b w:val="0"/>
              </w:rPr>
              <w:t>80 productores capacitados</w:t>
            </w:r>
          </w:p>
        </w:tc>
      </w:tr>
      <w:tr w:rsidR="00C016FE" w14:paraId="52F2ADC8" w14:textId="77777777" w:rsidTr="00E661B8">
        <w:trPr>
          <w:trHeight w:val="523"/>
          <w:jc w:val="center"/>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3D155320" w14:textId="28F41087" w:rsidR="00C016FE" w:rsidRPr="00C016FE" w:rsidRDefault="00DA2CBC" w:rsidP="00E661B8">
            <w:pPr>
              <w:rPr>
                <w:rFonts w:ascii="Arial" w:hAnsi="Arial" w:cs="Arial"/>
              </w:rPr>
            </w:pPr>
            <w:r w:rsidRPr="00DA2CBC">
              <w:rPr>
                <w:rFonts w:ascii="Arial" w:hAnsi="Arial" w:cs="Arial"/>
                <w:b w:val="0"/>
              </w:rPr>
              <w:t>Manejo reproductivo del hato ganadero</w:t>
            </w:r>
          </w:p>
        </w:tc>
        <w:tc>
          <w:tcPr>
            <w:cnfStyle w:val="000010000000" w:firstRow="0" w:lastRow="0" w:firstColumn="0" w:lastColumn="0" w:oddVBand="1" w:evenVBand="0" w:oddHBand="0" w:evenHBand="0" w:firstRowFirstColumn="0" w:firstRowLastColumn="0" w:lastRowFirstColumn="0" w:lastRowLastColumn="0"/>
            <w:tcW w:w="5250" w:type="dxa"/>
            <w:vAlign w:val="center"/>
          </w:tcPr>
          <w:p w14:paraId="7622D71A" w14:textId="5ABB61F8" w:rsidR="00C016FE" w:rsidRPr="00C016FE" w:rsidRDefault="00DA2CBC" w:rsidP="00E661B8">
            <w:pPr>
              <w:jc w:val="both"/>
              <w:rPr>
                <w:rFonts w:ascii="Arial" w:hAnsi="Arial" w:cs="Arial"/>
                <w:b/>
              </w:rPr>
            </w:pPr>
            <w:r w:rsidRPr="00DA2CBC">
              <w:rPr>
                <w:rFonts w:ascii="Arial" w:hAnsi="Arial" w:cs="Arial"/>
                <w:bCs/>
              </w:rPr>
              <w:t>Inseminación artificial a tiempo fijo, técnicas de inseminación, ciclo estral, detección y sincronización del celo</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31A2F08A" w14:textId="25B55507" w:rsidR="00C016FE" w:rsidRPr="00E661B8" w:rsidRDefault="00DA2CBC" w:rsidP="00E661B8">
            <w:pPr>
              <w:rPr>
                <w:rFonts w:ascii="Arial" w:hAnsi="Arial" w:cs="Arial"/>
                <w:b w:val="0"/>
              </w:rPr>
            </w:pPr>
            <w:r w:rsidRPr="00E661B8">
              <w:rPr>
                <w:rFonts w:ascii="Arial" w:hAnsi="Arial" w:cs="Arial"/>
                <w:b w:val="0"/>
              </w:rPr>
              <w:t>80 productores capacitados</w:t>
            </w:r>
          </w:p>
        </w:tc>
      </w:tr>
      <w:tr w:rsidR="00DA2CBC" w14:paraId="2BC50705" w14:textId="77777777" w:rsidTr="00E661B8">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685E0E73" w14:textId="47ED0330" w:rsidR="00DA2CBC" w:rsidRPr="00DA2CBC" w:rsidRDefault="00DA2CBC" w:rsidP="00E661B8">
            <w:pPr>
              <w:rPr>
                <w:rFonts w:ascii="Arial" w:hAnsi="Arial" w:cs="Arial"/>
              </w:rPr>
            </w:pPr>
            <w:r w:rsidRPr="00DA2CBC">
              <w:rPr>
                <w:rFonts w:ascii="Arial" w:hAnsi="Arial" w:cs="Arial"/>
                <w:b w:val="0"/>
              </w:rPr>
              <w:t>Sistemas silvopastoriles</w:t>
            </w:r>
          </w:p>
        </w:tc>
        <w:tc>
          <w:tcPr>
            <w:cnfStyle w:val="000010000000" w:firstRow="0" w:lastRow="0" w:firstColumn="0" w:lastColumn="0" w:oddVBand="1" w:evenVBand="0" w:oddHBand="0" w:evenHBand="0" w:firstRowFirstColumn="0" w:firstRowLastColumn="0" w:lastRowFirstColumn="0" w:lastRowLastColumn="0"/>
            <w:tcW w:w="5250" w:type="dxa"/>
            <w:vAlign w:val="center"/>
          </w:tcPr>
          <w:p w14:paraId="7B5D2DB6" w14:textId="19F9EA5E" w:rsidR="00DA2CBC" w:rsidRPr="00DA2CBC" w:rsidRDefault="00DA2CBC" w:rsidP="00E661B8">
            <w:pPr>
              <w:jc w:val="both"/>
              <w:rPr>
                <w:rFonts w:ascii="Arial" w:hAnsi="Arial" w:cs="Arial"/>
                <w:bCs/>
              </w:rPr>
            </w:pPr>
            <w:r w:rsidRPr="00DA2CBC">
              <w:rPr>
                <w:rFonts w:ascii="Arial" w:hAnsi="Arial" w:cs="Arial"/>
                <w:bCs/>
              </w:rPr>
              <w:t xml:space="preserve">Importancia de los sistemas silvopastoriles, arreglos silvopastoriles, especies que se adaptan a la zona, ventajas de su implementación, confort animal, ciclaje de nutrientes. </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40AF9A73" w14:textId="4C8BDEE9" w:rsidR="00DA2CBC" w:rsidRPr="00E661B8" w:rsidRDefault="00DA2CBC" w:rsidP="00E661B8">
            <w:pPr>
              <w:rPr>
                <w:rFonts w:ascii="Arial" w:hAnsi="Arial" w:cs="Arial"/>
                <w:b w:val="0"/>
              </w:rPr>
            </w:pPr>
            <w:r w:rsidRPr="00E661B8">
              <w:rPr>
                <w:rFonts w:ascii="Arial" w:hAnsi="Arial" w:cs="Arial"/>
                <w:b w:val="0"/>
              </w:rPr>
              <w:t>80 productores capacitados</w:t>
            </w:r>
          </w:p>
        </w:tc>
      </w:tr>
      <w:tr w:rsidR="00DA2CBC" w14:paraId="6F734AC6" w14:textId="77777777" w:rsidTr="00E661B8">
        <w:trPr>
          <w:trHeight w:val="523"/>
          <w:jc w:val="center"/>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552CD554" w14:textId="38D7B296" w:rsidR="00DA2CBC" w:rsidRPr="00DA2CBC" w:rsidRDefault="00DA2CBC" w:rsidP="00DA2CBC">
            <w:pPr>
              <w:rPr>
                <w:rFonts w:ascii="Arial" w:hAnsi="Arial" w:cs="Arial"/>
              </w:rPr>
            </w:pPr>
            <w:r w:rsidRPr="00DA2CBC">
              <w:rPr>
                <w:rFonts w:ascii="Arial" w:hAnsi="Arial" w:cs="Arial"/>
                <w:b w:val="0"/>
                <w:bCs/>
              </w:rPr>
              <w:lastRenderedPageBreak/>
              <w:t>Bancos de forraje mixtos</w:t>
            </w:r>
          </w:p>
        </w:tc>
        <w:tc>
          <w:tcPr>
            <w:cnfStyle w:val="000010000000" w:firstRow="0" w:lastRow="0" w:firstColumn="0" w:lastColumn="0" w:oddVBand="1" w:evenVBand="0" w:oddHBand="0" w:evenHBand="0" w:firstRowFirstColumn="0" w:firstRowLastColumn="0" w:lastRowFirstColumn="0" w:lastRowLastColumn="0"/>
            <w:tcW w:w="5250" w:type="dxa"/>
            <w:vAlign w:val="center"/>
          </w:tcPr>
          <w:p w14:paraId="3400EDD4" w14:textId="53E7E329" w:rsidR="00DA2CBC" w:rsidRPr="00DA2CBC" w:rsidRDefault="00DA2CBC" w:rsidP="00DA2CBC">
            <w:pPr>
              <w:jc w:val="both"/>
              <w:rPr>
                <w:rFonts w:ascii="Arial" w:hAnsi="Arial" w:cs="Arial"/>
                <w:bCs/>
              </w:rPr>
            </w:pPr>
            <w:r w:rsidRPr="00DA2CBC">
              <w:rPr>
                <w:rFonts w:ascii="Arial" w:hAnsi="Arial" w:cs="Arial"/>
                <w:bCs/>
              </w:rPr>
              <w:t>Establecimiento de bancos de forraje, propiedades nutricionales de los forrajes, ventajas de los bancos de forraje, especies que se pueden adaptar.</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22B0B097" w14:textId="1B94E526" w:rsidR="00DA2CBC" w:rsidRPr="00E661B8" w:rsidRDefault="00DA2CBC" w:rsidP="00DA2CBC">
            <w:pPr>
              <w:rPr>
                <w:rFonts w:ascii="Arial" w:hAnsi="Arial" w:cs="Arial"/>
                <w:b w:val="0"/>
              </w:rPr>
            </w:pPr>
            <w:r w:rsidRPr="00E661B8">
              <w:rPr>
                <w:rFonts w:ascii="Arial" w:hAnsi="Arial" w:cs="Arial"/>
                <w:b w:val="0"/>
              </w:rPr>
              <w:t>80 productores capacitados</w:t>
            </w:r>
          </w:p>
        </w:tc>
      </w:tr>
      <w:tr w:rsidR="00DA2CBC" w14:paraId="5532866C" w14:textId="77777777" w:rsidTr="00E661B8">
        <w:trPr>
          <w:cnfStyle w:val="010000000000" w:firstRow="0" w:lastRow="1" w:firstColumn="0" w:lastColumn="0" w:oddVBand="0" w:evenVBand="0" w:oddHBand="0"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850" w:type="dxa"/>
            <w:vAlign w:val="center"/>
          </w:tcPr>
          <w:p w14:paraId="11CA3184" w14:textId="633AB32C" w:rsidR="00DA2CBC" w:rsidRPr="00DA2CBC" w:rsidRDefault="00DA2CBC" w:rsidP="00DA2CBC">
            <w:pPr>
              <w:rPr>
                <w:rFonts w:ascii="Arial" w:hAnsi="Arial" w:cs="Arial"/>
                <w:b w:val="0"/>
                <w:bCs/>
              </w:rPr>
            </w:pPr>
            <w:r w:rsidRPr="00DA2CBC">
              <w:rPr>
                <w:rFonts w:ascii="Arial" w:hAnsi="Arial" w:cs="Arial"/>
                <w:b w:val="0"/>
                <w:bCs/>
              </w:rPr>
              <w:t>Pastoreo inteligente</w:t>
            </w:r>
          </w:p>
        </w:tc>
        <w:tc>
          <w:tcPr>
            <w:cnfStyle w:val="000010000000" w:firstRow="0" w:lastRow="0" w:firstColumn="0" w:lastColumn="0" w:oddVBand="1" w:evenVBand="0" w:oddHBand="0" w:evenHBand="0" w:firstRowFirstColumn="0" w:firstRowLastColumn="0" w:lastRowFirstColumn="0" w:lastRowLastColumn="0"/>
            <w:tcW w:w="5250" w:type="dxa"/>
            <w:vAlign w:val="center"/>
          </w:tcPr>
          <w:p w14:paraId="14DA5971" w14:textId="04142030" w:rsidR="00DA2CBC" w:rsidRPr="00DA2CBC" w:rsidRDefault="00DA2CBC" w:rsidP="00DA2CBC">
            <w:pPr>
              <w:jc w:val="both"/>
              <w:rPr>
                <w:rFonts w:ascii="Arial" w:hAnsi="Arial" w:cs="Arial"/>
                <w:b w:val="0"/>
                <w:bCs/>
              </w:rPr>
            </w:pPr>
            <w:r w:rsidRPr="00DA2CBC">
              <w:rPr>
                <w:rFonts w:ascii="Arial" w:hAnsi="Arial" w:cs="Arial"/>
                <w:b w:val="0"/>
                <w:bCs/>
              </w:rPr>
              <w:t>Rotación de potreros, pastoreo por franjas, cercas eléctricas, ventajas de las cercas eléctricas, barreras vivas, cercas vivas (octava Visita)</w:t>
            </w:r>
          </w:p>
        </w:tc>
        <w:tc>
          <w:tcPr>
            <w:cnfStyle w:val="000100000000" w:firstRow="0" w:lastRow="0" w:firstColumn="0" w:lastColumn="1" w:oddVBand="0" w:evenVBand="0" w:oddHBand="0" w:evenHBand="0" w:firstRowFirstColumn="0" w:firstRowLastColumn="0" w:lastRowFirstColumn="0" w:lastRowLastColumn="0"/>
            <w:tcW w:w="2013" w:type="dxa"/>
            <w:vAlign w:val="center"/>
          </w:tcPr>
          <w:p w14:paraId="17A5F847" w14:textId="26E379B3" w:rsidR="00DA2CBC" w:rsidRPr="00E661B8" w:rsidRDefault="00DA2CBC" w:rsidP="00DA2CBC">
            <w:pPr>
              <w:rPr>
                <w:rFonts w:ascii="Arial" w:hAnsi="Arial" w:cs="Arial"/>
                <w:b w:val="0"/>
              </w:rPr>
            </w:pPr>
            <w:r w:rsidRPr="00E661B8">
              <w:rPr>
                <w:rFonts w:ascii="Arial" w:hAnsi="Arial" w:cs="Arial"/>
                <w:b w:val="0"/>
              </w:rPr>
              <w:t>80 productores capacitados</w:t>
            </w:r>
          </w:p>
        </w:tc>
      </w:tr>
    </w:tbl>
    <w:p w14:paraId="10EC9C63" w14:textId="3BE7D896" w:rsidR="00DA2C6F" w:rsidRDefault="00DA2C6F">
      <w:pPr>
        <w:spacing w:after="0" w:line="276" w:lineRule="auto"/>
        <w:jc w:val="both"/>
        <w:rPr>
          <w:rFonts w:ascii="Arial" w:eastAsia="Arial" w:hAnsi="Arial" w:cs="Arial"/>
          <w:b/>
        </w:rPr>
      </w:pPr>
    </w:p>
    <w:p w14:paraId="486CC477" w14:textId="4BB1BBF8" w:rsidR="00E661B8" w:rsidRPr="00E661B8" w:rsidRDefault="00E661B8">
      <w:pPr>
        <w:spacing w:after="0" w:line="276" w:lineRule="auto"/>
        <w:jc w:val="both"/>
        <w:rPr>
          <w:rFonts w:ascii="Arial" w:hAnsi="Arial" w:cs="Arial"/>
        </w:rPr>
      </w:pPr>
      <w:r w:rsidRPr="00E661B8">
        <w:rPr>
          <w:rFonts w:ascii="Arial" w:hAnsi="Arial" w:cs="Arial"/>
        </w:rPr>
        <w:t>La asistencia técnica integral se desarrollará bajo la modalidad de reuniones, visitas de campo y capacitaciones grupales ECA’s, con el fin de establecer protocolos para el manejo productivo con la implementación de las BPA (Buenas Prácticas Agrícolas), BPG (Buenas Prácticas Ganaderas), que permitirá obtener rendimientos acordes a una producción eficiente y constante en el tiempo.</w:t>
      </w:r>
    </w:p>
    <w:p w14:paraId="67A54E17" w14:textId="77777777" w:rsidR="00E661B8" w:rsidRDefault="00E661B8">
      <w:pPr>
        <w:spacing w:after="0" w:line="276" w:lineRule="auto"/>
        <w:jc w:val="both"/>
        <w:rPr>
          <w:rFonts w:ascii="Arial" w:eastAsia="Arial" w:hAnsi="Arial" w:cs="Arial"/>
          <w:b/>
        </w:rPr>
      </w:pPr>
    </w:p>
    <w:p w14:paraId="60383E0E" w14:textId="77777777" w:rsidR="00DA2C6F" w:rsidRDefault="002C0CD9">
      <w:pPr>
        <w:keepNext/>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Tabla 8. Desarrollo de Talleres Socio empresariales</w:t>
      </w:r>
    </w:p>
    <w:tbl>
      <w:tblPr>
        <w:tblStyle w:val="ab"/>
        <w:tblW w:w="941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689"/>
        <w:gridCol w:w="1559"/>
        <w:gridCol w:w="5164"/>
      </w:tblGrid>
      <w:tr w:rsidR="00DA2C6F" w14:paraId="44992676" w14:textId="77777777" w:rsidTr="001F1C61">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8B192D9" w14:textId="77777777" w:rsidR="00DA2C6F" w:rsidRDefault="002C0CD9">
            <w:pPr>
              <w:spacing w:line="276" w:lineRule="auto"/>
              <w:jc w:val="center"/>
              <w:rPr>
                <w:rFonts w:ascii="Arial" w:eastAsia="Arial" w:hAnsi="Arial" w:cs="Arial"/>
              </w:rPr>
            </w:pPr>
            <w:r>
              <w:rPr>
                <w:rFonts w:ascii="Arial" w:eastAsia="Arial" w:hAnsi="Arial" w:cs="Arial"/>
              </w:rPr>
              <w:t>ACTIVIDAD</w:t>
            </w:r>
          </w:p>
        </w:tc>
        <w:tc>
          <w:tcPr>
            <w:tcW w:w="1559" w:type="dxa"/>
            <w:vAlign w:val="center"/>
          </w:tcPr>
          <w:p w14:paraId="7F5B8105" w14:textId="77777777" w:rsidR="00DA2C6F" w:rsidRDefault="002C0CD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CANTIDAD / UNIDAD </w:t>
            </w:r>
          </w:p>
        </w:tc>
        <w:tc>
          <w:tcPr>
            <w:tcW w:w="5164" w:type="dxa"/>
            <w:vAlign w:val="center"/>
          </w:tcPr>
          <w:p w14:paraId="7471961F" w14:textId="77777777" w:rsidR="00DA2C6F" w:rsidRDefault="002C0CD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OBSERVACIÓN / TEMÁTICAS </w:t>
            </w:r>
          </w:p>
        </w:tc>
      </w:tr>
      <w:tr w:rsidR="00DA2C6F" w14:paraId="7DAA79CC" w14:textId="77777777" w:rsidTr="001F1C61">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2689" w:type="dxa"/>
          </w:tcPr>
          <w:p w14:paraId="426558CE" w14:textId="200AD3AD" w:rsidR="00DA2C6F" w:rsidRPr="00047494" w:rsidRDefault="001F1C61" w:rsidP="001F1C61">
            <w:pPr>
              <w:spacing w:line="276" w:lineRule="auto"/>
              <w:rPr>
                <w:rFonts w:ascii="Arial" w:eastAsia="Arial" w:hAnsi="Arial" w:cs="Arial"/>
                <w:color w:val="000000"/>
                <w:highlight w:val="yellow"/>
              </w:rPr>
            </w:pPr>
            <w:r>
              <w:rPr>
                <w:rFonts w:ascii="Arial" w:eastAsia="Arial" w:hAnsi="Arial" w:cs="Arial"/>
                <w:b w:val="0"/>
                <w:color w:val="000000"/>
              </w:rPr>
              <w:t>Talleres en a</w:t>
            </w:r>
            <w:r w:rsidRPr="001F1C61">
              <w:rPr>
                <w:rFonts w:ascii="Arial" w:eastAsia="Arial" w:hAnsi="Arial" w:cs="Arial"/>
                <w:b w:val="0"/>
                <w:color w:val="000000"/>
              </w:rPr>
              <w:t>sociatividad empresarial y cooperativismo</w:t>
            </w:r>
          </w:p>
        </w:tc>
        <w:tc>
          <w:tcPr>
            <w:tcW w:w="1559" w:type="dxa"/>
          </w:tcPr>
          <w:p w14:paraId="450CABCE" w14:textId="03014C39" w:rsidR="00DA2C6F" w:rsidRPr="00047494" w:rsidRDefault="002C0CD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highlight w:val="yellow"/>
              </w:rPr>
            </w:pPr>
            <w:r w:rsidRPr="001F1C61">
              <w:rPr>
                <w:rFonts w:ascii="Arial" w:eastAsia="Arial" w:hAnsi="Arial" w:cs="Arial"/>
                <w:color w:val="000000"/>
              </w:rPr>
              <w:t>3 talleres</w:t>
            </w:r>
            <w:r w:rsidRPr="00047494">
              <w:rPr>
                <w:rFonts w:ascii="Arial" w:eastAsia="Arial" w:hAnsi="Arial" w:cs="Arial"/>
                <w:color w:val="000000"/>
                <w:highlight w:val="yellow"/>
              </w:rPr>
              <w:t xml:space="preserve"> </w:t>
            </w:r>
          </w:p>
        </w:tc>
        <w:tc>
          <w:tcPr>
            <w:tcW w:w="5164" w:type="dxa"/>
          </w:tcPr>
          <w:p w14:paraId="15308482" w14:textId="03B66820" w:rsidR="00DA2C6F" w:rsidRDefault="001F1C61" w:rsidP="001F1C6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Pr="001F1C61">
              <w:rPr>
                <w:rFonts w:ascii="Arial" w:hAnsi="Arial" w:cs="Arial"/>
              </w:rPr>
              <w:t>Generar en los productores compromiso organizacional (sentido de pertenencia, trabajo en equipo, liderazgo, deberes y derechos de los asociados)</w:t>
            </w:r>
            <w:r>
              <w:rPr>
                <w:rFonts w:ascii="Arial" w:hAnsi="Arial" w:cs="Arial"/>
              </w:rPr>
              <w:t>.</w:t>
            </w:r>
          </w:p>
          <w:p w14:paraId="7A856B40" w14:textId="77777777" w:rsidR="001F1C61" w:rsidRDefault="001F1C61" w:rsidP="001F1C6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t xml:space="preserve"> </w:t>
            </w:r>
            <w:r w:rsidRPr="001F1C61">
              <w:rPr>
                <w:rFonts w:ascii="Arial" w:hAnsi="Arial" w:cs="Arial"/>
              </w:rPr>
              <w:t>Instalar capacidades para la adecuada administración de las UPA´s, herramientas de planeación estratégica</w:t>
            </w:r>
            <w:r>
              <w:rPr>
                <w:rFonts w:ascii="Arial" w:hAnsi="Arial" w:cs="Arial"/>
              </w:rPr>
              <w:t>.</w:t>
            </w:r>
          </w:p>
          <w:p w14:paraId="1D6D1AD1" w14:textId="68E4330D" w:rsidR="001F1C61" w:rsidRPr="00EC4684" w:rsidRDefault="001F1C61" w:rsidP="001F1C6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t xml:space="preserve"> </w:t>
            </w:r>
            <w:r w:rsidRPr="001F1C61">
              <w:rPr>
                <w:rFonts w:ascii="Arial" w:hAnsi="Arial" w:cs="Arial"/>
              </w:rPr>
              <w:t>Elaborar el plan operativo de la unidad productiva.</w:t>
            </w:r>
          </w:p>
        </w:tc>
      </w:tr>
      <w:tr w:rsidR="001F1C61" w14:paraId="341AE964" w14:textId="77777777" w:rsidTr="001F1C61">
        <w:trPr>
          <w:trHeight w:val="1510"/>
        </w:trPr>
        <w:tc>
          <w:tcPr>
            <w:cnfStyle w:val="001000000000" w:firstRow="0" w:lastRow="0" w:firstColumn="1" w:lastColumn="0" w:oddVBand="0" w:evenVBand="0" w:oddHBand="0" w:evenHBand="0" w:firstRowFirstColumn="0" w:firstRowLastColumn="0" w:lastRowFirstColumn="0" w:lastRowLastColumn="0"/>
            <w:tcW w:w="2689" w:type="dxa"/>
          </w:tcPr>
          <w:p w14:paraId="28D6D758" w14:textId="196E68A3" w:rsidR="001F1C61" w:rsidRPr="00047494" w:rsidRDefault="001F1C61">
            <w:pPr>
              <w:spacing w:line="276" w:lineRule="auto"/>
              <w:jc w:val="both"/>
              <w:rPr>
                <w:rFonts w:ascii="Arial" w:eastAsia="Arial" w:hAnsi="Arial" w:cs="Arial"/>
                <w:b w:val="0"/>
                <w:color w:val="000000"/>
                <w:highlight w:val="yellow"/>
              </w:rPr>
            </w:pPr>
            <w:r>
              <w:rPr>
                <w:rFonts w:ascii="Arial" w:eastAsia="Arial" w:hAnsi="Arial" w:cs="Arial"/>
                <w:b w:val="0"/>
                <w:color w:val="000000"/>
              </w:rPr>
              <w:t>Talleres en a</w:t>
            </w:r>
            <w:r w:rsidRPr="001F1C61">
              <w:rPr>
                <w:rFonts w:ascii="Arial" w:eastAsia="Arial" w:hAnsi="Arial" w:cs="Arial"/>
                <w:b w:val="0"/>
                <w:color w:val="000000"/>
              </w:rPr>
              <w:t>dministración, contabilidad y gestión financiera</w:t>
            </w:r>
          </w:p>
        </w:tc>
        <w:tc>
          <w:tcPr>
            <w:tcW w:w="1559" w:type="dxa"/>
          </w:tcPr>
          <w:p w14:paraId="55100CD4" w14:textId="43DD18D1" w:rsidR="001F1C61" w:rsidRPr="00047494" w:rsidRDefault="001F1C6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highlight w:val="yellow"/>
              </w:rPr>
            </w:pPr>
            <w:r>
              <w:rPr>
                <w:rFonts w:ascii="Arial" w:eastAsia="Arial" w:hAnsi="Arial" w:cs="Arial"/>
                <w:color w:val="000000"/>
              </w:rPr>
              <w:t>2 talleres</w:t>
            </w:r>
          </w:p>
        </w:tc>
        <w:tc>
          <w:tcPr>
            <w:tcW w:w="5164" w:type="dxa"/>
          </w:tcPr>
          <w:p w14:paraId="0BDE7ECA" w14:textId="06BDA644" w:rsidR="001F1C61" w:rsidRDefault="001F1C61" w:rsidP="001F1C6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Pr="001F1C61">
              <w:rPr>
                <w:rFonts w:ascii="Arial" w:hAnsi="Arial" w:cs="Arial"/>
              </w:rPr>
              <w:t>Desarrollar en los productores competencias básicas contables para ser aplicadas en sus unidades productivas</w:t>
            </w:r>
          </w:p>
          <w:p w14:paraId="63C91441" w14:textId="72298B75" w:rsidR="001F1C61" w:rsidRPr="00EC4684" w:rsidRDefault="001F1C61" w:rsidP="001F1C6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Pr="001F1C61">
              <w:rPr>
                <w:rFonts w:ascii="Arial" w:hAnsi="Arial" w:cs="Arial"/>
              </w:rPr>
              <w:t>Formación de los productores en la implementación de registros y costos de las operaciones de las UPA´S.</w:t>
            </w:r>
          </w:p>
        </w:tc>
      </w:tr>
      <w:tr w:rsidR="001F1C61" w14:paraId="41409D9E" w14:textId="77777777" w:rsidTr="001F1C61">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2689" w:type="dxa"/>
          </w:tcPr>
          <w:p w14:paraId="51E99F09" w14:textId="751154AC" w:rsidR="001F1C61" w:rsidRPr="00047494" w:rsidRDefault="001F1C61">
            <w:pPr>
              <w:spacing w:line="276" w:lineRule="auto"/>
              <w:jc w:val="both"/>
              <w:rPr>
                <w:rFonts w:ascii="Arial" w:eastAsia="Arial" w:hAnsi="Arial" w:cs="Arial"/>
                <w:b w:val="0"/>
                <w:color w:val="000000"/>
                <w:highlight w:val="yellow"/>
              </w:rPr>
            </w:pPr>
            <w:r>
              <w:rPr>
                <w:rFonts w:ascii="Arial" w:eastAsia="Arial" w:hAnsi="Arial" w:cs="Arial"/>
                <w:b w:val="0"/>
                <w:color w:val="000000"/>
              </w:rPr>
              <w:t>Taller en m</w:t>
            </w:r>
            <w:r w:rsidRPr="001F1C61">
              <w:rPr>
                <w:rFonts w:ascii="Arial" w:eastAsia="Arial" w:hAnsi="Arial" w:cs="Arial"/>
                <w:b w:val="0"/>
                <w:color w:val="000000"/>
              </w:rPr>
              <w:t>ercadeo y venta de productos</w:t>
            </w:r>
          </w:p>
        </w:tc>
        <w:tc>
          <w:tcPr>
            <w:tcW w:w="1559" w:type="dxa"/>
          </w:tcPr>
          <w:p w14:paraId="0A86EBFF" w14:textId="748F89D8" w:rsidR="001F1C61" w:rsidRPr="00047494" w:rsidRDefault="001F1C6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highlight w:val="yellow"/>
              </w:rPr>
            </w:pPr>
            <w:r>
              <w:rPr>
                <w:rFonts w:ascii="Arial" w:eastAsia="Arial" w:hAnsi="Arial" w:cs="Arial"/>
                <w:color w:val="000000"/>
              </w:rPr>
              <w:t>2 talleres</w:t>
            </w:r>
          </w:p>
        </w:tc>
        <w:tc>
          <w:tcPr>
            <w:tcW w:w="5164" w:type="dxa"/>
          </w:tcPr>
          <w:p w14:paraId="12D2F383" w14:textId="77777777" w:rsidR="001F1C61" w:rsidRDefault="001F1C61" w:rsidP="001F1C6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Pr="001F1C61">
              <w:rPr>
                <w:rFonts w:ascii="Arial" w:hAnsi="Arial" w:cs="Arial"/>
              </w:rPr>
              <w:t>Capacitación en mercadeo y productos: Proyección de la organización en el mercado.</w:t>
            </w:r>
          </w:p>
          <w:p w14:paraId="7518534D" w14:textId="77AC849C" w:rsidR="001F1C61" w:rsidRPr="00EC4684" w:rsidRDefault="001F1C61" w:rsidP="001F1C6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r w:rsidRPr="001F1C61">
              <w:rPr>
                <w:rFonts w:ascii="Arial" w:hAnsi="Arial" w:cs="Arial"/>
              </w:rPr>
              <w:t>Planificación y control de la comercialización de los productos.</w:t>
            </w:r>
          </w:p>
        </w:tc>
      </w:tr>
      <w:tr w:rsidR="001F1C61" w14:paraId="68E61CAD" w14:textId="77777777" w:rsidTr="00FF63F9">
        <w:trPr>
          <w:trHeight w:val="504"/>
        </w:trPr>
        <w:tc>
          <w:tcPr>
            <w:cnfStyle w:val="001000000000" w:firstRow="0" w:lastRow="0" w:firstColumn="1" w:lastColumn="0" w:oddVBand="0" w:evenVBand="0" w:oddHBand="0" w:evenHBand="0" w:firstRowFirstColumn="0" w:firstRowLastColumn="0" w:lastRowFirstColumn="0" w:lastRowLastColumn="0"/>
            <w:tcW w:w="2689" w:type="dxa"/>
          </w:tcPr>
          <w:p w14:paraId="262B1C9C" w14:textId="5AACAE8D" w:rsidR="001F1C61" w:rsidRPr="00047494" w:rsidRDefault="001F1C61">
            <w:pPr>
              <w:spacing w:line="276" w:lineRule="auto"/>
              <w:jc w:val="both"/>
              <w:rPr>
                <w:rFonts w:ascii="Arial" w:eastAsia="Arial" w:hAnsi="Arial" w:cs="Arial"/>
                <w:b w:val="0"/>
                <w:color w:val="000000"/>
                <w:highlight w:val="yellow"/>
              </w:rPr>
            </w:pPr>
            <w:r w:rsidRPr="001F1C61">
              <w:rPr>
                <w:rFonts w:ascii="Arial" w:eastAsia="Arial" w:hAnsi="Arial" w:cs="Arial"/>
                <w:b w:val="0"/>
                <w:color w:val="000000"/>
              </w:rPr>
              <w:t xml:space="preserve">Acompañamiento </w:t>
            </w:r>
          </w:p>
        </w:tc>
        <w:tc>
          <w:tcPr>
            <w:tcW w:w="1559" w:type="dxa"/>
          </w:tcPr>
          <w:p w14:paraId="5EF55FB1" w14:textId="0BF42C20" w:rsidR="001F1C61" w:rsidRPr="00047494" w:rsidRDefault="00FF63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highlight w:val="yellow"/>
              </w:rPr>
            </w:pPr>
            <w:r w:rsidRPr="00FF63F9">
              <w:rPr>
                <w:rFonts w:ascii="Arial" w:hAnsi="Arial" w:cs="Arial"/>
              </w:rPr>
              <w:t>12</w:t>
            </w:r>
          </w:p>
        </w:tc>
        <w:tc>
          <w:tcPr>
            <w:tcW w:w="5164" w:type="dxa"/>
          </w:tcPr>
          <w:p w14:paraId="0664ED09" w14:textId="48E76537" w:rsidR="001F1C61" w:rsidRPr="00EC4684" w:rsidRDefault="001F1C61" w:rsidP="000352A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F1C61">
              <w:rPr>
                <w:rFonts w:ascii="Arial" w:hAnsi="Arial" w:cs="Arial"/>
              </w:rPr>
              <w:t>Realizar visitas, reuniones grupales o por productor, contacto telefónico, entre otros.</w:t>
            </w:r>
          </w:p>
        </w:tc>
      </w:tr>
    </w:tbl>
    <w:p w14:paraId="100F77F4" w14:textId="77777777" w:rsidR="00DA2C6F" w:rsidRDefault="002C0CD9">
      <w:pPr>
        <w:spacing w:line="276" w:lineRule="auto"/>
        <w:jc w:val="center"/>
        <w:rPr>
          <w:rFonts w:ascii="Arial" w:eastAsia="Arial" w:hAnsi="Arial" w:cs="Arial"/>
        </w:rPr>
      </w:pPr>
      <w:r>
        <w:rPr>
          <w:rFonts w:ascii="Arial" w:eastAsia="Arial" w:hAnsi="Arial" w:cs="Arial"/>
          <w:b/>
        </w:rPr>
        <w:t>Fuente:</w:t>
      </w:r>
      <w:r>
        <w:rPr>
          <w:rFonts w:ascii="Arial" w:eastAsia="Arial" w:hAnsi="Arial" w:cs="Arial"/>
        </w:rPr>
        <w:t xml:space="preserve"> Elaboración propia</w:t>
      </w:r>
    </w:p>
    <w:p w14:paraId="3C799466" w14:textId="43079646" w:rsidR="00DA2C6F" w:rsidRDefault="000352A4" w:rsidP="00FF63F9">
      <w:pPr>
        <w:spacing w:line="276" w:lineRule="auto"/>
        <w:jc w:val="both"/>
        <w:rPr>
          <w:rFonts w:ascii="Arial" w:eastAsia="Arial" w:hAnsi="Arial" w:cs="Arial"/>
          <w:i/>
          <w:color w:val="44546A"/>
        </w:rPr>
      </w:pPr>
      <w:r w:rsidRPr="00EC4684">
        <w:rPr>
          <w:rFonts w:ascii="Arial" w:hAnsi="Arial" w:cs="Arial"/>
        </w:rPr>
        <w:t xml:space="preserve">El plan de mejoramiento tiene tres propósitos principales, primero, fortalecer el compromiso y participación de los asociados en la organización, segundo, mejorar la administración de las unidades productivas, y tercero; el fortalecimiento de la capacidad administrativa y de gestión de la asociación. Se propone una estrategia a ser desarrollada a través de cuatro </w:t>
      </w:r>
      <w:r w:rsidRPr="00EC4684">
        <w:rPr>
          <w:rFonts w:ascii="Arial" w:hAnsi="Arial" w:cs="Arial"/>
        </w:rPr>
        <w:lastRenderedPageBreak/>
        <w:t>componentes (</w:t>
      </w:r>
      <w:r w:rsidRPr="000352A4">
        <w:rPr>
          <w:rFonts w:ascii="Arial" w:hAnsi="Arial" w:cs="Arial"/>
        </w:rPr>
        <w:t>Asociatividad empresarial y cooperativismo, administración, contabilidad y gestión financiera, mercadeo y comercialización y acompañamiento)</w:t>
      </w:r>
      <w:r>
        <w:rPr>
          <w:rFonts w:ascii="Arial" w:hAnsi="Arial" w:cs="Arial"/>
        </w:rPr>
        <w:t>.</w:t>
      </w:r>
    </w:p>
    <w:p w14:paraId="1F3ECED8" w14:textId="77777777" w:rsidR="00DA2C6F" w:rsidRDefault="002C0CD9">
      <w:pPr>
        <w:keepNext/>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Tabla 9. Desarrollo de talleres temática ambiental</w:t>
      </w:r>
    </w:p>
    <w:tbl>
      <w:tblPr>
        <w:tblStyle w:val="ac"/>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696"/>
        <w:gridCol w:w="7513"/>
      </w:tblGrid>
      <w:tr w:rsidR="00DA2C6F" w14:paraId="463F20C6" w14:textId="77777777" w:rsidTr="00DA2C6F">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209" w:type="dxa"/>
            <w:gridSpan w:val="2"/>
          </w:tcPr>
          <w:p w14:paraId="4791FA60" w14:textId="77777777" w:rsidR="00DA2C6F" w:rsidRDefault="002C0CD9">
            <w:pPr>
              <w:spacing w:line="276" w:lineRule="auto"/>
              <w:jc w:val="center"/>
              <w:rPr>
                <w:rFonts w:ascii="Arial" w:eastAsia="Arial" w:hAnsi="Arial" w:cs="Arial"/>
              </w:rPr>
            </w:pPr>
            <w:bookmarkStart w:id="6" w:name="_Hlk66530523"/>
            <w:r>
              <w:rPr>
                <w:rFonts w:ascii="Arial" w:eastAsia="Arial" w:hAnsi="Arial" w:cs="Arial"/>
              </w:rPr>
              <w:t>SOCIALIZACIÓN DEL PLAN DE MANEJO AMBIENTAL DEL PROYECTO Y CAPACITACIÓN SOBRE MANEJO DE IMPACTOS</w:t>
            </w:r>
          </w:p>
        </w:tc>
      </w:tr>
      <w:tr w:rsidR="00DA2C6F" w14:paraId="11237B32" w14:textId="77777777" w:rsidTr="00B16933">
        <w:trPr>
          <w:cnfStyle w:val="000000100000" w:firstRow="0" w:lastRow="0" w:firstColumn="0" w:lastColumn="0" w:oddVBand="0" w:evenVBand="0" w:oddHBand="1" w:evenHBand="0" w:firstRowFirstColumn="0" w:firstRowLastColumn="0" w:lastRowFirstColumn="0" w:lastRowLastColumn="0"/>
          <w:trHeight w:val="2713"/>
          <w:jc w:val="center"/>
        </w:trPr>
        <w:tc>
          <w:tcPr>
            <w:cnfStyle w:val="001000000000" w:firstRow="0" w:lastRow="0" w:firstColumn="1" w:lastColumn="0" w:oddVBand="0" w:evenVBand="0" w:oddHBand="0" w:evenHBand="0" w:firstRowFirstColumn="0" w:firstRowLastColumn="0" w:lastRowFirstColumn="0" w:lastRowLastColumn="0"/>
            <w:tcW w:w="1696" w:type="dxa"/>
          </w:tcPr>
          <w:p w14:paraId="7ED914FB" w14:textId="77777777" w:rsidR="00DA2C6F" w:rsidRPr="00F24DB6" w:rsidRDefault="00DA2C6F" w:rsidP="00F24DB6">
            <w:pPr>
              <w:spacing w:after="0" w:line="240" w:lineRule="auto"/>
              <w:rPr>
                <w:rFonts w:ascii="Arial" w:eastAsia="Arial" w:hAnsi="Arial" w:cs="Arial"/>
                <w:b w:val="0"/>
              </w:rPr>
            </w:pPr>
          </w:p>
          <w:p w14:paraId="6906E534" w14:textId="77777777" w:rsidR="00DA2C6F" w:rsidRPr="00F24DB6" w:rsidRDefault="00DA2C6F" w:rsidP="00F24DB6">
            <w:pPr>
              <w:spacing w:after="0" w:line="240" w:lineRule="auto"/>
              <w:rPr>
                <w:rFonts w:ascii="Arial" w:eastAsia="Arial" w:hAnsi="Arial" w:cs="Arial"/>
                <w:b w:val="0"/>
              </w:rPr>
            </w:pPr>
          </w:p>
          <w:p w14:paraId="1F45AB79" w14:textId="77777777" w:rsidR="00F24DB6" w:rsidRDefault="00F24DB6" w:rsidP="00F24DB6">
            <w:pPr>
              <w:spacing w:after="0" w:line="240" w:lineRule="auto"/>
              <w:rPr>
                <w:rFonts w:ascii="Arial" w:eastAsia="Arial" w:hAnsi="Arial" w:cs="Arial"/>
              </w:rPr>
            </w:pPr>
          </w:p>
          <w:p w14:paraId="2224ADD3" w14:textId="0042D72E" w:rsidR="00DA2C6F" w:rsidRPr="00F24DB6" w:rsidRDefault="00FF63F9" w:rsidP="00F24DB6">
            <w:pPr>
              <w:spacing w:after="0" w:line="240" w:lineRule="auto"/>
              <w:rPr>
                <w:rFonts w:ascii="Arial" w:eastAsia="Arial" w:hAnsi="Arial" w:cs="Arial"/>
                <w:b w:val="0"/>
              </w:rPr>
            </w:pPr>
            <w:r>
              <w:rPr>
                <w:rFonts w:ascii="Arial" w:eastAsia="Arial" w:hAnsi="Arial" w:cs="Arial"/>
                <w:b w:val="0"/>
              </w:rPr>
              <w:t>Manejo adecuado y conservación del suelo</w:t>
            </w:r>
          </w:p>
        </w:tc>
        <w:tc>
          <w:tcPr>
            <w:cnfStyle w:val="000100000000" w:firstRow="0" w:lastRow="0" w:firstColumn="0" w:lastColumn="1" w:oddVBand="0" w:evenVBand="0" w:oddHBand="0" w:evenHBand="0" w:firstRowFirstColumn="0" w:firstRowLastColumn="0" w:lastRowFirstColumn="0" w:lastRowLastColumn="0"/>
            <w:tcW w:w="7513" w:type="dxa"/>
          </w:tcPr>
          <w:p w14:paraId="02DC8DF1" w14:textId="77777777" w:rsidR="00DA2C6F" w:rsidRPr="00B16933" w:rsidRDefault="00B16933" w:rsidP="00036107">
            <w:pPr>
              <w:spacing w:after="0" w:line="240" w:lineRule="auto"/>
              <w:jc w:val="both"/>
              <w:rPr>
                <w:rFonts w:ascii="Arial" w:eastAsia="Arial" w:hAnsi="Arial" w:cs="Arial"/>
                <w:b w:val="0"/>
              </w:rPr>
            </w:pPr>
            <w:r w:rsidRPr="00B16933">
              <w:rPr>
                <w:rFonts w:ascii="Arial" w:eastAsia="Arial" w:hAnsi="Arial" w:cs="Arial"/>
                <w:b w:val="0"/>
              </w:rPr>
              <w:t xml:space="preserve">Actividad 1. Garantizar la toma de una muestra de suelo en cada unidad productiva para definir el programa de fertilización y nutrición adecuada para pastos y cercas vivas. </w:t>
            </w:r>
          </w:p>
          <w:p w14:paraId="4E1DCA54" w14:textId="77777777" w:rsidR="00B16933" w:rsidRPr="00B16933" w:rsidRDefault="00B16933" w:rsidP="00036107">
            <w:pPr>
              <w:spacing w:after="0" w:line="240" w:lineRule="auto"/>
              <w:jc w:val="both"/>
              <w:rPr>
                <w:rFonts w:ascii="Arial" w:eastAsia="Arial" w:hAnsi="Arial" w:cs="Arial"/>
                <w:b w:val="0"/>
              </w:rPr>
            </w:pPr>
            <w:r w:rsidRPr="00B16933">
              <w:rPr>
                <w:rFonts w:ascii="Arial" w:eastAsia="Arial" w:hAnsi="Arial" w:cs="Arial"/>
                <w:b w:val="0"/>
              </w:rPr>
              <w:t>Actividad 2. Capacitación y fortalecimiento en buenas prácticas ganaderas.</w:t>
            </w:r>
          </w:p>
          <w:p w14:paraId="28FF4E03" w14:textId="77777777" w:rsidR="00B16933" w:rsidRPr="00B16933" w:rsidRDefault="00B16933" w:rsidP="00036107">
            <w:pPr>
              <w:spacing w:after="0" w:line="240" w:lineRule="auto"/>
              <w:jc w:val="both"/>
              <w:rPr>
                <w:rFonts w:ascii="Arial" w:eastAsia="Arial" w:hAnsi="Arial" w:cs="Arial"/>
                <w:b w:val="0"/>
              </w:rPr>
            </w:pPr>
            <w:r w:rsidRPr="00B16933">
              <w:rPr>
                <w:rFonts w:ascii="Arial" w:eastAsia="Arial" w:hAnsi="Arial" w:cs="Arial"/>
                <w:b w:val="0"/>
              </w:rPr>
              <w:t>Actividad 3. Capacitación en prácticas de conservación y manejo de suelos para las unidades productivas.</w:t>
            </w:r>
          </w:p>
          <w:p w14:paraId="538EFF15" w14:textId="77777777" w:rsidR="00B16933" w:rsidRDefault="00B16933" w:rsidP="00036107">
            <w:pPr>
              <w:spacing w:after="0" w:line="240" w:lineRule="auto"/>
              <w:jc w:val="both"/>
              <w:rPr>
                <w:rFonts w:ascii="Arial" w:eastAsia="Arial" w:hAnsi="Arial" w:cs="Arial"/>
                <w:b w:val="0"/>
              </w:rPr>
            </w:pPr>
            <w:r w:rsidRPr="00B16933">
              <w:rPr>
                <w:rFonts w:ascii="Arial" w:eastAsia="Arial" w:hAnsi="Arial" w:cs="Arial"/>
                <w:b w:val="0"/>
              </w:rPr>
              <w:t>Actividad 4. Taller teórico-práctico en sostenibilidad y aprovechamiento de los recursos de la unidad productiva, enfocadas en la fabricación de abonos orgánicos para el manejo la fertilidad en pasturas.</w:t>
            </w:r>
          </w:p>
          <w:p w14:paraId="0543B280" w14:textId="02A68B2A" w:rsidR="00B16933" w:rsidRDefault="00B16933" w:rsidP="00036107">
            <w:pPr>
              <w:spacing w:after="0" w:line="240" w:lineRule="auto"/>
              <w:jc w:val="both"/>
              <w:rPr>
                <w:rFonts w:ascii="Arial" w:eastAsia="Arial" w:hAnsi="Arial" w:cs="Arial"/>
              </w:rPr>
            </w:pPr>
            <w:r w:rsidRPr="00B16933">
              <w:rPr>
                <w:rFonts w:ascii="Arial" w:eastAsia="Arial" w:hAnsi="Arial" w:cs="Arial"/>
                <w:b w:val="0"/>
              </w:rPr>
              <w:t>Actividad 5. Seguimiento y monitoreo.</w:t>
            </w:r>
          </w:p>
        </w:tc>
      </w:tr>
      <w:tr w:rsidR="00330A64" w14:paraId="0B2EB926" w14:textId="77777777" w:rsidTr="00B16933">
        <w:trPr>
          <w:trHeight w:val="837"/>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49C788B8" w14:textId="77777777" w:rsidR="008D0F21" w:rsidRPr="00F24DB6" w:rsidRDefault="008D0F21" w:rsidP="00F24DB6">
            <w:pPr>
              <w:spacing w:after="0" w:line="240" w:lineRule="auto"/>
              <w:rPr>
                <w:rFonts w:ascii="Arial" w:eastAsia="Arial" w:hAnsi="Arial" w:cs="Arial"/>
                <w:b w:val="0"/>
              </w:rPr>
            </w:pPr>
          </w:p>
          <w:p w14:paraId="55F056E8" w14:textId="77777777" w:rsidR="00F24DB6" w:rsidRDefault="00F24DB6" w:rsidP="00F24DB6">
            <w:pPr>
              <w:spacing w:after="0" w:line="240" w:lineRule="auto"/>
              <w:rPr>
                <w:rFonts w:ascii="Arial" w:eastAsia="Arial" w:hAnsi="Arial" w:cs="Arial"/>
              </w:rPr>
            </w:pPr>
          </w:p>
          <w:p w14:paraId="1939E477" w14:textId="15AAD66A" w:rsidR="00330A64" w:rsidRPr="008D0F21" w:rsidRDefault="008D0F21" w:rsidP="00F24DB6">
            <w:pPr>
              <w:spacing w:after="0" w:line="240" w:lineRule="auto"/>
              <w:rPr>
                <w:rFonts w:ascii="Arial" w:eastAsia="Arial" w:hAnsi="Arial" w:cs="Arial"/>
                <w:b w:val="0"/>
              </w:rPr>
            </w:pPr>
            <w:r w:rsidRPr="008D0F21">
              <w:rPr>
                <w:rFonts w:ascii="Arial" w:eastAsia="Arial" w:hAnsi="Arial" w:cs="Arial"/>
                <w:b w:val="0"/>
              </w:rPr>
              <w:t>Manejo integrado de plagas</w:t>
            </w:r>
            <w:r>
              <w:rPr>
                <w:rFonts w:ascii="Arial" w:eastAsia="Arial" w:hAnsi="Arial" w:cs="Arial"/>
                <w:b w:val="0"/>
              </w:rPr>
              <w:t xml:space="preserve"> y enfermedades</w:t>
            </w:r>
          </w:p>
        </w:tc>
        <w:tc>
          <w:tcPr>
            <w:cnfStyle w:val="000100000000" w:firstRow="0" w:lastRow="0" w:firstColumn="0" w:lastColumn="1" w:oddVBand="0" w:evenVBand="0" w:oddHBand="0" w:evenHBand="0" w:firstRowFirstColumn="0" w:firstRowLastColumn="0" w:lastRowFirstColumn="0" w:lastRowLastColumn="0"/>
            <w:tcW w:w="7513" w:type="dxa"/>
          </w:tcPr>
          <w:p w14:paraId="38E5DC21" w14:textId="0BF6096B" w:rsidR="00330A64" w:rsidRPr="008D0F21" w:rsidRDefault="008D0F21" w:rsidP="00036107">
            <w:pPr>
              <w:spacing w:after="0" w:line="240" w:lineRule="auto"/>
              <w:jc w:val="both"/>
              <w:rPr>
                <w:rFonts w:ascii="Arial" w:eastAsia="Arial" w:hAnsi="Arial" w:cs="Arial"/>
                <w:b w:val="0"/>
              </w:rPr>
            </w:pPr>
            <w:r w:rsidRPr="008D0F21">
              <w:rPr>
                <w:rFonts w:ascii="Arial" w:eastAsia="Arial" w:hAnsi="Arial" w:cs="Arial"/>
                <w:b w:val="0"/>
              </w:rPr>
              <w:t>Actividad 1. Capacitación sobre el uso seguro y adecuado de agroquímicos y productos veterinarios.</w:t>
            </w:r>
          </w:p>
          <w:p w14:paraId="78D3FBCD" w14:textId="48293EB6" w:rsidR="008D0F21" w:rsidRPr="008D0F21" w:rsidRDefault="008D0F21" w:rsidP="00036107">
            <w:pPr>
              <w:spacing w:after="0" w:line="240" w:lineRule="auto"/>
              <w:jc w:val="both"/>
              <w:rPr>
                <w:rFonts w:ascii="Arial" w:eastAsia="Arial" w:hAnsi="Arial" w:cs="Arial"/>
                <w:b w:val="0"/>
              </w:rPr>
            </w:pPr>
            <w:r w:rsidRPr="008D0F21">
              <w:rPr>
                <w:rFonts w:ascii="Arial" w:eastAsia="Arial" w:hAnsi="Arial" w:cs="Arial"/>
                <w:b w:val="0"/>
              </w:rPr>
              <w:t>Actividad 2. Dotación con equipos de medición adecuados (dosificadores) para asegurar el cumplimiento de las indicaciones de los productos a emplear por parte de la etiqueta y del técnico.</w:t>
            </w:r>
          </w:p>
          <w:p w14:paraId="71579BC3" w14:textId="74E2C850" w:rsidR="008D0F21" w:rsidRPr="008D0F21" w:rsidRDefault="008D0F21" w:rsidP="00036107">
            <w:pPr>
              <w:spacing w:after="0" w:line="240" w:lineRule="auto"/>
              <w:jc w:val="both"/>
              <w:rPr>
                <w:rFonts w:ascii="Arial" w:eastAsia="Arial" w:hAnsi="Arial" w:cs="Arial"/>
                <w:b w:val="0"/>
              </w:rPr>
            </w:pPr>
            <w:r w:rsidRPr="008D0F21">
              <w:rPr>
                <w:rFonts w:ascii="Arial" w:eastAsia="Arial" w:hAnsi="Arial" w:cs="Arial"/>
                <w:b w:val="0"/>
              </w:rPr>
              <w:t>Actividad 3. Capacitación teórico-práctica sobre plagas y enfermedades en pastos, forrajes y otras especies, en donde se identifiquen las presentes en la zona, su manejo y control.</w:t>
            </w:r>
          </w:p>
          <w:p w14:paraId="25821A11" w14:textId="5C741490" w:rsidR="008D0F21" w:rsidRDefault="008D0F21" w:rsidP="00036107">
            <w:pPr>
              <w:spacing w:after="0" w:line="240" w:lineRule="auto"/>
              <w:jc w:val="both"/>
              <w:rPr>
                <w:rFonts w:ascii="Arial" w:eastAsia="Arial" w:hAnsi="Arial" w:cs="Arial"/>
                <w:b w:val="0"/>
              </w:rPr>
            </w:pPr>
            <w:r w:rsidRPr="008D0F21">
              <w:rPr>
                <w:rFonts w:ascii="Arial" w:eastAsia="Arial" w:hAnsi="Arial" w:cs="Arial"/>
                <w:b w:val="0"/>
              </w:rPr>
              <w:t>Actividad 4. Seguimiento y monitoreo.</w:t>
            </w:r>
          </w:p>
        </w:tc>
      </w:tr>
      <w:tr w:rsidR="00330A64" w14:paraId="5221A9F0" w14:textId="77777777" w:rsidTr="00B16933">
        <w:trPr>
          <w:cnfStyle w:val="000000100000" w:firstRow="0" w:lastRow="0" w:firstColumn="0" w:lastColumn="0" w:oddVBand="0" w:evenVBand="0" w:oddHBand="1" w:evenHBand="0" w:firstRowFirstColumn="0" w:firstRowLastColumn="0" w:lastRowFirstColumn="0" w:lastRowLastColumn="0"/>
          <w:trHeight w:val="992"/>
          <w:jc w:val="center"/>
        </w:trPr>
        <w:tc>
          <w:tcPr>
            <w:cnfStyle w:val="001000000000" w:firstRow="0" w:lastRow="0" w:firstColumn="1" w:lastColumn="0" w:oddVBand="0" w:evenVBand="0" w:oddHBand="0" w:evenHBand="0" w:firstRowFirstColumn="0" w:firstRowLastColumn="0" w:lastRowFirstColumn="0" w:lastRowLastColumn="0"/>
            <w:tcW w:w="1696" w:type="dxa"/>
          </w:tcPr>
          <w:p w14:paraId="4B5FDE1F" w14:textId="77777777" w:rsidR="00F24DB6" w:rsidRPr="00F24DB6" w:rsidRDefault="00F24DB6" w:rsidP="00F24DB6">
            <w:pPr>
              <w:spacing w:after="0" w:line="240" w:lineRule="auto"/>
              <w:rPr>
                <w:rFonts w:ascii="Arial" w:eastAsia="Arial" w:hAnsi="Arial" w:cs="Arial"/>
                <w:b w:val="0"/>
              </w:rPr>
            </w:pPr>
          </w:p>
          <w:p w14:paraId="04F2B7A0" w14:textId="77777777" w:rsidR="00036107" w:rsidRDefault="00036107" w:rsidP="00F24DB6">
            <w:pPr>
              <w:spacing w:after="0" w:line="240" w:lineRule="auto"/>
              <w:rPr>
                <w:rFonts w:ascii="Arial" w:eastAsia="Arial" w:hAnsi="Arial" w:cs="Arial"/>
              </w:rPr>
            </w:pPr>
          </w:p>
          <w:p w14:paraId="1A819869" w14:textId="77B8BB34" w:rsidR="00330A64" w:rsidRDefault="00F24DB6" w:rsidP="00F24DB6">
            <w:pPr>
              <w:spacing w:after="0" w:line="240" w:lineRule="auto"/>
              <w:rPr>
                <w:rFonts w:ascii="Arial" w:eastAsia="Arial" w:hAnsi="Arial" w:cs="Arial"/>
              </w:rPr>
            </w:pPr>
            <w:r w:rsidRPr="00F24DB6">
              <w:rPr>
                <w:rFonts w:ascii="Arial" w:eastAsia="Arial" w:hAnsi="Arial" w:cs="Arial"/>
                <w:b w:val="0"/>
              </w:rPr>
              <w:t>Manejo de residuos y contaminantes</w:t>
            </w:r>
          </w:p>
        </w:tc>
        <w:tc>
          <w:tcPr>
            <w:cnfStyle w:val="000100000000" w:firstRow="0" w:lastRow="0" w:firstColumn="0" w:lastColumn="1" w:oddVBand="0" w:evenVBand="0" w:oddHBand="0" w:evenHBand="0" w:firstRowFirstColumn="0" w:firstRowLastColumn="0" w:lastRowFirstColumn="0" w:lastRowLastColumn="0"/>
            <w:tcW w:w="7513" w:type="dxa"/>
          </w:tcPr>
          <w:p w14:paraId="5238F19D" w14:textId="77777777" w:rsidR="00330A64" w:rsidRDefault="00F24DB6" w:rsidP="00036107">
            <w:pPr>
              <w:spacing w:after="0" w:line="240" w:lineRule="auto"/>
              <w:jc w:val="both"/>
              <w:rPr>
                <w:rFonts w:ascii="Arial" w:eastAsia="Arial" w:hAnsi="Arial" w:cs="Arial"/>
              </w:rPr>
            </w:pPr>
            <w:r w:rsidRPr="00F24DB6">
              <w:rPr>
                <w:rFonts w:ascii="Arial" w:eastAsia="Arial" w:hAnsi="Arial" w:cs="Arial"/>
                <w:b w:val="0"/>
              </w:rPr>
              <w:t>Actividad 1. Capacitación del plan de manejo integrado de residuos sólidos y líquidos, con lineamientos para reducir, reutilizar, reciclar y recuperar.</w:t>
            </w:r>
          </w:p>
          <w:p w14:paraId="1F1D62B4" w14:textId="3E89A9CB" w:rsidR="00F24DB6" w:rsidRDefault="00F24DB6" w:rsidP="00036107">
            <w:pPr>
              <w:spacing w:after="0" w:line="240" w:lineRule="auto"/>
              <w:jc w:val="both"/>
              <w:rPr>
                <w:rFonts w:ascii="Arial" w:eastAsia="Arial" w:hAnsi="Arial" w:cs="Arial"/>
              </w:rPr>
            </w:pPr>
            <w:r w:rsidRPr="00F24DB6">
              <w:rPr>
                <w:rFonts w:ascii="Arial" w:eastAsia="Arial" w:hAnsi="Arial" w:cs="Arial"/>
                <w:b w:val="0"/>
              </w:rPr>
              <w:t>Actividad 2. Ubicación de un punto ecológico en cada unidad productiva para realizar una correcta disposición de los residuos. Se pueden utilizar recipientes estandarizados en polietileno, canecas plásticas, lonas, material reciclado, etc.</w:t>
            </w:r>
          </w:p>
          <w:p w14:paraId="13558024" w14:textId="2B841CED" w:rsidR="00F24DB6" w:rsidRDefault="00F24DB6" w:rsidP="00036107">
            <w:pPr>
              <w:spacing w:after="0" w:line="240" w:lineRule="auto"/>
              <w:jc w:val="both"/>
              <w:rPr>
                <w:rFonts w:ascii="Arial" w:eastAsia="Arial" w:hAnsi="Arial" w:cs="Arial"/>
                <w:b w:val="0"/>
              </w:rPr>
            </w:pPr>
            <w:r w:rsidRPr="00F24DB6">
              <w:rPr>
                <w:rFonts w:ascii="Arial" w:eastAsia="Arial" w:hAnsi="Arial" w:cs="Arial"/>
                <w:b w:val="0"/>
              </w:rPr>
              <w:t>Actividad 3. Seguimiento y monitoreo.</w:t>
            </w:r>
          </w:p>
        </w:tc>
      </w:tr>
      <w:tr w:rsidR="00330A64" w14:paraId="5CA90A1B" w14:textId="77777777" w:rsidTr="00B16933">
        <w:trPr>
          <w:trHeight w:val="97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101E5BE9" w14:textId="77777777" w:rsidR="00036107" w:rsidRDefault="00036107" w:rsidP="00F24DB6">
            <w:pPr>
              <w:spacing w:after="0" w:line="240" w:lineRule="auto"/>
              <w:rPr>
                <w:rFonts w:ascii="Arial" w:eastAsia="Arial" w:hAnsi="Arial" w:cs="Arial"/>
              </w:rPr>
            </w:pPr>
          </w:p>
          <w:p w14:paraId="70813340" w14:textId="46A3AC86" w:rsidR="00330A64" w:rsidRDefault="00F24DB6" w:rsidP="00F24DB6">
            <w:pPr>
              <w:spacing w:after="0" w:line="240" w:lineRule="auto"/>
              <w:rPr>
                <w:rFonts w:ascii="Arial" w:eastAsia="Arial" w:hAnsi="Arial" w:cs="Arial"/>
              </w:rPr>
            </w:pPr>
            <w:r w:rsidRPr="00F24DB6">
              <w:rPr>
                <w:rFonts w:ascii="Arial" w:eastAsia="Arial" w:hAnsi="Arial" w:cs="Arial"/>
                <w:b w:val="0"/>
              </w:rPr>
              <w:t>Manejo de maquinaria y equipos</w:t>
            </w:r>
          </w:p>
        </w:tc>
        <w:tc>
          <w:tcPr>
            <w:cnfStyle w:val="000100000000" w:firstRow="0" w:lastRow="0" w:firstColumn="0" w:lastColumn="1" w:oddVBand="0" w:evenVBand="0" w:oddHBand="0" w:evenHBand="0" w:firstRowFirstColumn="0" w:firstRowLastColumn="0" w:lastRowFirstColumn="0" w:lastRowLastColumn="0"/>
            <w:tcW w:w="7513" w:type="dxa"/>
          </w:tcPr>
          <w:p w14:paraId="15D0870F" w14:textId="77777777" w:rsidR="00330A64" w:rsidRDefault="00F24DB6" w:rsidP="00036107">
            <w:pPr>
              <w:spacing w:after="0" w:line="240" w:lineRule="auto"/>
              <w:jc w:val="both"/>
              <w:rPr>
                <w:rFonts w:ascii="Arial" w:eastAsia="Arial" w:hAnsi="Arial" w:cs="Arial"/>
              </w:rPr>
            </w:pPr>
            <w:r w:rsidRPr="00F24DB6">
              <w:rPr>
                <w:rFonts w:ascii="Arial" w:eastAsia="Arial" w:hAnsi="Arial" w:cs="Arial"/>
                <w:b w:val="0"/>
              </w:rPr>
              <w:t>Actividad 1. Capacitación del plan de mantenimiento y limpieza de maquinaria y equipos.</w:t>
            </w:r>
          </w:p>
          <w:p w14:paraId="2BBE1996" w14:textId="77777777" w:rsidR="00F24DB6" w:rsidRDefault="00F24DB6" w:rsidP="00036107">
            <w:pPr>
              <w:spacing w:after="0" w:line="240" w:lineRule="auto"/>
              <w:jc w:val="both"/>
              <w:rPr>
                <w:rFonts w:ascii="Arial" w:eastAsia="Arial" w:hAnsi="Arial" w:cs="Arial"/>
              </w:rPr>
            </w:pPr>
            <w:r w:rsidRPr="00F24DB6">
              <w:rPr>
                <w:rFonts w:ascii="Arial" w:eastAsia="Arial" w:hAnsi="Arial" w:cs="Arial"/>
                <w:b w:val="0"/>
              </w:rPr>
              <w:t>Actividad 2. Supervisión de la ubicación de una bodega para herramientas, maquinaria y equipos en cada unidad productiva.</w:t>
            </w:r>
          </w:p>
          <w:p w14:paraId="1236D57E" w14:textId="36E86596" w:rsidR="00F24DB6" w:rsidRDefault="00F24DB6" w:rsidP="00036107">
            <w:pPr>
              <w:spacing w:after="0" w:line="240" w:lineRule="auto"/>
              <w:jc w:val="both"/>
              <w:rPr>
                <w:rFonts w:ascii="Arial" w:eastAsia="Arial" w:hAnsi="Arial" w:cs="Arial"/>
                <w:b w:val="0"/>
              </w:rPr>
            </w:pPr>
            <w:r w:rsidRPr="00F24DB6">
              <w:rPr>
                <w:rFonts w:ascii="Arial" w:eastAsia="Arial" w:hAnsi="Arial" w:cs="Arial"/>
                <w:b w:val="0"/>
              </w:rPr>
              <w:t>Actividad 3. Seguimiento y monitoreo.</w:t>
            </w:r>
          </w:p>
        </w:tc>
      </w:tr>
      <w:tr w:rsidR="00330A64" w14:paraId="05D809CF" w14:textId="77777777" w:rsidTr="00B16933">
        <w:trPr>
          <w:cnfStyle w:val="000000100000" w:firstRow="0" w:lastRow="0" w:firstColumn="0" w:lastColumn="0" w:oddVBand="0" w:evenVBand="0" w:oddHBand="1" w:evenHBand="0" w:firstRowFirstColumn="0" w:firstRowLastColumn="0" w:lastRowFirstColumn="0" w:lastRowLastColumn="0"/>
          <w:trHeight w:val="979"/>
          <w:jc w:val="center"/>
        </w:trPr>
        <w:tc>
          <w:tcPr>
            <w:cnfStyle w:val="001000000000" w:firstRow="0" w:lastRow="0" w:firstColumn="1" w:lastColumn="0" w:oddVBand="0" w:evenVBand="0" w:oddHBand="0" w:evenHBand="0" w:firstRowFirstColumn="0" w:firstRowLastColumn="0" w:lastRowFirstColumn="0" w:lastRowLastColumn="0"/>
            <w:tcW w:w="1696" w:type="dxa"/>
          </w:tcPr>
          <w:p w14:paraId="5BF584A6" w14:textId="61529475" w:rsidR="00330A64" w:rsidRDefault="00F24DB6" w:rsidP="00F24DB6">
            <w:pPr>
              <w:spacing w:after="0" w:line="240" w:lineRule="auto"/>
              <w:rPr>
                <w:rFonts w:ascii="Arial" w:eastAsia="Arial" w:hAnsi="Arial" w:cs="Arial"/>
              </w:rPr>
            </w:pPr>
            <w:r w:rsidRPr="00F24DB6">
              <w:rPr>
                <w:rFonts w:ascii="Arial" w:eastAsia="Arial" w:hAnsi="Arial" w:cs="Arial"/>
                <w:b w:val="0"/>
              </w:rPr>
              <w:t>Gestión de seguridad y salud ocupacional</w:t>
            </w:r>
          </w:p>
        </w:tc>
        <w:tc>
          <w:tcPr>
            <w:cnfStyle w:val="000100000000" w:firstRow="0" w:lastRow="0" w:firstColumn="0" w:lastColumn="1" w:oddVBand="0" w:evenVBand="0" w:oddHBand="0" w:evenHBand="0" w:firstRowFirstColumn="0" w:firstRowLastColumn="0" w:lastRowFirstColumn="0" w:lastRowLastColumn="0"/>
            <w:tcW w:w="7513" w:type="dxa"/>
          </w:tcPr>
          <w:p w14:paraId="542725E2" w14:textId="110F0748" w:rsidR="00330A64" w:rsidRPr="00F24DB6" w:rsidRDefault="00F24DB6" w:rsidP="00036107">
            <w:pPr>
              <w:spacing w:after="0" w:line="240" w:lineRule="auto"/>
              <w:jc w:val="both"/>
              <w:rPr>
                <w:rFonts w:ascii="Arial" w:eastAsia="Arial" w:hAnsi="Arial" w:cs="Arial"/>
                <w:b w:val="0"/>
              </w:rPr>
            </w:pPr>
            <w:r w:rsidRPr="00F24DB6">
              <w:rPr>
                <w:rFonts w:ascii="Arial" w:eastAsia="Arial" w:hAnsi="Arial" w:cs="Arial"/>
                <w:b w:val="0"/>
              </w:rPr>
              <w:t>Actividad 1. Capacitación y difusión del programa de seguridad y salud en el trabajo.</w:t>
            </w:r>
          </w:p>
          <w:p w14:paraId="14FCD9F2" w14:textId="77777777" w:rsidR="00F24DB6" w:rsidRDefault="00F24DB6" w:rsidP="00036107">
            <w:pPr>
              <w:spacing w:after="0" w:line="240" w:lineRule="auto"/>
              <w:jc w:val="both"/>
              <w:rPr>
                <w:rFonts w:ascii="Arial" w:eastAsia="Arial" w:hAnsi="Arial" w:cs="Arial"/>
              </w:rPr>
            </w:pPr>
            <w:r w:rsidRPr="00F24DB6">
              <w:rPr>
                <w:rFonts w:ascii="Arial" w:eastAsia="Arial" w:hAnsi="Arial" w:cs="Arial"/>
                <w:b w:val="0"/>
              </w:rPr>
              <w:t>Actividad 2. Supervisar el uso de la dotación de elementos de protección personal a cada participante.</w:t>
            </w:r>
          </w:p>
          <w:p w14:paraId="004895D9" w14:textId="0AB320C5" w:rsidR="00F24DB6" w:rsidRPr="00F24DB6" w:rsidRDefault="00F24DB6" w:rsidP="00036107">
            <w:pPr>
              <w:spacing w:after="0" w:line="240" w:lineRule="auto"/>
              <w:jc w:val="both"/>
              <w:rPr>
                <w:rFonts w:ascii="Arial" w:eastAsia="Arial" w:hAnsi="Arial" w:cs="Arial"/>
                <w:b w:val="0"/>
              </w:rPr>
            </w:pPr>
            <w:r w:rsidRPr="00F24DB6">
              <w:rPr>
                <w:rFonts w:ascii="Arial" w:eastAsia="Arial" w:hAnsi="Arial" w:cs="Arial"/>
                <w:b w:val="0"/>
              </w:rPr>
              <w:t>Actividad 3. Señalización de áreas (Bodega, Punto Ecológico, etc.). Se pueden utilizar avisos plásticos, en hojas plastificadas o dentro de un acetato, madera, etc.</w:t>
            </w:r>
          </w:p>
          <w:p w14:paraId="4E08AD03" w14:textId="77777777" w:rsidR="00F24DB6" w:rsidRPr="00F24DB6" w:rsidRDefault="00F24DB6" w:rsidP="00036107">
            <w:pPr>
              <w:spacing w:after="0" w:line="240" w:lineRule="auto"/>
              <w:jc w:val="both"/>
              <w:rPr>
                <w:rFonts w:ascii="Arial" w:eastAsia="Arial" w:hAnsi="Arial" w:cs="Arial"/>
                <w:b w:val="0"/>
              </w:rPr>
            </w:pPr>
            <w:r w:rsidRPr="00F24DB6">
              <w:rPr>
                <w:rFonts w:ascii="Arial" w:eastAsia="Arial" w:hAnsi="Arial" w:cs="Arial"/>
                <w:b w:val="0"/>
              </w:rPr>
              <w:t>Actividad 4. Verificar la correcta ubicación del botiquín de primeros auxilios e inspeccionar sus elementos.</w:t>
            </w:r>
          </w:p>
          <w:p w14:paraId="069B1096" w14:textId="1D66EFED" w:rsidR="00F24DB6" w:rsidRDefault="00F24DB6" w:rsidP="00036107">
            <w:pPr>
              <w:spacing w:after="0" w:line="240" w:lineRule="auto"/>
              <w:jc w:val="both"/>
              <w:rPr>
                <w:rFonts w:ascii="Arial" w:eastAsia="Arial" w:hAnsi="Arial" w:cs="Arial"/>
                <w:b w:val="0"/>
              </w:rPr>
            </w:pPr>
            <w:r w:rsidRPr="00F24DB6">
              <w:rPr>
                <w:rFonts w:ascii="Arial" w:eastAsia="Arial" w:hAnsi="Arial" w:cs="Arial"/>
                <w:b w:val="0"/>
              </w:rPr>
              <w:lastRenderedPageBreak/>
              <w:t>Actividad 5. Seguimiento y monitoreo.</w:t>
            </w:r>
          </w:p>
        </w:tc>
      </w:tr>
      <w:tr w:rsidR="00330A64" w14:paraId="5F1E5A77" w14:textId="77777777" w:rsidTr="00B16933">
        <w:trPr>
          <w:trHeight w:val="837"/>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47B636CB" w14:textId="77777777" w:rsidR="00036107" w:rsidRDefault="00036107" w:rsidP="00F24DB6">
            <w:pPr>
              <w:spacing w:after="0" w:line="240" w:lineRule="auto"/>
              <w:rPr>
                <w:rFonts w:ascii="Arial" w:eastAsia="Arial" w:hAnsi="Arial" w:cs="Arial"/>
              </w:rPr>
            </w:pPr>
          </w:p>
          <w:p w14:paraId="03F0C434" w14:textId="77777777" w:rsidR="00036107" w:rsidRDefault="00036107" w:rsidP="00F24DB6">
            <w:pPr>
              <w:spacing w:after="0" w:line="240" w:lineRule="auto"/>
              <w:rPr>
                <w:rFonts w:ascii="Arial" w:eastAsia="Arial" w:hAnsi="Arial" w:cs="Arial"/>
              </w:rPr>
            </w:pPr>
          </w:p>
          <w:p w14:paraId="4BFD1055" w14:textId="3460E2FD" w:rsidR="00330A64" w:rsidRPr="00036107" w:rsidRDefault="00F24DB6" w:rsidP="00F24DB6">
            <w:pPr>
              <w:spacing w:after="0" w:line="240" w:lineRule="auto"/>
              <w:rPr>
                <w:rFonts w:ascii="Arial" w:eastAsia="Arial" w:hAnsi="Arial" w:cs="Arial"/>
                <w:b w:val="0"/>
              </w:rPr>
            </w:pPr>
            <w:r w:rsidRPr="00F24DB6">
              <w:rPr>
                <w:rFonts w:ascii="Arial" w:eastAsia="Arial" w:hAnsi="Arial" w:cs="Arial"/>
                <w:b w:val="0"/>
              </w:rPr>
              <w:t>Gestión y uso eficiente del recurso hídrico</w:t>
            </w:r>
          </w:p>
        </w:tc>
        <w:tc>
          <w:tcPr>
            <w:cnfStyle w:val="000100000000" w:firstRow="0" w:lastRow="0" w:firstColumn="0" w:lastColumn="1" w:oddVBand="0" w:evenVBand="0" w:oddHBand="0" w:evenHBand="0" w:firstRowFirstColumn="0" w:firstRowLastColumn="0" w:lastRowFirstColumn="0" w:lastRowLastColumn="0"/>
            <w:tcW w:w="7513" w:type="dxa"/>
          </w:tcPr>
          <w:p w14:paraId="4611C6FE" w14:textId="77777777" w:rsidR="00036107" w:rsidRDefault="00286553" w:rsidP="00036107">
            <w:pPr>
              <w:spacing w:after="0" w:line="240" w:lineRule="auto"/>
              <w:jc w:val="both"/>
              <w:rPr>
                <w:rFonts w:ascii="Arial" w:eastAsia="Arial" w:hAnsi="Arial" w:cs="Arial"/>
              </w:rPr>
            </w:pPr>
            <w:r w:rsidRPr="00286553">
              <w:rPr>
                <w:rFonts w:ascii="Arial" w:eastAsia="Arial" w:hAnsi="Arial" w:cs="Arial"/>
                <w:b w:val="0"/>
              </w:rPr>
              <w:t>Actividad 1. Diseño de un instructivo de acuerdo a las necesidades de la unidad productiva en uso y ahorro del agua tanto en el proceso productivo como para uso doméstico.</w:t>
            </w:r>
          </w:p>
          <w:p w14:paraId="6A1B0893" w14:textId="32140BB4" w:rsidR="00286553" w:rsidRPr="00036107" w:rsidRDefault="00286553" w:rsidP="00036107">
            <w:pPr>
              <w:spacing w:after="0" w:line="240" w:lineRule="auto"/>
              <w:jc w:val="both"/>
              <w:rPr>
                <w:rFonts w:ascii="Arial" w:eastAsia="Arial" w:hAnsi="Arial" w:cs="Arial"/>
                <w:b w:val="0"/>
              </w:rPr>
            </w:pPr>
            <w:r w:rsidRPr="00286553">
              <w:rPr>
                <w:rFonts w:ascii="Arial" w:eastAsia="Arial" w:hAnsi="Arial" w:cs="Arial"/>
                <w:b w:val="0"/>
              </w:rPr>
              <w:t>Actividad 2. Elaboración de un taller de educación ambiental.</w:t>
            </w:r>
          </w:p>
          <w:p w14:paraId="43B5D356" w14:textId="77777777" w:rsidR="00286553" w:rsidRPr="00036107" w:rsidRDefault="00286553" w:rsidP="00036107">
            <w:pPr>
              <w:spacing w:after="0" w:line="240" w:lineRule="auto"/>
              <w:jc w:val="both"/>
              <w:rPr>
                <w:rFonts w:ascii="Arial" w:eastAsia="Arial" w:hAnsi="Arial" w:cs="Arial"/>
                <w:b w:val="0"/>
              </w:rPr>
            </w:pPr>
            <w:r w:rsidRPr="00286553">
              <w:rPr>
                <w:rFonts w:ascii="Arial" w:eastAsia="Arial" w:hAnsi="Arial" w:cs="Arial"/>
                <w:b w:val="0"/>
              </w:rPr>
              <w:t>Actividad 3. Conformación del Comité Ambiental del proyecto.</w:t>
            </w:r>
          </w:p>
          <w:p w14:paraId="759793C0" w14:textId="77777777" w:rsidR="00286553" w:rsidRPr="00036107" w:rsidRDefault="00286553" w:rsidP="00036107">
            <w:pPr>
              <w:spacing w:after="0" w:line="240" w:lineRule="auto"/>
              <w:jc w:val="both"/>
              <w:rPr>
                <w:rFonts w:ascii="Arial" w:eastAsia="Arial" w:hAnsi="Arial" w:cs="Arial"/>
                <w:b w:val="0"/>
              </w:rPr>
            </w:pPr>
            <w:r w:rsidRPr="00286553">
              <w:rPr>
                <w:rFonts w:ascii="Arial" w:eastAsia="Arial" w:hAnsi="Arial" w:cs="Arial"/>
                <w:b w:val="0"/>
              </w:rPr>
              <w:t>Actividad 4. Identificación de nacimientos y fuentes hídricas importantes para el proyecto.</w:t>
            </w:r>
          </w:p>
          <w:p w14:paraId="21F007B5" w14:textId="77777777" w:rsidR="00286553" w:rsidRPr="00036107" w:rsidRDefault="00286553" w:rsidP="00036107">
            <w:pPr>
              <w:spacing w:after="0" w:line="240" w:lineRule="auto"/>
              <w:jc w:val="both"/>
              <w:rPr>
                <w:rFonts w:ascii="Arial" w:eastAsia="Arial" w:hAnsi="Arial" w:cs="Arial"/>
                <w:b w:val="0"/>
              </w:rPr>
            </w:pPr>
            <w:r w:rsidRPr="00286553">
              <w:rPr>
                <w:rFonts w:ascii="Arial" w:eastAsia="Arial" w:hAnsi="Arial" w:cs="Arial"/>
                <w:b w:val="0"/>
              </w:rPr>
              <w:t>Actividad 5. Capacitación en el aprovechamiento de la lluvia, para retención de humedad en el suelo.</w:t>
            </w:r>
          </w:p>
          <w:p w14:paraId="2E50717B" w14:textId="1AB7C14A" w:rsidR="00286553" w:rsidRDefault="00286553" w:rsidP="00036107">
            <w:pPr>
              <w:spacing w:after="0" w:line="240" w:lineRule="auto"/>
              <w:jc w:val="both"/>
              <w:rPr>
                <w:rFonts w:ascii="Arial" w:eastAsia="Arial" w:hAnsi="Arial" w:cs="Arial"/>
                <w:b w:val="0"/>
              </w:rPr>
            </w:pPr>
            <w:r w:rsidRPr="00036107">
              <w:rPr>
                <w:rFonts w:ascii="Arial" w:eastAsia="Arial" w:hAnsi="Arial" w:cs="Arial"/>
                <w:b w:val="0"/>
              </w:rPr>
              <w:t>Actividad 6. Seguimiento y monitoreo.</w:t>
            </w:r>
          </w:p>
        </w:tc>
      </w:tr>
      <w:tr w:rsidR="00330A64" w14:paraId="35B89173" w14:textId="77777777" w:rsidTr="00B16933">
        <w:trPr>
          <w:cnfStyle w:val="000000100000" w:firstRow="0" w:lastRow="0" w:firstColumn="0" w:lastColumn="0" w:oddVBand="0" w:evenVBand="0" w:oddHBand="1" w:evenHBand="0" w:firstRowFirstColumn="0" w:firstRowLastColumn="0" w:lastRowFirstColumn="0" w:lastRowLastColumn="0"/>
          <w:trHeight w:val="921"/>
          <w:jc w:val="center"/>
        </w:trPr>
        <w:tc>
          <w:tcPr>
            <w:cnfStyle w:val="001000000000" w:firstRow="0" w:lastRow="0" w:firstColumn="1" w:lastColumn="0" w:oddVBand="0" w:evenVBand="0" w:oddHBand="0" w:evenHBand="0" w:firstRowFirstColumn="0" w:firstRowLastColumn="0" w:lastRowFirstColumn="0" w:lastRowLastColumn="0"/>
            <w:tcW w:w="1696" w:type="dxa"/>
          </w:tcPr>
          <w:p w14:paraId="2A817ED1" w14:textId="028CFF4A" w:rsidR="00330A64" w:rsidRPr="00036107" w:rsidRDefault="00036107" w:rsidP="00036107">
            <w:pPr>
              <w:spacing w:after="0" w:line="240" w:lineRule="auto"/>
              <w:rPr>
                <w:rFonts w:ascii="Arial" w:eastAsia="Arial" w:hAnsi="Arial" w:cs="Arial"/>
                <w:b w:val="0"/>
              </w:rPr>
            </w:pPr>
            <w:r w:rsidRPr="00036107">
              <w:rPr>
                <w:rFonts w:ascii="Arial" w:eastAsia="Arial" w:hAnsi="Arial" w:cs="Arial"/>
                <w:b w:val="0"/>
              </w:rPr>
              <w:t>Prevención y mitigación de la contaminación del aire</w:t>
            </w:r>
          </w:p>
        </w:tc>
        <w:tc>
          <w:tcPr>
            <w:cnfStyle w:val="000100000000" w:firstRow="0" w:lastRow="0" w:firstColumn="0" w:lastColumn="1" w:oddVBand="0" w:evenVBand="0" w:oddHBand="0" w:evenHBand="0" w:firstRowFirstColumn="0" w:firstRowLastColumn="0" w:lastRowFirstColumn="0" w:lastRowLastColumn="0"/>
            <w:tcW w:w="7513" w:type="dxa"/>
          </w:tcPr>
          <w:p w14:paraId="7D8F3131" w14:textId="77777777" w:rsidR="00D265A2" w:rsidRDefault="00D265A2" w:rsidP="00036107">
            <w:pPr>
              <w:spacing w:after="0" w:line="240" w:lineRule="auto"/>
              <w:jc w:val="both"/>
              <w:rPr>
                <w:rFonts w:ascii="Arial" w:eastAsia="Arial" w:hAnsi="Arial" w:cs="Arial"/>
              </w:rPr>
            </w:pPr>
          </w:p>
          <w:p w14:paraId="534FF1E4" w14:textId="35AB0943" w:rsidR="00036107" w:rsidRPr="00036107" w:rsidRDefault="00036107" w:rsidP="00036107">
            <w:pPr>
              <w:spacing w:after="0" w:line="240" w:lineRule="auto"/>
              <w:jc w:val="both"/>
              <w:rPr>
                <w:rFonts w:ascii="Arial" w:eastAsia="Arial" w:hAnsi="Arial" w:cs="Arial"/>
                <w:b w:val="0"/>
              </w:rPr>
            </w:pPr>
            <w:r w:rsidRPr="00036107">
              <w:rPr>
                <w:rFonts w:ascii="Arial" w:eastAsia="Arial" w:hAnsi="Arial" w:cs="Arial"/>
                <w:b w:val="0"/>
              </w:rPr>
              <w:t>Actividad 1. Capacitación de educación ambiental enfocado en la reducción de la fermentación intestinal y las consiguientes emisiones de metano.</w:t>
            </w:r>
          </w:p>
          <w:p w14:paraId="37879172" w14:textId="77777777" w:rsidR="00036107" w:rsidRPr="00036107" w:rsidRDefault="00036107" w:rsidP="00036107">
            <w:pPr>
              <w:spacing w:after="0" w:line="240" w:lineRule="auto"/>
              <w:jc w:val="both"/>
              <w:rPr>
                <w:rFonts w:ascii="Arial" w:eastAsia="Arial" w:hAnsi="Arial" w:cs="Arial"/>
                <w:b w:val="0"/>
              </w:rPr>
            </w:pPr>
            <w:r w:rsidRPr="00036107">
              <w:rPr>
                <w:rFonts w:ascii="Arial" w:eastAsia="Arial" w:hAnsi="Arial" w:cs="Arial"/>
                <w:b w:val="0"/>
              </w:rPr>
              <w:t>Actividad 2. Seguimiento y monitoreo.</w:t>
            </w:r>
          </w:p>
          <w:p w14:paraId="03B4449B" w14:textId="03A914F3" w:rsidR="00036107" w:rsidRDefault="00036107" w:rsidP="00036107">
            <w:pPr>
              <w:spacing w:after="0" w:line="240" w:lineRule="auto"/>
              <w:jc w:val="both"/>
              <w:rPr>
                <w:rFonts w:ascii="Arial" w:eastAsia="Arial" w:hAnsi="Arial" w:cs="Arial"/>
                <w:b w:val="0"/>
              </w:rPr>
            </w:pPr>
          </w:p>
        </w:tc>
      </w:tr>
      <w:tr w:rsidR="00330A64" w14:paraId="15D0DC5B" w14:textId="77777777" w:rsidTr="00B16933">
        <w:trPr>
          <w:trHeight w:val="835"/>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01589402" w14:textId="77777777" w:rsidR="00036107" w:rsidRDefault="00036107" w:rsidP="00036107">
            <w:pPr>
              <w:spacing w:after="0" w:line="240" w:lineRule="auto"/>
              <w:rPr>
                <w:rFonts w:ascii="Arial" w:eastAsia="Arial" w:hAnsi="Arial" w:cs="Arial"/>
              </w:rPr>
            </w:pPr>
          </w:p>
          <w:p w14:paraId="3A564AD1" w14:textId="77777777" w:rsidR="00036107" w:rsidRDefault="00036107" w:rsidP="00036107">
            <w:pPr>
              <w:spacing w:after="0" w:line="240" w:lineRule="auto"/>
              <w:rPr>
                <w:rFonts w:ascii="Arial" w:eastAsia="Arial" w:hAnsi="Arial" w:cs="Arial"/>
              </w:rPr>
            </w:pPr>
          </w:p>
          <w:p w14:paraId="4183E3AB" w14:textId="77777777" w:rsidR="00036107" w:rsidRDefault="00036107" w:rsidP="00036107">
            <w:pPr>
              <w:spacing w:after="0" w:line="240" w:lineRule="auto"/>
              <w:rPr>
                <w:rFonts w:ascii="Arial" w:eastAsia="Arial" w:hAnsi="Arial" w:cs="Arial"/>
              </w:rPr>
            </w:pPr>
          </w:p>
          <w:p w14:paraId="594EAA29" w14:textId="77777777" w:rsidR="00036107" w:rsidRDefault="00036107" w:rsidP="00036107">
            <w:pPr>
              <w:spacing w:after="0" w:line="240" w:lineRule="auto"/>
              <w:rPr>
                <w:rFonts w:ascii="Arial" w:eastAsia="Arial" w:hAnsi="Arial" w:cs="Arial"/>
              </w:rPr>
            </w:pPr>
          </w:p>
          <w:p w14:paraId="4C562EF7" w14:textId="77777777" w:rsidR="00036107" w:rsidRDefault="00036107" w:rsidP="00036107">
            <w:pPr>
              <w:spacing w:after="0" w:line="240" w:lineRule="auto"/>
              <w:rPr>
                <w:rFonts w:ascii="Arial" w:eastAsia="Arial" w:hAnsi="Arial" w:cs="Arial"/>
              </w:rPr>
            </w:pPr>
          </w:p>
          <w:p w14:paraId="04B0C9E3" w14:textId="39E2C96D" w:rsidR="00330A64" w:rsidRPr="00036107" w:rsidRDefault="00036107" w:rsidP="00036107">
            <w:pPr>
              <w:spacing w:after="0" w:line="240" w:lineRule="auto"/>
              <w:rPr>
                <w:rFonts w:ascii="Arial" w:eastAsia="Arial" w:hAnsi="Arial" w:cs="Arial"/>
                <w:b w:val="0"/>
              </w:rPr>
            </w:pPr>
            <w:r w:rsidRPr="00036107">
              <w:rPr>
                <w:rFonts w:ascii="Arial" w:eastAsia="Arial" w:hAnsi="Arial" w:cs="Arial"/>
                <w:b w:val="0"/>
              </w:rPr>
              <w:t>Adecuado manejo y conservación de fauna y flora</w:t>
            </w:r>
          </w:p>
        </w:tc>
        <w:tc>
          <w:tcPr>
            <w:cnfStyle w:val="000100000000" w:firstRow="0" w:lastRow="0" w:firstColumn="0" w:lastColumn="1" w:oddVBand="0" w:evenVBand="0" w:oddHBand="0" w:evenHBand="0" w:firstRowFirstColumn="0" w:firstRowLastColumn="0" w:lastRowFirstColumn="0" w:lastRowLastColumn="0"/>
            <w:tcW w:w="7513" w:type="dxa"/>
          </w:tcPr>
          <w:p w14:paraId="27D0D378" w14:textId="77777777" w:rsidR="00330A64" w:rsidRPr="00036107" w:rsidRDefault="00036107" w:rsidP="00036107">
            <w:pPr>
              <w:spacing w:after="0" w:line="240" w:lineRule="auto"/>
              <w:jc w:val="both"/>
              <w:rPr>
                <w:rFonts w:ascii="Arial" w:eastAsia="Arial" w:hAnsi="Arial" w:cs="Arial"/>
                <w:b w:val="0"/>
              </w:rPr>
            </w:pPr>
            <w:r w:rsidRPr="00036107">
              <w:rPr>
                <w:rFonts w:ascii="Arial" w:eastAsia="Arial" w:hAnsi="Arial" w:cs="Arial"/>
                <w:b w:val="0"/>
              </w:rPr>
              <w:t>Adecuado manejo y conservación de fauna y flora</w:t>
            </w:r>
          </w:p>
          <w:p w14:paraId="5F5FFBFF" w14:textId="77777777" w:rsidR="00036107" w:rsidRPr="00036107" w:rsidRDefault="00036107" w:rsidP="00036107">
            <w:pPr>
              <w:spacing w:after="0" w:line="240" w:lineRule="auto"/>
              <w:jc w:val="both"/>
              <w:rPr>
                <w:rFonts w:ascii="Arial" w:eastAsia="Arial" w:hAnsi="Arial" w:cs="Arial"/>
                <w:b w:val="0"/>
              </w:rPr>
            </w:pPr>
            <w:r w:rsidRPr="00036107">
              <w:rPr>
                <w:rFonts w:ascii="Arial" w:eastAsia="Arial" w:hAnsi="Arial" w:cs="Arial"/>
                <w:b w:val="0"/>
              </w:rPr>
              <w:t>Actividad 2. Socialización a los participantes sobre la diversidad ecosistémica, de flora y de fauna silvestre en la región, de su función ecológica, así como de la importancia y necesidad de protegerla y conservarla.</w:t>
            </w:r>
          </w:p>
          <w:p w14:paraId="75E060D7" w14:textId="77777777" w:rsidR="00036107" w:rsidRPr="00036107" w:rsidRDefault="00036107" w:rsidP="00036107">
            <w:pPr>
              <w:spacing w:after="0" w:line="240" w:lineRule="auto"/>
              <w:jc w:val="both"/>
              <w:rPr>
                <w:rFonts w:ascii="Arial" w:eastAsia="Arial" w:hAnsi="Arial" w:cs="Arial"/>
                <w:b w:val="0"/>
              </w:rPr>
            </w:pPr>
            <w:r w:rsidRPr="00036107">
              <w:rPr>
                <w:rFonts w:ascii="Arial" w:eastAsia="Arial" w:hAnsi="Arial" w:cs="Arial"/>
                <w:b w:val="0"/>
              </w:rPr>
              <w:t>Actividad 3. Organización y ejecución de una jornada de siembra de árboles con especies nativas en áreas aledañas a nacimientos identificados, para la selección de estas especies se debe tener en cuenta un ecosistema de referencia de la zona y que cumplan el requisito de proveer alimento, percha, refugio y/o hábitat para la fauna de la región. Se debe enfatizar que el mantenimiento de las plantas sembradas estará a cargo de los participantes por tres (3) años.</w:t>
            </w:r>
          </w:p>
          <w:p w14:paraId="6C792BF5" w14:textId="77777777" w:rsidR="00036107" w:rsidRPr="00036107" w:rsidRDefault="00036107" w:rsidP="00036107">
            <w:pPr>
              <w:spacing w:after="0" w:line="240" w:lineRule="auto"/>
              <w:jc w:val="both"/>
              <w:rPr>
                <w:rFonts w:ascii="Arial" w:eastAsia="Arial" w:hAnsi="Arial" w:cs="Arial"/>
                <w:b w:val="0"/>
              </w:rPr>
            </w:pPr>
            <w:r w:rsidRPr="00036107">
              <w:rPr>
                <w:rFonts w:ascii="Arial" w:eastAsia="Arial" w:hAnsi="Arial" w:cs="Arial"/>
                <w:b w:val="0"/>
              </w:rPr>
              <w:t>Actividad 4. Sensibilizar y fomentar la creación de corredores biológicos y la reforestación en las unidades productivas con especies nativas y de esta manera evitar la deforestación, favorecer la presencia y reproducción de la fauna, así como la dispersión de las semillas en la región.</w:t>
            </w:r>
          </w:p>
          <w:p w14:paraId="16DC2053" w14:textId="1F9276EA" w:rsidR="00036107" w:rsidRDefault="00036107" w:rsidP="00036107">
            <w:pPr>
              <w:spacing w:after="0" w:line="240" w:lineRule="auto"/>
              <w:jc w:val="both"/>
              <w:rPr>
                <w:rFonts w:ascii="Arial" w:eastAsia="Arial" w:hAnsi="Arial" w:cs="Arial"/>
                <w:b w:val="0"/>
              </w:rPr>
            </w:pPr>
            <w:r w:rsidRPr="00036107">
              <w:rPr>
                <w:rFonts w:ascii="Arial" w:eastAsia="Arial" w:hAnsi="Arial" w:cs="Arial"/>
                <w:b w:val="0"/>
              </w:rPr>
              <w:t>Actividad 5. Seguimiento y monitoreo.</w:t>
            </w:r>
          </w:p>
        </w:tc>
      </w:tr>
      <w:tr w:rsidR="00330A64" w14:paraId="566F6BE8" w14:textId="77777777" w:rsidTr="00B16933">
        <w:trPr>
          <w:cnfStyle w:val="000000100000" w:firstRow="0" w:lastRow="0" w:firstColumn="0" w:lastColumn="0" w:oddVBand="0" w:evenVBand="0" w:oddHBand="1" w:evenHBand="0" w:firstRowFirstColumn="0" w:firstRowLastColumn="0" w:lastRowFirstColumn="0" w:lastRowLastColumn="0"/>
          <w:trHeight w:val="919"/>
          <w:jc w:val="center"/>
        </w:trPr>
        <w:tc>
          <w:tcPr>
            <w:cnfStyle w:val="001000000000" w:firstRow="0" w:lastRow="0" w:firstColumn="1" w:lastColumn="0" w:oddVBand="0" w:evenVBand="0" w:oddHBand="0" w:evenHBand="0" w:firstRowFirstColumn="0" w:firstRowLastColumn="0" w:lastRowFirstColumn="0" w:lastRowLastColumn="0"/>
            <w:tcW w:w="1696" w:type="dxa"/>
          </w:tcPr>
          <w:p w14:paraId="0B1C2B84" w14:textId="77777777" w:rsidR="00036107" w:rsidRDefault="00036107" w:rsidP="00036107">
            <w:pPr>
              <w:spacing w:after="0" w:line="240" w:lineRule="auto"/>
              <w:rPr>
                <w:rFonts w:ascii="Arial" w:eastAsia="Arial" w:hAnsi="Arial" w:cs="Arial"/>
              </w:rPr>
            </w:pPr>
          </w:p>
          <w:p w14:paraId="08A25E7C" w14:textId="08504964" w:rsidR="00330A64" w:rsidRDefault="00036107" w:rsidP="00036107">
            <w:pPr>
              <w:spacing w:after="0" w:line="240" w:lineRule="auto"/>
              <w:rPr>
                <w:rFonts w:ascii="Arial" w:eastAsia="Arial" w:hAnsi="Arial" w:cs="Arial"/>
              </w:rPr>
            </w:pPr>
            <w:r w:rsidRPr="00036107">
              <w:rPr>
                <w:rFonts w:ascii="Arial" w:eastAsia="Arial" w:hAnsi="Arial" w:cs="Arial"/>
                <w:b w:val="0"/>
              </w:rPr>
              <w:t>Almacenamiento de insumos</w:t>
            </w:r>
          </w:p>
        </w:tc>
        <w:tc>
          <w:tcPr>
            <w:cnfStyle w:val="000100000000" w:firstRow="0" w:lastRow="0" w:firstColumn="0" w:lastColumn="1" w:oddVBand="0" w:evenVBand="0" w:oddHBand="0" w:evenHBand="0" w:firstRowFirstColumn="0" w:firstRowLastColumn="0" w:lastRowFirstColumn="0" w:lastRowLastColumn="0"/>
            <w:tcW w:w="7513" w:type="dxa"/>
          </w:tcPr>
          <w:p w14:paraId="30E3DAFE" w14:textId="04A67B12" w:rsidR="00330A64" w:rsidRDefault="00036107" w:rsidP="00036107">
            <w:pPr>
              <w:spacing w:after="0" w:line="240" w:lineRule="auto"/>
              <w:jc w:val="both"/>
              <w:rPr>
                <w:rFonts w:ascii="Arial" w:eastAsia="Arial" w:hAnsi="Arial" w:cs="Arial"/>
              </w:rPr>
            </w:pPr>
            <w:r w:rsidRPr="00036107">
              <w:rPr>
                <w:rFonts w:ascii="Arial" w:eastAsia="Arial" w:hAnsi="Arial" w:cs="Arial"/>
                <w:b w:val="0"/>
              </w:rPr>
              <w:t>Actividad 1. Selección de un sitio para el manejo y almacenamiento de insumos en cada unidad productiva. Tener en cuenta la debida rotulación y separación de productos veterinarios, agroquímicos y orgánicos.</w:t>
            </w:r>
          </w:p>
          <w:p w14:paraId="662938A8" w14:textId="4EA45324" w:rsidR="00036107" w:rsidRDefault="00036107" w:rsidP="00036107">
            <w:pPr>
              <w:spacing w:after="0" w:line="240" w:lineRule="auto"/>
              <w:jc w:val="both"/>
              <w:rPr>
                <w:rFonts w:ascii="Arial" w:eastAsia="Arial" w:hAnsi="Arial" w:cs="Arial"/>
                <w:b w:val="0"/>
              </w:rPr>
            </w:pPr>
            <w:r w:rsidRPr="00036107">
              <w:rPr>
                <w:rFonts w:ascii="Arial" w:eastAsia="Arial" w:hAnsi="Arial" w:cs="Arial"/>
                <w:b w:val="0"/>
              </w:rPr>
              <w:t>Actividad 2. Seguimiento y monitoreo.</w:t>
            </w:r>
          </w:p>
        </w:tc>
      </w:tr>
      <w:tr w:rsidR="00DA2C6F" w14:paraId="351EDDF6" w14:textId="77777777" w:rsidTr="00B16933">
        <w:trPr>
          <w:cnfStyle w:val="010000000000" w:firstRow="0" w:lastRow="1" w:firstColumn="0" w:lastColumn="0" w:oddVBand="0" w:evenVBand="0" w:oddHBand="0"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0B8B8C2F" w14:textId="6F2930D5" w:rsidR="00DA2C6F" w:rsidRPr="00036107" w:rsidRDefault="00036107" w:rsidP="00036107">
            <w:pPr>
              <w:pBdr>
                <w:top w:val="nil"/>
                <w:left w:val="nil"/>
                <w:bottom w:val="nil"/>
                <w:right w:val="nil"/>
                <w:between w:val="nil"/>
              </w:pBdr>
              <w:spacing w:after="0" w:line="240" w:lineRule="auto"/>
              <w:rPr>
                <w:rFonts w:ascii="Arial" w:eastAsia="Arial" w:hAnsi="Arial" w:cs="Arial"/>
                <w:b w:val="0"/>
                <w:bCs/>
              </w:rPr>
            </w:pPr>
            <w:r w:rsidRPr="00036107">
              <w:rPr>
                <w:rFonts w:ascii="Arial" w:eastAsia="Arial" w:hAnsi="Arial" w:cs="Arial"/>
                <w:b w:val="0"/>
                <w:bCs/>
              </w:rPr>
              <w:t>Manejo de excretas y aguas residuales</w:t>
            </w:r>
          </w:p>
        </w:tc>
        <w:tc>
          <w:tcPr>
            <w:cnfStyle w:val="000100000000" w:firstRow="0" w:lastRow="0" w:firstColumn="0" w:lastColumn="1" w:oddVBand="0" w:evenVBand="0" w:oddHBand="0" w:evenHBand="0" w:firstRowFirstColumn="0" w:firstRowLastColumn="0" w:lastRowFirstColumn="0" w:lastRowLastColumn="0"/>
            <w:tcW w:w="7513" w:type="dxa"/>
          </w:tcPr>
          <w:p w14:paraId="40625792" w14:textId="17C662D8" w:rsidR="00DA2C6F" w:rsidRPr="00036107" w:rsidRDefault="00036107" w:rsidP="00036107">
            <w:pPr>
              <w:spacing w:after="0" w:line="240" w:lineRule="auto"/>
              <w:jc w:val="both"/>
              <w:rPr>
                <w:rFonts w:ascii="Arial" w:eastAsia="Arial" w:hAnsi="Arial" w:cs="Arial"/>
                <w:b w:val="0"/>
                <w:bCs/>
              </w:rPr>
            </w:pPr>
            <w:r w:rsidRPr="00036107">
              <w:rPr>
                <w:rFonts w:ascii="Arial" w:eastAsia="Arial" w:hAnsi="Arial" w:cs="Arial"/>
                <w:b w:val="0"/>
                <w:bCs/>
              </w:rPr>
              <w:t>Actividad 1.  Socializar un modelo de pozo séptico e incentivar su construcción en las viviendas de las unidades productivas. Tener en cuenta las especificaciones técnicas de la Corporación Autónoma Regional con competencia en el área.</w:t>
            </w:r>
          </w:p>
          <w:p w14:paraId="30CAB40A" w14:textId="151F7D4E" w:rsidR="00036107" w:rsidRPr="00036107" w:rsidRDefault="00036107" w:rsidP="00036107">
            <w:pPr>
              <w:spacing w:after="0" w:line="240" w:lineRule="auto"/>
              <w:jc w:val="both"/>
              <w:rPr>
                <w:rFonts w:ascii="Arial" w:eastAsia="Arial" w:hAnsi="Arial" w:cs="Arial"/>
                <w:b w:val="0"/>
                <w:bCs/>
              </w:rPr>
            </w:pPr>
            <w:r w:rsidRPr="00036107">
              <w:rPr>
                <w:rFonts w:ascii="Arial" w:eastAsia="Arial" w:hAnsi="Arial" w:cs="Arial"/>
                <w:b w:val="0"/>
                <w:bCs/>
              </w:rPr>
              <w:t>Actividad 2. Capacitación teórico-práctica de los participantes en el manejo adecuado y disposición de excretas y aguas residuales.</w:t>
            </w:r>
          </w:p>
          <w:p w14:paraId="6C23D13C" w14:textId="3819D3D7" w:rsidR="00036107" w:rsidRPr="00036107" w:rsidRDefault="00036107" w:rsidP="00036107">
            <w:pPr>
              <w:spacing w:after="0" w:line="240" w:lineRule="auto"/>
              <w:jc w:val="both"/>
              <w:rPr>
                <w:rFonts w:ascii="Arial" w:eastAsia="Arial" w:hAnsi="Arial" w:cs="Arial"/>
                <w:b w:val="0"/>
                <w:bCs/>
              </w:rPr>
            </w:pPr>
            <w:r w:rsidRPr="00036107">
              <w:rPr>
                <w:rFonts w:ascii="Arial" w:eastAsia="Arial" w:hAnsi="Arial" w:cs="Arial"/>
                <w:b w:val="0"/>
                <w:bCs/>
              </w:rPr>
              <w:t>Actividad 3. Seguimiento y monitoreo.</w:t>
            </w:r>
          </w:p>
        </w:tc>
      </w:tr>
      <w:bookmarkEnd w:id="6"/>
    </w:tbl>
    <w:p w14:paraId="68C7B935" w14:textId="77777777" w:rsidR="00DA2C6F" w:rsidRDefault="00DA2C6F">
      <w:pPr>
        <w:spacing w:after="0" w:line="276" w:lineRule="auto"/>
        <w:jc w:val="both"/>
        <w:rPr>
          <w:rFonts w:ascii="Arial" w:eastAsia="Arial" w:hAnsi="Arial" w:cs="Arial"/>
        </w:rPr>
      </w:pPr>
    </w:p>
    <w:p w14:paraId="511917B2" w14:textId="77777777" w:rsidR="00D23300" w:rsidRDefault="00D23300">
      <w:pPr>
        <w:spacing w:after="0" w:line="276" w:lineRule="auto"/>
        <w:jc w:val="both"/>
        <w:rPr>
          <w:rFonts w:ascii="Arial" w:eastAsia="Arial" w:hAnsi="Arial" w:cs="Arial"/>
        </w:rPr>
      </w:pPr>
    </w:p>
    <w:p w14:paraId="366BABF1" w14:textId="77777777" w:rsidR="00DA2C6F" w:rsidRDefault="00DA2C6F">
      <w:pPr>
        <w:spacing w:after="0" w:line="276" w:lineRule="auto"/>
        <w:jc w:val="both"/>
        <w:rPr>
          <w:rFonts w:ascii="Arial" w:eastAsia="Arial" w:hAnsi="Arial" w:cs="Arial"/>
        </w:rPr>
      </w:pPr>
    </w:p>
    <w:p w14:paraId="5BB00B86" w14:textId="77777777" w:rsidR="00DA2C6F" w:rsidRDefault="002C0CD9">
      <w:pPr>
        <w:keepNext/>
        <w:numPr>
          <w:ilvl w:val="0"/>
          <w:numId w:val="9"/>
        </w:numPr>
        <w:pBdr>
          <w:top w:val="nil"/>
          <w:left w:val="nil"/>
          <w:bottom w:val="nil"/>
          <w:right w:val="nil"/>
          <w:between w:val="nil"/>
        </w:pBdr>
        <w:spacing w:after="0" w:line="276" w:lineRule="auto"/>
        <w:ind w:right="-1843"/>
        <w:rPr>
          <w:rFonts w:ascii="Arial" w:eastAsia="Arial" w:hAnsi="Arial" w:cs="Arial"/>
          <w:b/>
        </w:rPr>
      </w:pPr>
      <w:r>
        <w:rPr>
          <w:rFonts w:ascii="Arial" w:eastAsia="Arial" w:hAnsi="Arial" w:cs="Arial"/>
          <w:b/>
          <w:color w:val="000000"/>
        </w:rPr>
        <w:t xml:space="preserve"> INFORMACIÓN FINANCIERA DEL PROYECTO</w:t>
      </w:r>
    </w:p>
    <w:p w14:paraId="0BB6FEC1" w14:textId="77777777" w:rsidR="00DA2C6F" w:rsidRDefault="00DA2C6F">
      <w:pPr>
        <w:tabs>
          <w:tab w:val="left" w:pos="3011"/>
        </w:tabs>
        <w:spacing w:after="0" w:line="276" w:lineRule="auto"/>
        <w:rPr>
          <w:rFonts w:ascii="Arial" w:eastAsia="Arial" w:hAnsi="Arial" w:cs="Arial"/>
          <w:b/>
        </w:rPr>
      </w:pPr>
    </w:p>
    <w:p w14:paraId="0657FB3F" w14:textId="7F62AC40" w:rsidR="00DA2C6F" w:rsidRDefault="002C0CD9">
      <w:pPr>
        <w:tabs>
          <w:tab w:val="left" w:pos="3011"/>
        </w:tabs>
        <w:spacing w:after="0" w:line="276" w:lineRule="auto"/>
        <w:rPr>
          <w:rFonts w:ascii="Arial" w:eastAsia="Arial" w:hAnsi="Arial" w:cs="Arial"/>
        </w:rPr>
      </w:pPr>
      <w:bookmarkStart w:id="7" w:name="_Hlk66536336"/>
      <w:r>
        <w:rPr>
          <w:rFonts w:ascii="Arial" w:eastAsia="Arial" w:hAnsi="Arial" w:cs="Arial"/>
        </w:rPr>
        <w:t xml:space="preserve">El presupuesto detallado se encuentra en el </w:t>
      </w:r>
      <w:r w:rsidR="00D265A2">
        <w:rPr>
          <w:rFonts w:ascii="Arial" w:eastAsia="Arial" w:hAnsi="Arial" w:cs="Arial"/>
        </w:rPr>
        <w:t xml:space="preserve">análisis financiero </w:t>
      </w:r>
    </w:p>
    <w:bookmarkEnd w:id="7"/>
    <w:p w14:paraId="784E5E26" w14:textId="77777777" w:rsidR="00DA2C6F" w:rsidRDefault="00DA2C6F">
      <w:pPr>
        <w:tabs>
          <w:tab w:val="left" w:pos="3011"/>
        </w:tabs>
        <w:spacing w:after="0" w:line="276" w:lineRule="auto"/>
        <w:rPr>
          <w:rFonts w:ascii="Arial" w:eastAsia="Arial" w:hAnsi="Arial" w:cs="Arial"/>
          <w:b/>
        </w:rPr>
      </w:pPr>
    </w:p>
    <w:p w14:paraId="717ED5D5" w14:textId="77777777" w:rsidR="00DA2C6F" w:rsidRDefault="002C0CD9">
      <w:pPr>
        <w:keepNext/>
        <w:numPr>
          <w:ilvl w:val="0"/>
          <w:numId w:val="9"/>
        </w:numPr>
        <w:pBdr>
          <w:top w:val="nil"/>
          <w:left w:val="nil"/>
          <w:bottom w:val="nil"/>
          <w:right w:val="nil"/>
          <w:between w:val="nil"/>
        </w:pBdr>
        <w:spacing w:after="0" w:line="276" w:lineRule="auto"/>
        <w:ind w:right="-1843"/>
        <w:rPr>
          <w:rFonts w:ascii="Arial" w:eastAsia="Arial" w:hAnsi="Arial" w:cs="Arial"/>
        </w:rPr>
      </w:pPr>
      <w:r>
        <w:rPr>
          <w:rFonts w:ascii="Arial" w:eastAsia="Arial" w:hAnsi="Arial" w:cs="Arial"/>
          <w:b/>
          <w:color w:val="000000"/>
        </w:rPr>
        <w:t>REQUISITOS NORMATIVOS</w:t>
      </w:r>
    </w:p>
    <w:p w14:paraId="22A20E4F" w14:textId="77777777" w:rsidR="00D265A2" w:rsidRPr="00D265A2" w:rsidRDefault="00D265A2" w:rsidP="00D265A2">
      <w:pPr>
        <w:spacing w:after="0" w:line="276" w:lineRule="auto"/>
        <w:jc w:val="both"/>
        <w:rPr>
          <w:rFonts w:ascii="Arial" w:eastAsia="Arial" w:hAnsi="Arial" w:cs="Arial"/>
        </w:rPr>
      </w:pPr>
    </w:p>
    <w:p w14:paraId="3E0BC1AB" w14:textId="22FD539E" w:rsidR="00D265A2" w:rsidRPr="00D265A2" w:rsidRDefault="00D265A2" w:rsidP="00D265A2">
      <w:pPr>
        <w:spacing w:after="0" w:line="276" w:lineRule="auto"/>
        <w:ind w:right="57"/>
        <w:jc w:val="both"/>
        <w:rPr>
          <w:rFonts w:ascii="Arial" w:eastAsia="Arial" w:hAnsi="Arial" w:cs="Arial"/>
        </w:rPr>
      </w:pPr>
      <w:r w:rsidRPr="00D265A2">
        <w:rPr>
          <w:rFonts w:ascii="Arial" w:eastAsia="Arial" w:hAnsi="Arial" w:cs="Arial"/>
        </w:rPr>
        <w:t>Una vez verificado el alcance del proyecto y teniendo en cuenta que no se tiene como finalidad hacer uso y aprovechamiento de los recursos naturales renovables y el medio ambiente, se determina que el establecimiento de sistemas silvopastoriles sostenibles de bovinos no requiere ningún permiso o trámite ambiental a gestionar ante la autoridad ambiental. Sin embargo, la afectación de los recursos naturales a que habría lugar por la ejecución de las actividades en cada unidad productiva</w:t>
      </w:r>
      <w:r>
        <w:rPr>
          <w:rFonts w:ascii="Arial" w:eastAsia="Arial" w:hAnsi="Arial" w:cs="Arial"/>
        </w:rPr>
        <w:t xml:space="preserve"> </w:t>
      </w:r>
      <w:r w:rsidRPr="00D265A2">
        <w:rPr>
          <w:rFonts w:ascii="Arial" w:eastAsia="Arial" w:hAnsi="Arial" w:cs="Arial"/>
        </w:rPr>
        <w:t>requiere la implementación de unas medidas de prevención, minimización, remediación/control,</w:t>
      </w:r>
      <w:r>
        <w:rPr>
          <w:rFonts w:ascii="Arial" w:eastAsia="Arial" w:hAnsi="Arial" w:cs="Arial"/>
        </w:rPr>
        <w:t xml:space="preserve"> </w:t>
      </w:r>
      <w:r w:rsidRPr="00D265A2">
        <w:rPr>
          <w:rFonts w:ascii="Arial" w:eastAsia="Arial" w:hAnsi="Arial" w:cs="Arial"/>
        </w:rPr>
        <w:t>mitigación o compensación, que se dejan consignadas en las fichas de manejo ambiental para las diferentes etapas del proyecto.</w:t>
      </w:r>
    </w:p>
    <w:p w14:paraId="44F9A169" w14:textId="77777777" w:rsidR="00DA2C6F" w:rsidRDefault="00DA2C6F">
      <w:pPr>
        <w:keepNext/>
        <w:spacing w:after="0" w:line="276" w:lineRule="auto"/>
        <w:jc w:val="both"/>
        <w:rPr>
          <w:rFonts w:ascii="Arial" w:eastAsia="Arial" w:hAnsi="Arial" w:cs="Arial"/>
          <w:b/>
        </w:rPr>
      </w:pPr>
    </w:p>
    <w:p w14:paraId="37B21AED" w14:textId="77777777" w:rsidR="00DA2C6F" w:rsidRDefault="00DA2C6F">
      <w:pPr>
        <w:keepNext/>
        <w:spacing w:after="0" w:line="276" w:lineRule="auto"/>
        <w:jc w:val="both"/>
        <w:rPr>
          <w:rFonts w:ascii="Arial" w:eastAsia="Arial" w:hAnsi="Arial" w:cs="Arial"/>
        </w:rPr>
      </w:pPr>
    </w:p>
    <w:sectPr w:rsidR="00DA2C6F">
      <w:headerReference w:type="default" r:id="rId11"/>
      <w:footerReference w:type="default" r:id="rId12"/>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30BE7" w14:textId="77777777" w:rsidR="00EC1763" w:rsidRDefault="00EC1763">
      <w:pPr>
        <w:spacing w:after="0" w:line="240" w:lineRule="auto"/>
      </w:pPr>
      <w:r>
        <w:separator/>
      </w:r>
    </w:p>
  </w:endnote>
  <w:endnote w:type="continuationSeparator" w:id="0">
    <w:p w14:paraId="16161C55" w14:textId="77777777" w:rsidR="00EC1763" w:rsidRDefault="00EC1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D9B03" w14:textId="77777777" w:rsidR="00C04319" w:rsidRDefault="00C0431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0286C" w14:textId="77777777" w:rsidR="00EC1763" w:rsidRDefault="00EC1763">
      <w:pPr>
        <w:spacing w:after="0" w:line="240" w:lineRule="auto"/>
      </w:pPr>
      <w:r>
        <w:separator/>
      </w:r>
    </w:p>
  </w:footnote>
  <w:footnote w:type="continuationSeparator" w:id="0">
    <w:p w14:paraId="4A9102AE" w14:textId="77777777" w:rsidR="00EC1763" w:rsidRDefault="00EC1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C062C" w14:textId="77777777" w:rsidR="00C04319" w:rsidRDefault="00C04319">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0DB4AC1E" wp14:editId="673BA229">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75C8DFA0" wp14:editId="3637EA12">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3321"/>
    <w:multiLevelType w:val="multilevel"/>
    <w:tmpl w:val="58562CBE"/>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802E9"/>
    <w:multiLevelType w:val="hybridMultilevel"/>
    <w:tmpl w:val="07BE4B6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08C0D13"/>
    <w:multiLevelType w:val="multilevel"/>
    <w:tmpl w:val="8E48E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961E9E"/>
    <w:multiLevelType w:val="hybridMultilevel"/>
    <w:tmpl w:val="543E57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13D5530"/>
    <w:multiLevelType w:val="multilevel"/>
    <w:tmpl w:val="C5E8F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DF56FC"/>
    <w:multiLevelType w:val="multilevel"/>
    <w:tmpl w:val="A09E600C"/>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289C1965"/>
    <w:multiLevelType w:val="multilevel"/>
    <w:tmpl w:val="F35A6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451E58"/>
    <w:multiLevelType w:val="multilevel"/>
    <w:tmpl w:val="548CF1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2D148D"/>
    <w:multiLevelType w:val="hybridMultilevel"/>
    <w:tmpl w:val="01186484"/>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1511F9"/>
    <w:multiLevelType w:val="hybridMultilevel"/>
    <w:tmpl w:val="8E38A000"/>
    <w:lvl w:ilvl="0" w:tplc="20B2C1E2">
      <w:numFmt w:val="decimal"/>
      <w:lvlText w:val="%1-"/>
      <w:lvlJc w:val="left"/>
      <w:pPr>
        <w:ind w:left="405" w:hanging="360"/>
      </w:pPr>
      <w:rPr>
        <w:color w:val="auto"/>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0" w15:restartNumberingAfterBreak="0">
    <w:nsid w:val="47DF6F9C"/>
    <w:multiLevelType w:val="multilevel"/>
    <w:tmpl w:val="257C6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0773B3"/>
    <w:multiLevelType w:val="multilevel"/>
    <w:tmpl w:val="CF801A1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4E7F1833"/>
    <w:multiLevelType w:val="hybridMultilevel"/>
    <w:tmpl w:val="B622C94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516B4B8D"/>
    <w:multiLevelType w:val="multilevel"/>
    <w:tmpl w:val="548CF1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AA69B8"/>
    <w:multiLevelType w:val="multilevel"/>
    <w:tmpl w:val="1D58F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AD3245"/>
    <w:multiLevelType w:val="multilevel"/>
    <w:tmpl w:val="6616B59E"/>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2015393"/>
    <w:multiLevelType w:val="multilevel"/>
    <w:tmpl w:val="E6A03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33A3CD7"/>
    <w:multiLevelType w:val="multilevel"/>
    <w:tmpl w:val="66C62598"/>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7DA03F23"/>
    <w:multiLevelType w:val="hybridMultilevel"/>
    <w:tmpl w:val="8B6A0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6"/>
  </w:num>
  <w:num w:numId="4">
    <w:abstractNumId w:val="2"/>
  </w:num>
  <w:num w:numId="5">
    <w:abstractNumId w:val="13"/>
  </w:num>
  <w:num w:numId="6">
    <w:abstractNumId w:val="11"/>
  </w:num>
  <w:num w:numId="7">
    <w:abstractNumId w:val="10"/>
  </w:num>
  <w:num w:numId="8">
    <w:abstractNumId w:val="16"/>
  </w:num>
  <w:num w:numId="9">
    <w:abstractNumId w:val="5"/>
  </w:num>
  <w:num w:numId="10">
    <w:abstractNumId w:val="0"/>
  </w:num>
  <w:num w:numId="11">
    <w:abstractNumId w:val="17"/>
  </w:num>
  <w:num w:numId="12">
    <w:abstractNumId w:val="15"/>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
  </w:num>
  <w:num w:numId="16">
    <w:abstractNumId w:val="12"/>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C6F"/>
    <w:rsid w:val="0003435B"/>
    <w:rsid w:val="000352A4"/>
    <w:rsid w:val="00036107"/>
    <w:rsid w:val="000420BD"/>
    <w:rsid w:val="00045CB3"/>
    <w:rsid w:val="00047494"/>
    <w:rsid w:val="000512EF"/>
    <w:rsid w:val="0006467C"/>
    <w:rsid w:val="00071132"/>
    <w:rsid w:val="0007393B"/>
    <w:rsid w:val="00097829"/>
    <w:rsid w:val="000D7186"/>
    <w:rsid w:val="00137A55"/>
    <w:rsid w:val="00183BAB"/>
    <w:rsid w:val="00190862"/>
    <w:rsid w:val="001B4C07"/>
    <w:rsid w:val="001E5A7B"/>
    <w:rsid w:val="001F1C61"/>
    <w:rsid w:val="002158DB"/>
    <w:rsid w:val="0021702E"/>
    <w:rsid w:val="002725C9"/>
    <w:rsid w:val="00286553"/>
    <w:rsid w:val="002A0D6F"/>
    <w:rsid w:val="002A3AED"/>
    <w:rsid w:val="002B0CE2"/>
    <w:rsid w:val="002C0CD9"/>
    <w:rsid w:val="002C0D17"/>
    <w:rsid w:val="002D31FC"/>
    <w:rsid w:val="002D3B63"/>
    <w:rsid w:val="002D4F96"/>
    <w:rsid w:val="002D5764"/>
    <w:rsid w:val="00330A64"/>
    <w:rsid w:val="003355C4"/>
    <w:rsid w:val="00340AA7"/>
    <w:rsid w:val="00363194"/>
    <w:rsid w:val="00363AD2"/>
    <w:rsid w:val="003728D4"/>
    <w:rsid w:val="003A2B13"/>
    <w:rsid w:val="003E6D16"/>
    <w:rsid w:val="0040255F"/>
    <w:rsid w:val="00414559"/>
    <w:rsid w:val="00420E51"/>
    <w:rsid w:val="0046298D"/>
    <w:rsid w:val="00467E47"/>
    <w:rsid w:val="004B4EC1"/>
    <w:rsid w:val="004D0DE9"/>
    <w:rsid w:val="004D15E9"/>
    <w:rsid w:val="004D3625"/>
    <w:rsid w:val="004E2CE0"/>
    <w:rsid w:val="004F1F05"/>
    <w:rsid w:val="00500D2C"/>
    <w:rsid w:val="00521057"/>
    <w:rsid w:val="00527AC0"/>
    <w:rsid w:val="00550E9B"/>
    <w:rsid w:val="005602C5"/>
    <w:rsid w:val="006541EC"/>
    <w:rsid w:val="00686E63"/>
    <w:rsid w:val="006D53A8"/>
    <w:rsid w:val="006F175A"/>
    <w:rsid w:val="006F60CD"/>
    <w:rsid w:val="00723AB7"/>
    <w:rsid w:val="00734AA7"/>
    <w:rsid w:val="00743BBD"/>
    <w:rsid w:val="00787DAE"/>
    <w:rsid w:val="007E0B97"/>
    <w:rsid w:val="00800C41"/>
    <w:rsid w:val="00834E31"/>
    <w:rsid w:val="00850ACF"/>
    <w:rsid w:val="008573C9"/>
    <w:rsid w:val="00870673"/>
    <w:rsid w:val="008A1745"/>
    <w:rsid w:val="008A6A68"/>
    <w:rsid w:val="008B47A1"/>
    <w:rsid w:val="008D0F21"/>
    <w:rsid w:val="009018FF"/>
    <w:rsid w:val="00925727"/>
    <w:rsid w:val="009F3F9C"/>
    <w:rsid w:val="00A11F78"/>
    <w:rsid w:val="00A23FAE"/>
    <w:rsid w:val="00A25124"/>
    <w:rsid w:val="00A51F25"/>
    <w:rsid w:val="00A52C93"/>
    <w:rsid w:val="00AB5463"/>
    <w:rsid w:val="00AB6B0A"/>
    <w:rsid w:val="00B16933"/>
    <w:rsid w:val="00B80652"/>
    <w:rsid w:val="00B9776B"/>
    <w:rsid w:val="00BA7035"/>
    <w:rsid w:val="00BC0030"/>
    <w:rsid w:val="00BD065B"/>
    <w:rsid w:val="00BE7E1D"/>
    <w:rsid w:val="00C016FE"/>
    <w:rsid w:val="00C019C6"/>
    <w:rsid w:val="00C04319"/>
    <w:rsid w:val="00C204E2"/>
    <w:rsid w:val="00C946BA"/>
    <w:rsid w:val="00C97C5F"/>
    <w:rsid w:val="00CA1862"/>
    <w:rsid w:val="00CA4D4F"/>
    <w:rsid w:val="00CB3186"/>
    <w:rsid w:val="00CB75D5"/>
    <w:rsid w:val="00CD15CE"/>
    <w:rsid w:val="00D23300"/>
    <w:rsid w:val="00D265A2"/>
    <w:rsid w:val="00D60A63"/>
    <w:rsid w:val="00DA2C6F"/>
    <w:rsid w:val="00DA2CBC"/>
    <w:rsid w:val="00DD0993"/>
    <w:rsid w:val="00E06E6D"/>
    <w:rsid w:val="00E07787"/>
    <w:rsid w:val="00E27191"/>
    <w:rsid w:val="00E460BE"/>
    <w:rsid w:val="00E56F89"/>
    <w:rsid w:val="00E57EF2"/>
    <w:rsid w:val="00E661B8"/>
    <w:rsid w:val="00E72634"/>
    <w:rsid w:val="00E97ED6"/>
    <w:rsid w:val="00EA0C62"/>
    <w:rsid w:val="00EB4FE7"/>
    <w:rsid w:val="00EC1763"/>
    <w:rsid w:val="00EC4684"/>
    <w:rsid w:val="00EF1010"/>
    <w:rsid w:val="00EF36A2"/>
    <w:rsid w:val="00F24D6D"/>
    <w:rsid w:val="00F24DB6"/>
    <w:rsid w:val="00FC3EFB"/>
    <w:rsid w:val="00FE0150"/>
    <w:rsid w:val="00FF36BF"/>
    <w:rsid w:val="00FF63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2E9AB"/>
  <w15:docId w15:val="{96E90926-2939-4D75-AEB2-7D7290E7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7393B"/>
  </w:style>
  <w:style w:type="paragraph" w:styleId="Ttulo1">
    <w:name w:val="heading 1"/>
    <w:basedOn w:val="Normal"/>
    <w:next w:val="Normal"/>
    <w:pPr>
      <w:keepNext/>
      <w:keepLines/>
      <w:spacing w:before="240" w:after="0"/>
      <w:outlineLvl w:val="0"/>
    </w:pPr>
    <w:rPr>
      <w:color w:val="2F5496"/>
      <w:sz w:val="32"/>
      <w:szCs w:val="32"/>
    </w:rPr>
  </w:style>
  <w:style w:type="paragraph" w:styleId="Ttulo2">
    <w:name w:val="heading 2"/>
    <w:basedOn w:val="Normal"/>
    <w:next w:val="Normal"/>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pPr>
      <w:keepNext/>
      <w:keepLines/>
      <w:spacing w:before="200" w:after="0" w:line="276" w:lineRule="auto"/>
      <w:outlineLvl w:val="4"/>
    </w:pPr>
    <w:rPr>
      <w:color w:val="1F3863"/>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472C4"/>
      </w:pBdr>
      <w:spacing w:after="300" w:line="240" w:lineRule="auto"/>
    </w:pPr>
    <w:rPr>
      <w:color w:val="323E4F"/>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521057"/>
    <w:pPr>
      <w:ind w:left="720"/>
      <w:contextualSpacing/>
    </w:p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2D31FC"/>
  </w:style>
  <w:style w:type="paragraph" w:styleId="Textodeglobo">
    <w:name w:val="Balloon Text"/>
    <w:basedOn w:val="Normal"/>
    <w:link w:val="TextodegloboCar"/>
    <w:uiPriority w:val="99"/>
    <w:semiHidden/>
    <w:unhideWhenUsed/>
    <w:rsid w:val="002D4F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4F96"/>
    <w:rPr>
      <w:rFonts w:ascii="Segoe UI" w:hAnsi="Segoe UI" w:cs="Segoe UI"/>
      <w:sz w:val="18"/>
      <w:szCs w:val="18"/>
    </w:rPr>
  </w:style>
  <w:style w:type="paragraph" w:customStyle="1" w:styleId="Notatabla">
    <w:name w:val="Nota tabla"/>
    <w:basedOn w:val="Normal"/>
    <w:qFormat/>
    <w:rsid w:val="00097829"/>
    <w:pPr>
      <w:spacing w:before="120" w:after="120" w:line="360" w:lineRule="auto"/>
      <w:jc w:val="both"/>
    </w:pPr>
    <w:rPr>
      <w:rFonts w:ascii="Times New Roman" w:eastAsiaTheme="minorHAnsi" w:hAnsi="Times New Roman" w:cstheme="minorBidi"/>
      <w:sz w:val="18"/>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17282">
      <w:bodyDiv w:val="1"/>
      <w:marLeft w:val="0"/>
      <w:marRight w:val="0"/>
      <w:marTop w:val="0"/>
      <w:marBottom w:val="0"/>
      <w:divBdr>
        <w:top w:val="none" w:sz="0" w:space="0" w:color="auto"/>
        <w:left w:val="none" w:sz="0" w:space="0" w:color="auto"/>
        <w:bottom w:val="none" w:sz="0" w:space="0" w:color="auto"/>
        <w:right w:val="none" w:sz="0" w:space="0" w:color="auto"/>
      </w:divBdr>
    </w:div>
    <w:div w:id="140082600">
      <w:bodyDiv w:val="1"/>
      <w:marLeft w:val="0"/>
      <w:marRight w:val="0"/>
      <w:marTop w:val="0"/>
      <w:marBottom w:val="0"/>
      <w:divBdr>
        <w:top w:val="none" w:sz="0" w:space="0" w:color="auto"/>
        <w:left w:val="none" w:sz="0" w:space="0" w:color="auto"/>
        <w:bottom w:val="none" w:sz="0" w:space="0" w:color="auto"/>
        <w:right w:val="none" w:sz="0" w:space="0" w:color="auto"/>
      </w:divBdr>
    </w:div>
    <w:div w:id="152110614">
      <w:bodyDiv w:val="1"/>
      <w:marLeft w:val="0"/>
      <w:marRight w:val="0"/>
      <w:marTop w:val="0"/>
      <w:marBottom w:val="0"/>
      <w:divBdr>
        <w:top w:val="none" w:sz="0" w:space="0" w:color="auto"/>
        <w:left w:val="none" w:sz="0" w:space="0" w:color="auto"/>
        <w:bottom w:val="none" w:sz="0" w:space="0" w:color="auto"/>
        <w:right w:val="none" w:sz="0" w:space="0" w:color="auto"/>
      </w:divBdr>
    </w:div>
    <w:div w:id="259678206">
      <w:bodyDiv w:val="1"/>
      <w:marLeft w:val="0"/>
      <w:marRight w:val="0"/>
      <w:marTop w:val="0"/>
      <w:marBottom w:val="0"/>
      <w:divBdr>
        <w:top w:val="none" w:sz="0" w:space="0" w:color="auto"/>
        <w:left w:val="none" w:sz="0" w:space="0" w:color="auto"/>
        <w:bottom w:val="none" w:sz="0" w:space="0" w:color="auto"/>
        <w:right w:val="none" w:sz="0" w:space="0" w:color="auto"/>
      </w:divBdr>
    </w:div>
    <w:div w:id="330177654">
      <w:bodyDiv w:val="1"/>
      <w:marLeft w:val="0"/>
      <w:marRight w:val="0"/>
      <w:marTop w:val="0"/>
      <w:marBottom w:val="0"/>
      <w:divBdr>
        <w:top w:val="none" w:sz="0" w:space="0" w:color="auto"/>
        <w:left w:val="none" w:sz="0" w:space="0" w:color="auto"/>
        <w:bottom w:val="none" w:sz="0" w:space="0" w:color="auto"/>
        <w:right w:val="none" w:sz="0" w:space="0" w:color="auto"/>
      </w:divBdr>
    </w:div>
    <w:div w:id="431362302">
      <w:bodyDiv w:val="1"/>
      <w:marLeft w:val="0"/>
      <w:marRight w:val="0"/>
      <w:marTop w:val="0"/>
      <w:marBottom w:val="0"/>
      <w:divBdr>
        <w:top w:val="none" w:sz="0" w:space="0" w:color="auto"/>
        <w:left w:val="none" w:sz="0" w:space="0" w:color="auto"/>
        <w:bottom w:val="none" w:sz="0" w:space="0" w:color="auto"/>
        <w:right w:val="none" w:sz="0" w:space="0" w:color="auto"/>
      </w:divBdr>
    </w:div>
    <w:div w:id="504631901">
      <w:bodyDiv w:val="1"/>
      <w:marLeft w:val="0"/>
      <w:marRight w:val="0"/>
      <w:marTop w:val="0"/>
      <w:marBottom w:val="0"/>
      <w:divBdr>
        <w:top w:val="none" w:sz="0" w:space="0" w:color="auto"/>
        <w:left w:val="none" w:sz="0" w:space="0" w:color="auto"/>
        <w:bottom w:val="none" w:sz="0" w:space="0" w:color="auto"/>
        <w:right w:val="none" w:sz="0" w:space="0" w:color="auto"/>
      </w:divBdr>
    </w:div>
    <w:div w:id="542718833">
      <w:bodyDiv w:val="1"/>
      <w:marLeft w:val="0"/>
      <w:marRight w:val="0"/>
      <w:marTop w:val="0"/>
      <w:marBottom w:val="0"/>
      <w:divBdr>
        <w:top w:val="none" w:sz="0" w:space="0" w:color="auto"/>
        <w:left w:val="none" w:sz="0" w:space="0" w:color="auto"/>
        <w:bottom w:val="none" w:sz="0" w:space="0" w:color="auto"/>
        <w:right w:val="none" w:sz="0" w:space="0" w:color="auto"/>
      </w:divBdr>
    </w:div>
    <w:div w:id="598830036">
      <w:bodyDiv w:val="1"/>
      <w:marLeft w:val="0"/>
      <w:marRight w:val="0"/>
      <w:marTop w:val="0"/>
      <w:marBottom w:val="0"/>
      <w:divBdr>
        <w:top w:val="none" w:sz="0" w:space="0" w:color="auto"/>
        <w:left w:val="none" w:sz="0" w:space="0" w:color="auto"/>
        <w:bottom w:val="none" w:sz="0" w:space="0" w:color="auto"/>
        <w:right w:val="none" w:sz="0" w:space="0" w:color="auto"/>
      </w:divBdr>
    </w:div>
    <w:div w:id="698507927">
      <w:bodyDiv w:val="1"/>
      <w:marLeft w:val="0"/>
      <w:marRight w:val="0"/>
      <w:marTop w:val="0"/>
      <w:marBottom w:val="0"/>
      <w:divBdr>
        <w:top w:val="none" w:sz="0" w:space="0" w:color="auto"/>
        <w:left w:val="none" w:sz="0" w:space="0" w:color="auto"/>
        <w:bottom w:val="none" w:sz="0" w:space="0" w:color="auto"/>
        <w:right w:val="none" w:sz="0" w:space="0" w:color="auto"/>
      </w:divBdr>
    </w:div>
    <w:div w:id="993871597">
      <w:bodyDiv w:val="1"/>
      <w:marLeft w:val="0"/>
      <w:marRight w:val="0"/>
      <w:marTop w:val="0"/>
      <w:marBottom w:val="0"/>
      <w:divBdr>
        <w:top w:val="none" w:sz="0" w:space="0" w:color="auto"/>
        <w:left w:val="none" w:sz="0" w:space="0" w:color="auto"/>
        <w:bottom w:val="none" w:sz="0" w:space="0" w:color="auto"/>
        <w:right w:val="none" w:sz="0" w:space="0" w:color="auto"/>
      </w:divBdr>
    </w:div>
    <w:div w:id="1145395781">
      <w:bodyDiv w:val="1"/>
      <w:marLeft w:val="0"/>
      <w:marRight w:val="0"/>
      <w:marTop w:val="0"/>
      <w:marBottom w:val="0"/>
      <w:divBdr>
        <w:top w:val="none" w:sz="0" w:space="0" w:color="auto"/>
        <w:left w:val="none" w:sz="0" w:space="0" w:color="auto"/>
        <w:bottom w:val="none" w:sz="0" w:space="0" w:color="auto"/>
        <w:right w:val="none" w:sz="0" w:space="0" w:color="auto"/>
      </w:divBdr>
    </w:div>
    <w:div w:id="1195190321">
      <w:bodyDiv w:val="1"/>
      <w:marLeft w:val="0"/>
      <w:marRight w:val="0"/>
      <w:marTop w:val="0"/>
      <w:marBottom w:val="0"/>
      <w:divBdr>
        <w:top w:val="none" w:sz="0" w:space="0" w:color="auto"/>
        <w:left w:val="none" w:sz="0" w:space="0" w:color="auto"/>
        <w:bottom w:val="none" w:sz="0" w:space="0" w:color="auto"/>
        <w:right w:val="none" w:sz="0" w:space="0" w:color="auto"/>
      </w:divBdr>
    </w:div>
    <w:div w:id="1202211887">
      <w:bodyDiv w:val="1"/>
      <w:marLeft w:val="0"/>
      <w:marRight w:val="0"/>
      <w:marTop w:val="0"/>
      <w:marBottom w:val="0"/>
      <w:divBdr>
        <w:top w:val="none" w:sz="0" w:space="0" w:color="auto"/>
        <w:left w:val="none" w:sz="0" w:space="0" w:color="auto"/>
        <w:bottom w:val="none" w:sz="0" w:space="0" w:color="auto"/>
        <w:right w:val="none" w:sz="0" w:space="0" w:color="auto"/>
      </w:divBdr>
    </w:div>
    <w:div w:id="1223760080">
      <w:bodyDiv w:val="1"/>
      <w:marLeft w:val="0"/>
      <w:marRight w:val="0"/>
      <w:marTop w:val="0"/>
      <w:marBottom w:val="0"/>
      <w:divBdr>
        <w:top w:val="none" w:sz="0" w:space="0" w:color="auto"/>
        <w:left w:val="none" w:sz="0" w:space="0" w:color="auto"/>
        <w:bottom w:val="none" w:sz="0" w:space="0" w:color="auto"/>
        <w:right w:val="none" w:sz="0" w:space="0" w:color="auto"/>
      </w:divBdr>
    </w:div>
    <w:div w:id="1314916347">
      <w:bodyDiv w:val="1"/>
      <w:marLeft w:val="0"/>
      <w:marRight w:val="0"/>
      <w:marTop w:val="0"/>
      <w:marBottom w:val="0"/>
      <w:divBdr>
        <w:top w:val="none" w:sz="0" w:space="0" w:color="auto"/>
        <w:left w:val="none" w:sz="0" w:space="0" w:color="auto"/>
        <w:bottom w:val="none" w:sz="0" w:space="0" w:color="auto"/>
        <w:right w:val="none" w:sz="0" w:space="0" w:color="auto"/>
      </w:divBdr>
    </w:div>
    <w:div w:id="1456824709">
      <w:bodyDiv w:val="1"/>
      <w:marLeft w:val="0"/>
      <w:marRight w:val="0"/>
      <w:marTop w:val="0"/>
      <w:marBottom w:val="0"/>
      <w:divBdr>
        <w:top w:val="none" w:sz="0" w:space="0" w:color="auto"/>
        <w:left w:val="none" w:sz="0" w:space="0" w:color="auto"/>
        <w:bottom w:val="none" w:sz="0" w:space="0" w:color="auto"/>
        <w:right w:val="none" w:sz="0" w:space="0" w:color="auto"/>
      </w:divBdr>
    </w:div>
    <w:div w:id="1480339628">
      <w:bodyDiv w:val="1"/>
      <w:marLeft w:val="0"/>
      <w:marRight w:val="0"/>
      <w:marTop w:val="0"/>
      <w:marBottom w:val="0"/>
      <w:divBdr>
        <w:top w:val="none" w:sz="0" w:space="0" w:color="auto"/>
        <w:left w:val="none" w:sz="0" w:space="0" w:color="auto"/>
        <w:bottom w:val="none" w:sz="0" w:space="0" w:color="auto"/>
        <w:right w:val="none" w:sz="0" w:space="0" w:color="auto"/>
      </w:divBdr>
    </w:div>
    <w:div w:id="1486359511">
      <w:bodyDiv w:val="1"/>
      <w:marLeft w:val="0"/>
      <w:marRight w:val="0"/>
      <w:marTop w:val="0"/>
      <w:marBottom w:val="0"/>
      <w:divBdr>
        <w:top w:val="none" w:sz="0" w:space="0" w:color="auto"/>
        <w:left w:val="none" w:sz="0" w:space="0" w:color="auto"/>
        <w:bottom w:val="none" w:sz="0" w:space="0" w:color="auto"/>
        <w:right w:val="none" w:sz="0" w:space="0" w:color="auto"/>
      </w:divBdr>
    </w:div>
    <w:div w:id="1599102123">
      <w:bodyDiv w:val="1"/>
      <w:marLeft w:val="0"/>
      <w:marRight w:val="0"/>
      <w:marTop w:val="0"/>
      <w:marBottom w:val="0"/>
      <w:divBdr>
        <w:top w:val="none" w:sz="0" w:space="0" w:color="auto"/>
        <w:left w:val="none" w:sz="0" w:space="0" w:color="auto"/>
        <w:bottom w:val="none" w:sz="0" w:space="0" w:color="auto"/>
        <w:right w:val="none" w:sz="0" w:space="0" w:color="auto"/>
      </w:divBdr>
    </w:div>
    <w:div w:id="1646272529">
      <w:bodyDiv w:val="1"/>
      <w:marLeft w:val="0"/>
      <w:marRight w:val="0"/>
      <w:marTop w:val="0"/>
      <w:marBottom w:val="0"/>
      <w:divBdr>
        <w:top w:val="none" w:sz="0" w:space="0" w:color="auto"/>
        <w:left w:val="none" w:sz="0" w:space="0" w:color="auto"/>
        <w:bottom w:val="none" w:sz="0" w:space="0" w:color="auto"/>
        <w:right w:val="none" w:sz="0" w:space="0" w:color="auto"/>
      </w:divBdr>
    </w:div>
    <w:div w:id="1693914091">
      <w:bodyDiv w:val="1"/>
      <w:marLeft w:val="0"/>
      <w:marRight w:val="0"/>
      <w:marTop w:val="0"/>
      <w:marBottom w:val="0"/>
      <w:divBdr>
        <w:top w:val="none" w:sz="0" w:space="0" w:color="auto"/>
        <w:left w:val="none" w:sz="0" w:space="0" w:color="auto"/>
        <w:bottom w:val="none" w:sz="0" w:space="0" w:color="auto"/>
        <w:right w:val="none" w:sz="0" w:space="0" w:color="auto"/>
      </w:divBdr>
    </w:div>
    <w:div w:id="1699430993">
      <w:bodyDiv w:val="1"/>
      <w:marLeft w:val="0"/>
      <w:marRight w:val="0"/>
      <w:marTop w:val="0"/>
      <w:marBottom w:val="0"/>
      <w:divBdr>
        <w:top w:val="none" w:sz="0" w:space="0" w:color="auto"/>
        <w:left w:val="none" w:sz="0" w:space="0" w:color="auto"/>
        <w:bottom w:val="none" w:sz="0" w:space="0" w:color="auto"/>
        <w:right w:val="none" w:sz="0" w:space="0" w:color="auto"/>
      </w:divBdr>
    </w:div>
    <w:div w:id="1770000980">
      <w:bodyDiv w:val="1"/>
      <w:marLeft w:val="0"/>
      <w:marRight w:val="0"/>
      <w:marTop w:val="0"/>
      <w:marBottom w:val="0"/>
      <w:divBdr>
        <w:top w:val="none" w:sz="0" w:space="0" w:color="auto"/>
        <w:left w:val="none" w:sz="0" w:space="0" w:color="auto"/>
        <w:bottom w:val="none" w:sz="0" w:space="0" w:color="auto"/>
        <w:right w:val="none" w:sz="0" w:space="0" w:color="auto"/>
      </w:divBdr>
    </w:div>
    <w:div w:id="1810324150">
      <w:bodyDiv w:val="1"/>
      <w:marLeft w:val="0"/>
      <w:marRight w:val="0"/>
      <w:marTop w:val="0"/>
      <w:marBottom w:val="0"/>
      <w:divBdr>
        <w:top w:val="none" w:sz="0" w:space="0" w:color="auto"/>
        <w:left w:val="none" w:sz="0" w:space="0" w:color="auto"/>
        <w:bottom w:val="none" w:sz="0" w:space="0" w:color="auto"/>
        <w:right w:val="none" w:sz="0" w:space="0" w:color="auto"/>
      </w:divBdr>
    </w:div>
    <w:div w:id="1986622780">
      <w:bodyDiv w:val="1"/>
      <w:marLeft w:val="0"/>
      <w:marRight w:val="0"/>
      <w:marTop w:val="0"/>
      <w:marBottom w:val="0"/>
      <w:divBdr>
        <w:top w:val="none" w:sz="0" w:space="0" w:color="auto"/>
        <w:left w:val="none" w:sz="0" w:space="0" w:color="auto"/>
        <w:bottom w:val="none" w:sz="0" w:space="0" w:color="auto"/>
        <w:right w:val="none" w:sz="0" w:space="0" w:color="auto"/>
      </w:divBdr>
    </w:div>
    <w:div w:id="2086567522">
      <w:bodyDiv w:val="1"/>
      <w:marLeft w:val="0"/>
      <w:marRight w:val="0"/>
      <w:marTop w:val="0"/>
      <w:marBottom w:val="0"/>
      <w:divBdr>
        <w:top w:val="none" w:sz="0" w:space="0" w:color="auto"/>
        <w:left w:val="none" w:sz="0" w:space="0" w:color="auto"/>
        <w:bottom w:val="none" w:sz="0" w:space="0" w:color="auto"/>
        <w:right w:val="none" w:sz="0" w:space="0" w:color="auto"/>
      </w:divBdr>
    </w:div>
    <w:div w:id="2112627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53470-2118-42EF-B7A1-163F4F48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4824</Words>
  <Characters>26532</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 de Windows</cp:lastModifiedBy>
  <cp:revision>3</cp:revision>
  <cp:lastPrinted>2021-03-11T01:15:00Z</cp:lastPrinted>
  <dcterms:created xsi:type="dcterms:W3CDTF">2021-04-10T01:51:00Z</dcterms:created>
  <dcterms:modified xsi:type="dcterms:W3CDTF">2021-08-31T02:31:00Z</dcterms:modified>
</cp:coreProperties>
</file>