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6871B" w14:textId="77777777" w:rsidR="00EF215F" w:rsidRPr="00801520" w:rsidRDefault="00EF215F">
      <w:pPr>
        <w:keepNext/>
        <w:spacing w:after="0" w:line="276" w:lineRule="auto"/>
        <w:ind w:right="-1843"/>
        <w:rPr>
          <w:rFonts w:ascii="Arial" w:eastAsia="Arial" w:hAnsi="Arial" w:cs="Arial"/>
          <w:b/>
        </w:rPr>
      </w:pPr>
      <w:bookmarkStart w:id="0" w:name="_gjdgxs" w:colFirst="0" w:colLast="0"/>
      <w:bookmarkEnd w:id="0"/>
    </w:p>
    <w:p w14:paraId="1939E8C8" w14:textId="77777777" w:rsidR="00EF215F" w:rsidRPr="00087A65" w:rsidRDefault="00CD7EED">
      <w:pPr>
        <w:keepNext/>
        <w:spacing w:after="0" w:line="276" w:lineRule="auto"/>
        <w:ind w:right="-1843"/>
        <w:rPr>
          <w:rFonts w:ascii="Arial" w:eastAsia="Arial" w:hAnsi="Arial" w:cs="Arial"/>
          <w:b/>
        </w:rPr>
      </w:pPr>
      <w:r w:rsidRPr="00087A65">
        <w:rPr>
          <w:rFonts w:ascii="Arial" w:eastAsia="Arial" w:hAnsi="Arial" w:cs="Arial"/>
          <w:b/>
        </w:rPr>
        <w:t xml:space="preserve">FICHA TÉCNICA </w:t>
      </w:r>
    </w:p>
    <w:p w14:paraId="5DA40F8E" w14:textId="77777777" w:rsidR="00EF215F" w:rsidRPr="00087A65" w:rsidRDefault="00CD7EED">
      <w:pPr>
        <w:pStyle w:val="Ttulo1"/>
        <w:numPr>
          <w:ilvl w:val="0"/>
          <w:numId w:val="6"/>
        </w:numPr>
        <w:rPr>
          <w:rFonts w:ascii="Arial" w:hAnsi="Arial" w:cs="Arial"/>
          <w:sz w:val="22"/>
          <w:szCs w:val="22"/>
        </w:rPr>
      </w:pPr>
      <w:r w:rsidRPr="00087A65">
        <w:rPr>
          <w:rFonts w:ascii="Arial" w:hAnsi="Arial" w:cs="Arial"/>
          <w:sz w:val="22"/>
          <w:szCs w:val="22"/>
        </w:rPr>
        <w:t>DATOS GENERALES DEL PROYECTO</w:t>
      </w:r>
    </w:p>
    <w:p w14:paraId="79F59EB0" w14:textId="77777777" w:rsidR="00EF215F" w:rsidRPr="00087A65" w:rsidRDefault="00EF215F">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EF215F" w:rsidRPr="00087A65" w14:paraId="499F1561" w14:textId="77777777">
        <w:trPr>
          <w:trHeight w:val="1033"/>
        </w:trPr>
        <w:tc>
          <w:tcPr>
            <w:tcW w:w="2835" w:type="dxa"/>
            <w:shd w:val="clear" w:color="auto" w:fill="F2F2F2"/>
            <w:vAlign w:val="center"/>
          </w:tcPr>
          <w:p w14:paraId="5ED5B98D"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Nombre del proyecto</w:t>
            </w:r>
          </w:p>
        </w:tc>
        <w:tc>
          <w:tcPr>
            <w:tcW w:w="6663" w:type="dxa"/>
            <w:gridSpan w:val="3"/>
            <w:shd w:val="clear" w:color="auto" w:fill="auto"/>
            <w:vAlign w:val="center"/>
          </w:tcPr>
          <w:p w14:paraId="483C3A8D" w14:textId="77777777" w:rsidR="00EF215F" w:rsidRPr="00087A65" w:rsidRDefault="00F35AC4" w:rsidP="004E2297">
            <w:pPr>
              <w:pBdr>
                <w:top w:val="nil"/>
                <w:left w:val="nil"/>
                <w:bottom w:val="nil"/>
                <w:right w:val="nil"/>
                <w:between w:val="nil"/>
              </w:pBdr>
              <w:spacing w:before="120" w:after="120" w:line="276" w:lineRule="auto"/>
              <w:jc w:val="both"/>
              <w:rPr>
                <w:rFonts w:ascii="Arial" w:eastAsia="Arial" w:hAnsi="Arial" w:cs="Arial"/>
                <w:color w:val="000000"/>
              </w:rPr>
            </w:pPr>
            <w:r w:rsidRPr="00087A65">
              <w:rPr>
                <w:rFonts w:ascii="Arial" w:hAnsi="Arial" w:cs="Arial"/>
              </w:rPr>
              <w:t xml:space="preserve">Fortalecimiento de las capacidades técnicas y asociativas de los pequeños productores de café para mejorar los rendimientos en la producción, en la calidad de los granos entregados al comprador, y la dinámica asociativa y organizacional del Municipio de Manaure, Cesar.  </w:t>
            </w:r>
          </w:p>
        </w:tc>
      </w:tr>
      <w:tr w:rsidR="00EF215F" w:rsidRPr="00087A65" w14:paraId="7AC3C36B" w14:textId="77777777">
        <w:trPr>
          <w:trHeight w:val="340"/>
        </w:trPr>
        <w:tc>
          <w:tcPr>
            <w:tcW w:w="2835" w:type="dxa"/>
            <w:shd w:val="clear" w:color="auto" w:fill="F2F2F2"/>
            <w:vAlign w:val="center"/>
          </w:tcPr>
          <w:p w14:paraId="77040220"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Departamento(s)</w:t>
            </w:r>
          </w:p>
        </w:tc>
        <w:tc>
          <w:tcPr>
            <w:tcW w:w="6663" w:type="dxa"/>
            <w:gridSpan w:val="3"/>
            <w:vAlign w:val="center"/>
          </w:tcPr>
          <w:p w14:paraId="6FD2884C" w14:textId="77777777" w:rsidR="00EF215F" w:rsidRPr="00087A65" w:rsidRDefault="004E2297">
            <w:pPr>
              <w:spacing w:after="0" w:line="276" w:lineRule="auto"/>
              <w:jc w:val="both"/>
              <w:rPr>
                <w:rFonts w:ascii="Arial" w:eastAsia="Arial" w:hAnsi="Arial" w:cs="Arial"/>
              </w:rPr>
            </w:pPr>
            <w:r w:rsidRPr="00087A65">
              <w:rPr>
                <w:rFonts w:ascii="Arial" w:eastAsia="Arial" w:hAnsi="Arial" w:cs="Arial"/>
              </w:rPr>
              <w:t>Cesar</w:t>
            </w:r>
          </w:p>
        </w:tc>
      </w:tr>
      <w:tr w:rsidR="00EF215F" w:rsidRPr="00087A65" w14:paraId="6C90E9B6" w14:textId="77777777">
        <w:trPr>
          <w:trHeight w:val="340"/>
        </w:trPr>
        <w:tc>
          <w:tcPr>
            <w:tcW w:w="2835" w:type="dxa"/>
            <w:shd w:val="clear" w:color="auto" w:fill="F2F2F2"/>
            <w:vAlign w:val="center"/>
          </w:tcPr>
          <w:p w14:paraId="432CCACB"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Municipio(s)</w:t>
            </w:r>
          </w:p>
        </w:tc>
        <w:tc>
          <w:tcPr>
            <w:tcW w:w="6663" w:type="dxa"/>
            <w:gridSpan w:val="3"/>
            <w:vAlign w:val="center"/>
          </w:tcPr>
          <w:p w14:paraId="286CAF61" w14:textId="77777777" w:rsidR="00EF215F" w:rsidRPr="00087A65" w:rsidRDefault="00F35AC4">
            <w:pPr>
              <w:spacing w:after="0" w:line="276" w:lineRule="auto"/>
              <w:jc w:val="both"/>
              <w:rPr>
                <w:rFonts w:ascii="Arial" w:eastAsia="Arial" w:hAnsi="Arial" w:cs="Arial"/>
              </w:rPr>
            </w:pPr>
            <w:r w:rsidRPr="00087A65">
              <w:rPr>
                <w:rFonts w:ascii="Arial" w:eastAsia="Arial" w:hAnsi="Arial" w:cs="Arial"/>
              </w:rPr>
              <w:t>Manaure</w:t>
            </w:r>
            <w:r w:rsidR="004E2297" w:rsidRPr="00087A65">
              <w:rPr>
                <w:rFonts w:ascii="Arial" w:eastAsia="Arial" w:hAnsi="Arial" w:cs="Arial"/>
              </w:rPr>
              <w:t xml:space="preserve"> </w:t>
            </w:r>
          </w:p>
        </w:tc>
      </w:tr>
      <w:tr w:rsidR="00EF215F" w:rsidRPr="00087A65" w14:paraId="5790D867" w14:textId="77777777">
        <w:trPr>
          <w:trHeight w:val="340"/>
        </w:trPr>
        <w:tc>
          <w:tcPr>
            <w:tcW w:w="2835" w:type="dxa"/>
            <w:shd w:val="clear" w:color="auto" w:fill="F2F2F2"/>
            <w:vAlign w:val="center"/>
          </w:tcPr>
          <w:p w14:paraId="0E62E448"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Línea productiva</w:t>
            </w:r>
          </w:p>
        </w:tc>
        <w:tc>
          <w:tcPr>
            <w:tcW w:w="6663" w:type="dxa"/>
            <w:gridSpan w:val="3"/>
            <w:vAlign w:val="center"/>
          </w:tcPr>
          <w:p w14:paraId="02DC46B2" w14:textId="77777777" w:rsidR="00EF215F" w:rsidRPr="00087A65" w:rsidRDefault="004E2297">
            <w:pPr>
              <w:spacing w:after="0" w:line="276" w:lineRule="auto"/>
              <w:jc w:val="both"/>
              <w:rPr>
                <w:rFonts w:ascii="Arial" w:eastAsia="Arial" w:hAnsi="Arial" w:cs="Arial"/>
              </w:rPr>
            </w:pPr>
            <w:r w:rsidRPr="00087A65">
              <w:rPr>
                <w:rFonts w:ascii="Arial" w:eastAsia="Arial" w:hAnsi="Arial" w:cs="Arial"/>
              </w:rPr>
              <w:t>Café</w:t>
            </w:r>
          </w:p>
        </w:tc>
      </w:tr>
      <w:tr w:rsidR="00EF215F" w:rsidRPr="00087A65" w14:paraId="0C02C675" w14:textId="77777777">
        <w:trPr>
          <w:trHeight w:val="340"/>
        </w:trPr>
        <w:tc>
          <w:tcPr>
            <w:tcW w:w="2835" w:type="dxa"/>
            <w:shd w:val="clear" w:color="auto" w:fill="F2F2F2"/>
            <w:vAlign w:val="center"/>
          </w:tcPr>
          <w:p w14:paraId="6ACADB08"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Familias Participantes</w:t>
            </w:r>
          </w:p>
        </w:tc>
        <w:tc>
          <w:tcPr>
            <w:tcW w:w="6663" w:type="dxa"/>
            <w:gridSpan w:val="3"/>
            <w:vAlign w:val="center"/>
          </w:tcPr>
          <w:p w14:paraId="0341BD2B" w14:textId="77777777" w:rsidR="00EF215F" w:rsidRPr="00087A65" w:rsidRDefault="00F35AC4">
            <w:pPr>
              <w:spacing w:after="0" w:line="276" w:lineRule="auto"/>
              <w:jc w:val="both"/>
              <w:rPr>
                <w:rFonts w:ascii="Arial" w:eastAsia="Arial" w:hAnsi="Arial" w:cs="Arial"/>
              </w:rPr>
            </w:pPr>
            <w:r w:rsidRPr="00087A65">
              <w:rPr>
                <w:rFonts w:ascii="Arial" w:eastAsia="Arial" w:hAnsi="Arial" w:cs="Arial"/>
              </w:rPr>
              <w:t>80</w:t>
            </w:r>
          </w:p>
        </w:tc>
      </w:tr>
      <w:tr w:rsidR="00EF215F" w:rsidRPr="00087A65" w14:paraId="00E3F1B2" w14:textId="77777777">
        <w:trPr>
          <w:trHeight w:val="369"/>
        </w:trPr>
        <w:tc>
          <w:tcPr>
            <w:tcW w:w="2835" w:type="dxa"/>
            <w:tcBorders>
              <w:bottom w:val="single" w:sz="8" w:space="0" w:color="808080"/>
            </w:tcBorders>
            <w:shd w:val="clear" w:color="auto" w:fill="F2F2F2"/>
            <w:vAlign w:val="center"/>
          </w:tcPr>
          <w:p w14:paraId="618433F2"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Organización (es) Fortalecida (s)</w:t>
            </w:r>
          </w:p>
        </w:tc>
        <w:tc>
          <w:tcPr>
            <w:tcW w:w="6663" w:type="dxa"/>
            <w:gridSpan w:val="3"/>
            <w:tcBorders>
              <w:bottom w:val="single" w:sz="8" w:space="0" w:color="808080"/>
            </w:tcBorders>
            <w:vAlign w:val="center"/>
          </w:tcPr>
          <w:p w14:paraId="27C9B9A7" w14:textId="77777777" w:rsidR="00EF215F" w:rsidRPr="00087A65" w:rsidRDefault="00F35AC4" w:rsidP="004E2297">
            <w:pPr>
              <w:spacing w:after="0" w:line="276" w:lineRule="auto"/>
              <w:jc w:val="both"/>
              <w:rPr>
                <w:rFonts w:ascii="Arial" w:eastAsia="Arial" w:hAnsi="Arial" w:cs="Arial"/>
              </w:rPr>
            </w:pPr>
            <w:r w:rsidRPr="00087A65">
              <w:rPr>
                <w:rFonts w:ascii="Arial" w:eastAsia="Arial" w:hAnsi="Arial" w:cs="Arial"/>
              </w:rPr>
              <w:t>Plan Mil de Mujeres Verada San Antonio municipio de Manaure</w:t>
            </w:r>
          </w:p>
        </w:tc>
      </w:tr>
      <w:tr w:rsidR="00EF215F" w:rsidRPr="00087A65" w14:paraId="09CFB25A" w14:textId="77777777">
        <w:trPr>
          <w:trHeight w:val="20"/>
        </w:trPr>
        <w:tc>
          <w:tcPr>
            <w:tcW w:w="2835" w:type="dxa"/>
            <w:tcBorders>
              <w:left w:val="nil"/>
              <w:right w:val="nil"/>
            </w:tcBorders>
            <w:shd w:val="clear" w:color="auto" w:fill="auto"/>
            <w:vAlign w:val="center"/>
          </w:tcPr>
          <w:p w14:paraId="43BBEBB7" w14:textId="77777777" w:rsidR="00EF215F" w:rsidRPr="00087A65" w:rsidRDefault="00EF215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1B4EB236" w14:textId="77777777" w:rsidR="00EF215F" w:rsidRPr="00087A65" w:rsidRDefault="00EF215F">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51781AF" w14:textId="77777777" w:rsidR="00EF215F" w:rsidRPr="00087A65"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61D6D5A9" w14:textId="77777777" w:rsidR="00EF215F" w:rsidRPr="00087A65" w:rsidRDefault="00EF215F">
            <w:pPr>
              <w:spacing w:after="0" w:line="276" w:lineRule="auto"/>
              <w:jc w:val="both"/>
              <w:rPr>
                <w:rFonts w:ascii="Arial" w:eastAsia="Arial" w:hAnsi="Arial" w:cs="Arial"/>
              </w:rPr>
            </w:pPr>
          </w:p>
        </w:tc>
      </w:tr>
      <w:tr w:rsidR="00EF215F" w:rsidRPr="00087A65" w14:paraId="0F01A8AB" w14:textId="77777777">
        <w:trPr>
          <w:trHeight w:val="459"/>
        </w:trPr>
        <w:tc>
          <w:tcPr>
            <w:tcW w:w="2835" w:type="dxa"/>
            <w:tcBorders>
              <w:left w:val="nil"/>
              <w:right w:val="nil"/>
            </w:tcBorders>
            <w:shd w:val="clear" w:color="auto" w:fill="auto"/>
            <w:vAlign w:val="center"/>
          </w:tcPr>
          <w:p w14:paraId="0E8F170E" w14:textId="77777777" w:rsidR="00EF215F" w:rsidRPr="00087A65" w:rsidRDefault="00EF215F">
            <w:pPr>
              <w:spacing w:after="0" w:line="276" w:lineRule="auto"/>
              <w:jc w:val="both"/>
              <w:rPr>
                <w:rFonts w:ascii="Arial" w:eastAsia="Arial" w:hAnsi="Arial" w:cs="Arial"/>
                <w:b/>
              </w:rPr>
            </w:pPr>
            <w:bookmarkStart w:id="1" w:name="_GoBack"/>
            <w:bookmarkEnd w:id="1"/>
          </w:p>
          <w:p w14:paraId="227439EC" w14:textId="77777777" w:rsidR="00EF215F" w:rsidRPr="00087A65" w:rsidRDefault="00EF215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5FDED14C" w14:textId="77777777" w:rsidR="00EF215F" w:rsidRPr="00087A65" w:rsidRDefault="00EF215F">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02104427" w14:textId="77777777" w:rsidR="00EF215F" w:rsidRPr="00087A65"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45134317" w14:textId="77777777" w:rsidR="00EF215F" w:rsidRPr="00087A65" w:rsidRDefault="00EF215F">
            <w:pPr>
              <w:spacing w:after="0" w:line="276" w:lineRule="auto"/>
              <w:jc w:val="both"/>
              <w:rPr>
                <w:rFonts w:ascii="Arial" w:eastAsia="Arial" w:hAnsi="Arial" w:cs="Arial"/>
              </w:rPr>
            </w:pPr>
          </w:p>
        </w:tc>
      </w:tr>
      <w:tr w:rsidR="00EF215F" w:rsidRPr="00087A65" w14:paraId="721E56CF" w14:textId="77777777">
        <w:trPr>
          <w:trHeight w:val="502"/>
        </w:trPr>
        <w:tc>
          <w:tcPr>
            <w:tcW w:w="4962" w:type="dxa"/>
            <w:gridSpan w:val="2"/>
            <w:shd w:val="clear" w:color="auto" w:fill="F2F2F2"/>
            <w:vAlign w:val="center"/>
          </w:tcPr>
          <w:p w14:paraId="4DB07466"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ID Iniciativa (s) PDET</w:t>
            </w:r>
          </w:p>
        </w:tc>
        <w:tc>
          <w:tcPr>
            <w:tcW w:w="4536" w:type="dxa"/>
            <w:gridSpan w:val="2"/>
            <w:vAlign w:val="center"/>
          </w:tcPr>
          <w:p w14:paraId="056E4373" w14:textId="77777777" w:rsidR="00EF215F" w:rsidRPr="00087A65" w:rsidRDefault="00F35AC4">
            <w:pPr>
              <w:spacing w:after="0" w:line="276" w:lineRule="auto"/>
              <w:jc w:val="right"/>
              <w:rPr>
                <w:rFonts w:ascii="Arial" w:eastAsia="Arial" w:hAnsi="Arial" w:cs="Arial"/>
                <w:b/>
              </w:rPr>
            </w:pPr>
            <w:r w:rsidRPr="00087A65">
              <w:rPr>
                <w:rFonts w:ascii="Arial" w:hAnsi="Arial" w:cs="Arial"/>
                <w:b/>
              </w:rPr>
              <w:t>1220443289622</w:t>
            </w:r>
          </w:p>
        </w:tc>
      </w:tr>
      <w:tr w:rsidR="00EF215F" w:rsidRPr="00087A65" w14:paraId="041E7F8E" w14:textId="77777777">
        <w:trPr>
          <w:trHeight w:val="502"/>
        </w:trPr>
        <w:tc>
          <w:tcPr>
            <w:tcW w:w="4962" w:type="dxa"/>
            <w:gridSpan w:val="2"/>
            <w:shd w:val="clear" w:color="auto" w:fill="F2F2F2"/>
            <w:vAlign w:val="center"/>
          </w:tcPr>
          <w:p w14:paraId="10F540B5"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Duración del proyecto (meses)</w:t>
            </w:r>
          </w:p>
        </w:tc>
        <w:tc>
          <w:tcPr>
            <w:tcW w:w="4536" w:type="dxa"/>
            <w:gridSpan w:val="2"/>
            <w:vAlign w:val="center"/>
          </w:tcPr>
          <w:p w14:paraId="2BC01CD2" w14:textId="77777777" w:rsidR="00EF215F" w:rsidRPr="00087A65" w:rsidRDefault="00CD7EED">
            <w:pPr>
              <w:spacing w:after="0" w:line="276" w:lineRule="auto"/>
              <w:ind w:left="360"/>
              <w:jc w:val="center"/>
              <w:rPr>
                <w:rFonts w:ascii="Arial" w:eastAsia="Arial" w:hAnsi="Arial" w:cs="Arial"/>
              </w:rPr>
            </w:pPr>
            <w:r w:rsidRPr="00087A65">
              <w:rPr>
                <w:rFonts w:ascii="Arial" w:eastAsia="Arial" w:hAnsi="Arial" w:cs="Arial"/>
              </w:rPr>
              <w:t>Doce (12) meses de ejecución</w:t>
            </w:r>
          </w:p>
        </w:tc>
      </w:tr>
    </w:tbl>
    <w:p w14:paraId="21102735" w14:textId="77777777" w:rsidR="00EF215F" w:rsidRPr="00087A65" w:rsidRDefault="00EF215F">
      <w:pPr>
        <w:spacing w:after="0" w:line="276" w:lineRule="auto"/>
        <w:jc w:val="both"/>
        <w:rPr>
          <w:rFonts w:ascii="Arial" w:eastAsia="Arial" w:hAnsi="Arial" w:cs="Arial"/>
          <w:b/>
        </w:rPr>
      </w:pPr>
    </w:p>
    <w:p w14:paraId="03BCCDB6" w14:textId="77777777" w:rsidR="00EF215F" w:rsidRPr="00087A65" w:rsidRDefault="00CD7EED">
      <w:pPr>
        <w:pStyle w:val="Ttulo1"/>
        <w:numPr>
          <w:ilvl w:val="0"/>
          <w:numId w:val="6"/>
        </w:numPr>
        <w:rPr>
          <w:rFonts w:ascii="Arial" w:hAnsi="Arial" w:cs="Arial"/>
          <w:sz w:val="22"/>
          <w:szCs w:val="22"/>
        </w:rPr>
      </w:pPr>
      <w:r w:rsidRPr="00087A65">
        <w:rPr>
          <w:rFonts w:ascii="Arial" w:hAnsi="Arial" w:cs="Arial"/>
          <w:sz w:val="22"/>
          <w:szCs w:val="22"/>
        </w:rPr>
        <w:t>DATOS DE LOS PARTICIPANTES DEL PROYECTO</w:t>
      </w:r>
    </w:p>
    <w:p w14:paraId="7D2C6E18" w14:textId="77777777" w:rsidR="00EF215F" w:rsidRPr="00087A65" w:rsidRDefault="00EF215F">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EF215F" w:rsidRPr="00087A65" w14:paraId="4EFD2C25" w14:textId="77777777">
        <w:trPr>
          <w:trHeight w:val="502"/>
        </w:trPr>
        <w:tc>
          <w:tcPr>
            <w:tcW w:w="4962" w:type="dxa"/>
            <w:shd w:val="clear" w:color="auto" w:fill="F2F2F2"/>
            <w:vAlign w:val="center"/>
          </w:tcPr>
          <w:p w14:paraId="2C888AA7"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Total de Familias</w:t>
            </w:r>
          </w:p>
        </w:tc>
        <w:tc>
          <w:tcPr>
            <w:tcW w:w="4536" w:type="dxa"/>
            <w:vAlign w:val="center"/>
          </w:tcPr>
          <w:p w14:paraId="0D3BECEE" w14:textId="77777777" w:rsidR="00EF215F" w:rsidRPr="00087A65" w:rsidRDefault="00F35AC4">
            <w:pPr>
              <w:spacing w:after="0" w:line="276" w:lineRule="auto"/>
              <w:jc w:val="right"/>
              <w:rPr>
                <w:rFonts w:ascii="Arial" w:eastAsia="Arial" w:hAnsi="Arial" w:cs="Arial"/>
              </w:rPr>
            </w:pPr>
            <w:r w:rsidRPr="00087A65">
              <w:rPr>
                <w:rFonts w:ascii="Arial" w:eastAsia="Arial" w:hAnsi="Arial" w:cs="Arial"/>
              </w:rPr>
              <w:t>80</w:t>
            </w:r>
          </w:p>
        </w:tc>
      </w:tr>
    </w:tbl>
    <w:p w14:paraId="61935E6E" w14:textId="77777777" w:rsidR="00EF215F" w:rsidRPr="00087A65" w:rsidRDefault="00EF215F">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EF215F" w:rsidRPr="00087A65" w14:paraId="1AE7925B" w14:textId="77777777">
        <w:trPr>
          <w:trHeight w:val="506"/>
        </w:trPr>
        <w:tc>
          <w:tcPr>
            <w:tcW w:w="1617" w:type="dxa"/>
            <w:shd w:val="clear" w:color="auto" w:fill="F2F2F2"/>
            <w:vAlign w:val="center"/>
          </w:tcPr>
          <w:p w14:paraId="6D9A9DBD"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Campesinos</w:t>
            </w:r>
          </w:p>
        </w:tc>
        <w:tc>
          <w:tcPr>
            <w:tcW w:w="1440" w:type="dxa"/>
            <w:shd w:val="clear" w:color="auto" w:fill="F2F2F2"/>
            <w:vAlign w:val="center"/>
          </w:tcPr>
          <w:p w14:paraId="5FA25E8F"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Víctimas</w:t>
            </w:r>
          </w:p>
        </w:tc>
        <w:tc>
          <w:tcPr>
            <w:tcW w:w="2693" w:type="dxa"/>
            <w:shd w:val="clear" w:color="auto" w:fill="F2F2F2"/>
            <w:vAlign w:val="center"/>
          </w:tcPr>
          <w:p w14:paraId="73127A60"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Étnicos (Afro, Room e Indígenas)</w:t>
            </w:r>
          </w:p>
        </w:tc>
        <w:tc>
          <w:tcPr>
            <w:tcW w:w="1529" w:type="dxa"/>
            <w:shd w:val="clear" w:color="auto" w:fill="F2F2F2"/>
            <w:vAlign w:val="center"/>
          </w:tcPr>
          <w:p w14:paraId="26ED9A54"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Mujeres</w:t>
            </w:r>
          </w:p>
        </w:tc>
        <w:tc>
          <w:tcPr>
            <w:tcW w:w="2219" w:type="dxa"/>
            <w:shd w:val="clear" w:color="auto" w:fill="F2F2F2"/>
            <w:vAlign w:val="center"/>
          </w:tcPr>
          <w:p w14:paraId="04466043" w14:textId="77777777" w:rsidR="00EF215F" w:rsidRPr="00087A65" w:rsidRDefault="00CD7EED">
            <w:pPr>
              <w:spacing w:after="0" w:line="276" w:lineRule="auto"/>
              <w:jc w:val="both"/>
              <w:rPr>
                <w:rFonts w:ascii="Arial" w:eastAsia="Arial" w:hAnsi="Arial" w:cs="Arial"/>
                <w:b/>
              </w:rPr>
            </w:pPr>
            <w:r w:rsidRPr="00087A65">
              <w:rPr>
                <w:rFonts w:ascii="Arial" w:eastAsia="Arial" w:hAnsi="Arial" w:cs="Arial"/>
                <w:b/>
              </w:rPr>
              <w:t>Jóvenes</w:t>
            </w:r>
          </w:p>
        </w:tc>
      </w:tr>
      <w:tr w:rsidR="00EF215F" w:rsidRPr="00087A65" w14:paraId="76D96A05" w14:textId="77777777">
        <w:trPr>
          <w:trHeight w:val="473"/>
        </w:trPr>
        <w:tc>
          <w:tcPr>
            <w:tcW w:w="1617" w:type="dxa"/>
            <w:vAlign w:val="center"/>
          </w:tcPr>
          <w:p w14:paraId="40E66062" w14:textId="77777777" w:rsidR="00EF215F" w:rsidRPr="00087A65" w:rsidRDefault="00827327">
            <w:pPr>
              <w:spacing w:after="0" w:line="276" w:lineRule="auto"/>
              <w:jc w:val="center"/>
              <w:rPr>
                <w:rFonts w:ascii="Arial" w:eastAsia="Arial" w:hAnsi="Arial" w:cs="Arial"/>
              </w:rPr>
            </w:pPr>
            <w:r w:rsidRPr="00087A65">
              <w:rPr>
                <w:rFonts w:ascii="Arial" w:eastAsia="Arial" w:hAnsi="Arial" w:cs="Arial"/>
              </w:rPr>
              <w:t>80</w:t>
            </w:r>
          </w:p>
        </w:tc>
        <w:tc>
          <w:tcPr>
            <w:tcW w:w="1440" w:type="dxa"/>
            <w:vAlign w:val="center"/>
          </w:tcPr>
          <w:p w14:paraId="610C79B3" w14:textId="77777777" w:rsidR="00EF215F" w:rsidRPr="00087A65" w:rsidRDefault="00EF215F">
            <w:pPr>
              <w:spacing w:after="0" w:line="276" w:lineRule="auto"/>
              <w:jc w:val="center"/>
              <w:rPr>
                <w:rFonts w:ascii="Arial" w:eastAsia="Arial" w:hAnsi="Arial" w:cs="Arial"/>
              </w:rPr>
            </w:pPr>
          </w:p>
        </w:tc>
        <w:tc>
          <w:tcPr>
            <w:tcW w:w="2693" w:type="dxa"/>
            <w:vAlign w:val="center"/>
          </w:tcPr>
          <w:p w14:paraId="36A5A9A9" w14:textId="77777777" w:rsidR="00EF215F" w:rsidRPr="00087A65" w:rsidRDefault="00EF215F">
            <w:pPr>
              <w:spacing w:after="0" w:line="276" w:lineRule="auto"/>
              <w:jc w:val="center"/>
              <w:rPr>
                <w:rFonts w:ascii="Arial" w:eastAsia="Arial" w:hAnsi="Arial" w:cs="Arial"/>
              </w:rPr>
            </w:pPr>
          </w:p>
        </w:tc>
        <w:tc>
          <w:tcPr>
            <w:tcW w:w="1529" w:type="dxa"/>
            <w:vAlign w:val="center"/>
          </w:tcPr>
          <w:p w14:paraId="0C6A85E0" w14:textId="77777777" w:rsidR="00EF215F" w:rsidRPr="00087A65" w:rsidRDefault="007B6706">
            <w:pPr>
              <w:spacing w:after="0" w:line="276" w:lineRule="auto"/>
              <w:jc w:val="center"/>
              <w:rPr>
                <w:rFonts w:ascii="Arial" w:eastAsia="Arial" w:hAnsi="Arial" w:cs="Arial"/>
              </w:rPr>
            </w:pPr>
            <w:r w:rsidRPr="00087A65">
              <w:rPr>
                <w:rFonts w:ascii="Arial" w:eastAsia="Arial" w:hAnsi="Arial" w:cs="Arial"/>
              </w:rPr>
              <w:t>38</w:t>
            </w:r>
          </w:p>
        </w:tc>
        <w:tc>
          <w:tcPr>
            <w:tcW w:w="2219" w:type="dxa"/>
            <w:vAlign w:val="center"/>
          </w:tcPr>
          <w:p w14:paraId="6D9E8ECE" w14:textId="77777777" w:rsidR="00EF215F" w:rsidRPr="00087A65" w:rsidRDefault="007B6706">
            <w:pPr>
              <w:spacing w:after="0" w:line="276" w:lineRule="auto"/>
              <w:jc w:val="center"/>
              <w:rPr>
                <w:rFonts w:ascii="Arial" w:eastAsia="Arial" w:hAnsi="Arial" w:cs="Arial"/>
              </w:rPr>
            </w:pPr>
            <w:r w:rsidRPr="00087A65">
              <w:rPr>
                <w:rFonts w:ascii="Arial" w:eastAsia="Arial" w:hAnsi="Arial" w:cs="Arial"/>
              </w:rPr>
              <w:t>3</w:t>
            </w:r>
          </w:p>
        </w:tc>
      </w:tr>
    </w:tbl>
    <w:p w14:paraId="0DC54552" w14:textId="77777777" w:rsidR="00EF215F" w:rsidRPr="00087A65" w:rsidRDefault="00EF215F">
      <w:pPr>
        <w:keepNext/>
        <w:spacing w:after="0" w:line="276" w:lineRule="auto"/>
        <w:jc w:val="both"/>
        <w:rPr>
          <w:rFonts w:ascii="Arial" w:eastAsia="Arial" w:hAnsi="Arial" w:cs="Arial"/>
          <w:b/>
        </w:rPr>
      </w:pPr>
    </w:p>
    <w:p w14:paraId="640105DF" w14:textId="77777777" w:rsidR="00EF215F" w:rsidRPr="00087A65" w:rsidRDefault="00CD7EED">
      <w:pPr>
        <w:pStyle w:val="Ttulo2"/>
        <w:numPr>
          <w:ilvl w:val="1"/>
          <w:numId w:val="9"/>
        </w:numPr>
      </w:pPr>
      <w:r w:rsidRPr="00087A65">
        <w:t xml:space="preserve">Productores </w:t>
      </w:r>
    </w:p>
    <w:p w14:paraId="164B26DD" w14:textId="77777777" w:rsidR="00EF215F" w:rsidRPr="00087A65" w:rsidRDefault="007B6706">
      <w:pPr>
        <w:numPr>
          <w:ilvl w:val="0"/>
          <w:numId w:val="10"/>
        </w:numPr>
        <w:pBdr>
          <w:top w:val="nil"/>
          <w:left w:val="nil"/>
          <w:bottom w:val="nil"/>
          <w:right w:val="nil"/>
          <w:between w:val="nil"/>
        </w:pBdr>
        <w:spacing w:after="0" w:line="276" w:lineRule="auto"/>
        <w:jc w:val="both"/>
        <w:rPr>
          <w:rFonts w:ascii="Arial" w:hAnsi="Arial" w:cs="Arial"/>
          <w:color w:val="000000"/>
        </w:rPr>
      </w:pPr>
      <w:r w:rsidRPr="00087A65">
        <w:rPr>
          <w:rFonts w:ascii="Arial" w:eastAsia="Arial" w:hAnsi="Arial" w:cs="Arial"/>
          <w:color w:val="000000"/>
        </w:rPr>
        <w:t>Número: 80</w:t>
      </w:r>
    </w:p>
    <w:p w14:paraId="5C1EA082" w14:textId="77777777" w:rsidR="007B6706" w:rsidRPr="00087A65" w:rsidRDefault="007B6706">
      <w:pPr>
        <w:numPr>
          <w:ilvl w:val="0"/>
          <w:numId w:val="10"/>
        </w:numPr>
        <w:pBdr>
          <w:top w:val="nil"/>
          <w:left w:val="nil"/>
          <w:bottom w:val="nil"/>
          <w:right w:val="nil"/>
          <w:between w:val="nil"/>
        </w:pBdr>
        <w:spacing w:after="0" w:line="276" w:lineRule="auto"/>
        <w:jc w:val="both"/>
        <w:rPr>
          <w:rFonts w:ascii="Arial" w:hAnsi="Arial" w:cs="Arial"/>
          <w:color w:val="000000"/>
        </w:rPr>
      </w:pPr>
      <w:r w:rsidRPr="00087A65">
        <w:rPr>
          <w:rFonts w:ascii="Arial" w:hAnsi="Arial" w:cs="Arial"/>
        </w:rPr>
        <w:t>Los productores del proyecto seleccionados son 80, los cuales integran 226 personas en sus núcleos familiares como beneficiarios indirectos.</w:t>
      </w:r>
    </w:p>
    <w:p w14:paraId="1E008C39" w14:textId="77777777" w:rsidR="00FB1EC2" w:rsidRPr="00087A65" w:rsidRDefault="007B6706" w:rsidP="00FB1EC2">
      <w:pPr>
        <w:pStyle w:val="Prrafodelista"/>
        <w:spacing w:line="240" w:lineRule="auto"/>
        <w:jc w:val="both"/>
        <w:rPr>
          <w:rFonts w:ascii="Arial" w:hAnsi="Arial" w:cs="Arial"/>
        </w:rPr>
      </w:pPr>
      <w:r w:rsidRPr="00087A65">
        <w:rPr>
          <w:rFonts w:ascii="Arial" w:hAnsi="Arial" w:cs="Arial"/>
        </w:rPr>
        <w:lastRenderedPageBreak/>
        <w:t>De acuerdo con las características definidas en el ejercicio de acercamiento con los productores cafeteros seleccionados en el municipio, las familias participantes estarían vinculadas en un número de 23 participantes a la organización Plan Mil de Mujeres Verada San Antonio municipio de Manaure, los restantes estarían sin asociarse más allá de ser parte reconocidos como afiliados del comité de cafeteros municipal de Manaure.</w:t>
      </w:r>
    </w:p>
    <w:p w14:paraId="161016E4" w14:textId="77777777" w:rsidR="00FB1EC2" w:rsidRPr="00087A65" w:rsidRDefault="00FB1EC2" w:rsidP="00FB1EC2">
      <w:pPr>
        <w:pStyle w:val="Prrafodelista"/>
        <w:spacing w:line="240" w:lineRule="auto"/>
        <w:jc w:val="both"/>
        <w:rPr>
          <w:rFonts w:ascii="Arial" w:hAnsi="Arial" w:cs="Arial"/>
        </w:rPr>
      </w:pPr>
    </w:p>
    <w:p w14:paraId="024AD471" w14:textId="77777777" w:rsidR="00FB1EC2" w:rsidRPr="00087A65" w:rsidRDefault="00FB1EC2" w:rsidP="00FB1EC2">
      <w:pPr>
        <w:pStyle w:val="Prrafodelista"/>
        <w:spacing w:line="240" w:lineRule="auto"/>
        <w:jc w:val="both"/>
        <w:rPr>
          <w:rFonts w:ascii="Arial" w:hAnsi="Arial" w:cs="Arial"/>
        </w:rPr>
      </w:pPr>
      <w:r w:rsidRPr="00087A65">
        <w:rPr>
          <w:rFonts w:ascii="Arial" w:hAnsi="Arial" w:cs="Arial"/>
        </w:rPr>
        <w:t>De acuerdo con la encuesta técnica, los productores participantes son considerados como pequeños debido a que todos reportan áreas de predio menores a la correspondiente a la Unidad Agrícola familiar (U.A.F.) para el municipio, que es equivalente a las 37,5 ha</w:t>
      </w:r>
      <w:sdt>
        <w:sdtPr>
          <w:rPr>
            <w:rFonts w:ascii="Arial" w:hAnsi="Arial" w:cs="Arial"/>
          </w:rPr>
          <w:id w:val="839742505"/>
          <w:citation/>
        </w:sdtPr>
        <w:sdtEndPr/>
        <w:sdtContent>
          <w:r w:rsidRPr="00087A65">
            <w:rPr>
              <w:rFonts w:ascii="Arial" w:hAnsi="Arial" w:cs="Arial"/>
            </w:rPr>
            <w:fldChar w:fldCharType="begin"/>
          </w:r>
          <w:r w:rsidRPr="00087A65">
            <w:rPr>
              <w:rFonts w:ascii="Arial" w:hAnsi="Arial" w:cs="Arial"/>
              <w:lang w:val="es-MX"/>
            </w:rPr>
            <w:instrText xml:space="preserve"> CITATION Mun19 \l 2058 </w:instrText>
          </w:r>
          <w:r w:rsidRPr="00087A65">
            <w:rPr>
              <w:rFonts w:ascii="Arial" w:hAnsi="Arial" w:cs="Arial"/>
            </w:rPr>
            <w:fldChar w:fldCharType="separate"/>
          </w:r>
          <w:r w:rsidRPr="00087A65">
            <w:rPr>
              <w:rFonts w:ascii="Arial" w:hAnsi="Arial" w:cs="Arial"/>
              <w:noProof/>
              <w:lang w:val="es-MX"/>
            </w:rPr>
            <w:t xml:space="preserve"> (Municipio de Manaure, Concejo Municipal, 2019)</w:t>
          </w:r>
          <w:r w:rsidRPr="00087A65">
            <w:rPr>
              <w:rFonts w:ascii="Arial" w:hAnsi="Arial" w:cs="Arial"/>
            </w:rPr>
            <w:fldChar w:fldCharType="end"/>
          </w:r>
        </w:sdtContent>
      </w:sdt>
      <w:r w:rsidRPr="00087A65">
        <w:rPr>
          <w:rFonts w:ascii="Arial" w:hAnsi="Arial" w:cs="Arial"/>
        </w:rPr>
        <w:t>.  Adicionalmente el 77,5% tiene áreas de cultivo de café menores o iguales a 4 hectáreas, mientras el restante 15,2% posee de 5 a 10 hectáreas, y solamente un 1,3% emplea entre 16 a 20 ha.</w:t>
      </w:r>
    </w:p>
    <w:p w14:paraId="0BC49B97" w14:textId="77777777" w:rsidR="00FB1EC2" w:rsidRPr="00087A65" w:rsidRDefault="00FB1EC2" w:rsidP="007B6706">
      <w:pPr>
        <w:pStyle w:val="Prrafodelista"/>
        <w:spacing w:line="240" w:lineRule="auto"/>
        <w:jc w:val="both"/>
        <w:rPr>
          <w:rFonts w:ascii="Arial" w:hAnsi="Arial" w:cs="Arial"/>
        </w:rPr>
      </w:pPr>
    </w:p>
    <w:p w14:paraId="1091AD9A" w14:textId="77777777" w:rsidR="00EF215F" w:rsidRPr="00087A65" w:rsidRDefault="00CD7EED">
      <w:pPr>
        <w:pStyle w:val="Ttulo2"/>
        <w:numPr>
          <w:ilvl w:val="1"/>
          <w:numId w:val="9"/>
        </w:numPr>
      </w:pPr>
      <w:r w:rsidRPr="00087A65">
        <w:t>Organización, Grupo Asociativo o Comunitario Fortalecido</w:t>
      </w:r>
    </w:p>
    <w:p w14:paraId="3FBDAAD4" w14:textId="77777777" w:rsidR="00EF215F" w:rsidRPr="00087A65" w:rsidRDefault="00CD7EED" w:rsidP="0020795F">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087A65">
        <w:rPr>
          <w:rFonts w:ascii="Arial" w:eastAsia="Arial" w:hAnsi="Arial" w:cs="Arial"/>
          <w:color w:val="000000"/>
        </w:rPr>
        <w:t xml:space="preserve">Nombre: </w:t>
      </w:r>
      <w:r w:rsidR="007B6706" w:rsidRPr="00087A65">
        <w:rPr>
          <w:rFonts w:ascii="Arial" w:eastAsia="Arial" w:hAnsi="Arial" w:cs="Arial"/>
          <w:b/>
          <w:color w:val="000000"/>
        </w:rPr>
        <w:t>ASOCIACION PLAN MIL DE LA VEREDA DE SAN ANTONIO DE MANAURE</w:t>
      </w:r>
    </w:p>
    <w:p w14:paraId="6A4F52F4" w14:textId="77777777" w:rsidR="00EF215F" w:rsidRPr="00087A65" w:rsidRDefault="0020795F">
      <w:pPr>
        <w:numPr>
          <w:ilvl w:val="0"/>
          <w:numId w:val="11"/>
        </w:numPr>
        <w:pBdr>
          <w:top w:val="nil"/>
          <w:left w:val="nil"/>
          <w:bottom w:val="nil"/>
          <w:right w:val="nil"/>
          <w:between w:val="nil"/>
        </w:pBdr>
        <w:spacing w:after="0" w:line="276" w:lineRule="auto"/>
        <w:ind w:left="709"/>
        <w:jc w:val="both"/>
        <w:rPr>
          <w:rFonts w:ascii="Arial" w:hAnsi="Arial" w:cs="Arial"/>
        </w:rPr>
      </w:pPr>
      <w:r w:rsidRPr="00087A65">
        <w:rPr>
          <w:rFonts w:ascii="Arial" w:eastAsia="Arial" w:hAnsi="Arial" w:cs="Arial"/>
          <w:color w:val="000000"/>
        </w:rPr>
        <w:t xml:space="preserve">Nit: </w:t>
      </w:r>
      <w:r w:rsidR="003A7DD9" w:rsidRPr="00087A65">
        <w:rPr>
          <w:rFonts w:ascii="Arial" w:eastAsia="Arial" w:hAnsi="Arial" w:cs="Arial"/>
          <w:color w:val="000000"/>
        </w:rPr>
        <w:t>824004110-1</w:t>
      </w:r>
    </w:p>
    <w:p w14:paraId="002E4B30" w14:textId="48352ABB" w:rsidR="00C961C4" w:rsidRPr="00087A65" w:rsidRDefault="00CD7EED" w:rsidP="003A7DD9">
      <w:pPr>
        <w:pStyle w:val="Prrafodelista"/>
        <w:spacing w:line="240" w:lineRule="auto"/>
        <w:jc w:val="both"/>
        <w:rPr>
          <w:rFonts w:ascii="Arial" w:hAnsi="Arial" w:cs="Arial"/>
        </w:rPr>
      </w:pPr>
      <w:r w:rsidRPr="00087A65">
        <w:rPr>
          <w:rFonts w:ascii="Arial" w:eastAsia="Arial" w:hAnsi="Arial" w:cs="Arial"/>
          <w:color w:val="000000"/>
        </w:rPr>
        <w:t xml:space="preserve">Descripción: </w:t>
      </w:r>
      <w:r w:rsidR="007B6706" w:rsidRPr="00087A65">
        <w:rPr>
          <w:rFonts w:ascii="Arial" w:eastAsia="Arial" w:hAnsi="Arial" w:cs="Arial"/>
          <w:color w:val="000000"/>
        </w:rPr>
        <w:t>Asociación de pequeña</w:t>
      </w:r>
      <w:r w:rsidR="0020795F" w:rsidRPr="00087A65">
        <w:rPr>
          <w:rFonts w:ascii="Arial" w:eastAsia="Arial" w:hAnsi="Arial" w:cs="Arial"/>
          <w:color w:val="000000"/>
        </w:rPr>
        <w:t xml:space="preserve">s productores de café </w:t>
      </w:r>
      <w:r w:rsidR="007B6706" w:rsidRPr="00087A65">
        <w:rPr>
          <w:rFonts w:ascii="Arial" w:eastAsia="Arial" w:hAnsi="Arial" w:cs="Arial"/>
          <w:color w:val="000000"/>
        </w:rPr>
        <w:t>en su totalidad son mujeres luchadoras, guerreras tratando de sacar adelante su asociación con la oportunidad de proyectos y gestiones que adelantan dentro y fuera del municipio de Manaure;</w:t>
      </w:r>
      <w:r w:rsidR="007B6706" w:rsidRPr="00087A65">
        <w:rPr>
          <w:rFonts w:ascii="Arial" w:hAnsi="Arial" w:cs="Arial"/>
        </w:rPr>
        <w:t xml:space="preserve"> La organización creada desde el año 1999, cuenta con 45 socias afiliadas, fecha desde la cual ha contado con diversos apoyos en términos de capacitación y formación a lo largo de su trayectoria que les ha permitido mantener y desarrollar su proceso organizativo, y dispone de infraestructura de acopio, molido y tostado artesanal e</w:t>
      </w:r>
      <w:r w:rsidR="003A7DD9" w:rsidRPr="00087A65">
        <w:rPr>
          <w:rFonts w:ascii="Arial" w:hAnsi="Arial" w:cs="Arial"/>
        </w:rPr>
        <w:t>n el casco urbano del municipio.</w:t>
      </w:r>
    </w:p>
    <w:p w14:paraId="0B071D2C" w14:textId="77777777" w:rsidR="00C961C4" w:rsidRPr="00087A65" w:rsidRDefault="00C961C4" w:rsidP="00C961C4">
      <w:pPr>
        <w:pBdr>
          <w:top w:val="nil"/>
          <w:left w:val="nil"/>
          <w:bottom w:val="nil"/>
          <w:right w:val="nil"/>
          <w:between w:val="nil"/>
        </w:pBdr>
        <w:spacing w:after="0" w:line="276" w:lineRule="auto"/>
        <w:ind w:left="720"/>
        <w:jc w:val="both"/>
        <w:rPr>
          <w:rFonts w:ascii="Arial" w:eastAsia="Arial" w:hAnsi="Arial" w:cs="Arial"/>
          <w:color w:val="000000"/>
        </w:rPr>
      </w:pPr>
    </w:p>
    <w:p w14:paraId="2AF6E552" w14:textId="77777777" w:rsidR="00EF215F" w:rsidRPr="00087A65" w:rsidRDefault="00CD7EED">
      <w:pPr>
        <w:pStyle w:val="Ttulo1"/>
        <w:numPr>
          <w:ilvl w:val="0"/>
          <w:numId w:val="9"/>
        </w:numPr>
        <w:rPr>
          <w:rFonts w:ascii="Arial" w:hAnsi="Arial" w:cs="Arial"/>
          <w:sz w:val="22"/>
          <w:szCs w:val="22"/>
        </w:rPr>
      </w:pPr>
      <w:r w:rsidRPr="00087A65">
        <w:rPr>
          <w:rFonts w:ascii="Arial" w:hAnsi="Arial" w:cs="Arial"/>
          <w:sz w:val="22"/>
          <w:szCs w:val="22"/>
        </w:rPr>
        <w:t>LOCALIZACIÓN DEL PROYECTO</w:t>
      </w:r>
    </w:p>
    <w:p w14:paraId="5CC855D1" w14:textId="77777777" w:rsidR="00EF215F" w:rsidRPr="00087A65" w:rsidRDefault="00EF215F">
      <w:pPr>
        <w:keepNext/>
        <w:spacing w:after="0" w:line="276" w:lineRule="auto"/>
        <w:jc w:val="both"/>
        <w:rPr>
          <w:rFonts w:ascii="Arial" w:eastAsia="Arial" w:hAnsi="Arial" w:cs="Arial"/>
          <w:b/>
        </w:rPr>
      </w:pPr>
    </w:p>
    <w:p w14:paraId="0C91181F" w14:textId="77777777" w:rsidR="00EF215F" w:rsidRPr="00087A65" w:rsidRDefault="00CD7EED" w:rsidP="00801520">
      <w:pPr>
        <w:keepNext/>
        <w:numPr>
          <w:ilvl w:val="0"/>
          <w:numId w:val="10"/>
        </w:numPr>
        <w:pBdr>
          <w:top w:val="nil"/>
          <w:left w:val="nil"/>
          <w:bottom w:val="nil"/>
          <w:right w:val="nil"/>
          <w:between w:val="nil"/>
        </w:pBdr>
        <w:spacing w:after="0" w:line="276" w:lineRule="auto"/>
        <w:jc w:val="both"/>
        <w:rPr>
          <w:rFonts w:ascii="Arial" w:eastAsia="Arial" w:hAnsi="Arial" w:cs="Arial"/>
        </w:rPr>
      </w:pPr>
      <w:r w:rsidRPr="00087A65">
        <w:rPr>
          <w:rFonts w:ascii="Arial" w:eastAsia="Arial" w:hAnsi="Arial" w:cs="Arial"/>
        </w:rPr>
        <w:t xml:space="preserve">Veredas y/o Comunidades: </w:t>
      </w:r>
      <w:r w:rsidR="00FB1EC2" w:rsidRPr="00087A65">
        <w:rPr>
          <w:rFonts w:ascii="Arial" w:hAnsi="Arial" w:cs="Arial"/>
        </w:rPr>
        <w:t>San Antonio, Canadá. El Hondo, El Venado, Pie del Cielo, Casa grande, El Cinco, Nicaragua, en la parte media del flanco occidental de la serranía del Perijá</w:t>
      </w:r>
    </w:p>
    <w:p w14:paraId="35570952" w14:textId="77777777" w:rsidR="00EF215F" w:rsidRPr="00087A65" w:rsidRDefault="00EF215F">
      <w:pPr>
        <w:pBdr>
          <w:top w:val="nil"/>
          <w:left w:val="nil"/>
          <w:bottom w:val="nil"/>
          <w:right w:val="nil"/>
          <w:between w:val="nil"/>
        </w:pBdr>
        <w:spacing w:after="0" w:line="276" w:lineRule="auto"/>
        <w:ind w:firstLine="420"/>
        <w:jc w:val="both"/>
        <w:rPr>
          <w:rFonts w:ascii="Arial" w:eastAsia="Arial" w:hAnsi="Arial" w:cs="Arial"/>
          <w:color w:val="000000"/>
        </w:rPr>
      </w:pPr>
      <w:bookmarkStart w:id="2" w:name="_30j0zll" w:colFirst="0" w:colLast="0"/>
      <w:bookmarkEnd w:id="2"/>
    </w:p>
    <w:p w14:paraId="670D6122" w14:textId="77777777" w:rsidR="00FB1EC2" w:rsidRPr="00087A65" w:rsidRDefault="00FB1EC2">
      <w:pPr>
        <w:pBdr>
          <w:top w:val="nil"/>
          <w:left w:val="nil"/>
          <w:bottom w:val="nil"/>
          <w:right w:val="nil"/>
          <w:between w:val="nil"/>
        </w:pBdr>
        <w:spacing w:after="0" w:line="276" w:lineRule="auto"/>
        <w:ind w:firstLine="420"/>
        <w:jc w:val="both"/>
        <w:rPr>
          <w:rFonts w:ascii="Arial" w:eastAsia="Arial" w:hAnsi="Arial" w:cs="Arial"/>
          <w:color w:val="000000"/>
        </w:rPr>
      </w:pPr>
    </w:p>
    <w:p w14:paraId="07544719" w14:textId="77777777" w:rsidR="00FB1EC2" w:rsidRPr="00087A65" w:rsidRDefault="00FB1EC2">
      <w:pPr>
        <w:pBdr>
          <w:top w:val="nil"/>
          <w:left w:val="nil"/>
          <w:bottom w:val="nil"/>
          <w:right w:val="nil"/>
          <w:between w:val="nil"/>
        </w:pBdr>
        <w:spacing w:after="0" w:line="276" w:lineRule="auto"/>
        <w:ind w:firstLine="420"/>
        <w:jc w:val="both"/>
        <w:rPr>
          <w:rFonts w:ascii="Arial" w:eastAsia="Arial" w:hAnsi="Arial" w:cs="Arial"/>
          <w:color w:val="000000"/>
        </w:rPr>
      </w:pPr>
    </w:p>
    <w:p w14:paraId="47383338" w14:textId="77777777" w:rsidR="00FB1EC2" w:rsidRPr="00087A65" w:rsidRDefault="00FB1EC2">
      <w:pPr>
        <w:pBdr>
          <w:top w:val="nil"/>
          <w:left w:val="nil"/>
          <w:bottom w:val="nil"/>
          <w:right w:val="nil"/>
          <w:between w:val="nil"/>
        </w:pBdr>
        <w:spacing w:after="0" w:line="276" w:lineRule="auto"/>
        <w:ind w:firstLine="420"/>
        <w:jc w:val="both"/>
        <w:rPr>
          <w:rFonts w:ascii="Arial" w:eastAsia="Arial" w:hAnsi="Arial" w:cs="Arial"/>
          <w:color w:val="000000"/>
        </w:rPr>
      </w:pPr>
    </w:p>
    <w:p w14:paraId="5211BA78" w14:textId="77777777" w:rsidR="003A7DD9" w:rsidRPr="00087A65" w:rsidRDefault="003A7DD9">
      <w:pPr>
        <w:pBdr>
          <w:top w:val="nil"/>
          <w:left w:val="nil"/>
          <w:bottom w:val="nil"/>
          <w:right w:val="nil"/>
          <w:between w:val="nil"/>
        </w:pBdr>
        <w:spacing w:after="0" w:line="276" w:lineRule="auto"/>
        <w:ind w:firstLine="420"/>
        <w:jc w:val="both"/>
        <w:rPr>
          <w:rFonts w:ascii="Arial" w:eastAsia="Arial" w:hAnsi="Arial" w:cs="Arial"/>
          <w:color w:val="000000"/>
        </w:rPr>
      </w:pPr>
    </w:p>
    <w:p w14:paraId="0D2B603E" w14:textId="77777777" w:rsidR="00EF215F" w:rsidRPr="00087A65" w:rsidRDefault="00CD7EED" w:rsidP="00801520">
      <w:pPr>
        <w:spacing w:after="0" w:line="276" w:lineRule="auto"/>
        <w:jc w:val="center"/>
        <w:rPr>
          <w:rFonts w:ascii="Arial" w:eastAsia="Arial" w:hAnsi="Arial" w:cs="Arial"/>
          <w:i/>
          <w:color w:val="44546A"/>
        </w:rPr>
      </w:pPr>
      <w:r w:rsidRPr="00087A65">
        <w:rPr>
          <w:rFonts w:ascii="Arial" w:eastAsia="Arial" w:hAnsi="Arial" w:cs="Arial"/>
          <w:i/>
          <w:color w:val="44546A"/>
        </w:rPr>
        <w:t>Ilustración 1. Ubicación específica de la alternativa.</w:t>
      </w:r>
    </w:p>
    <w:p w14:paraId="5417EB69" w14:textId="77777777" w:rsidR="00EF215F" w:rsidRPr="00087A65" w:rsidRDefault="007B6706">
      <w:pPr>
        <w:spacing w:line="276" w:lineRule="auto"/>
        <w:jc w:val="center"/>
        <w:rPr>
          <w:rFonts w:ascii="Arial" w:eastAsia="Arial" w:hAnsi="Arial" w:cs="Arial"/>
        </w:rPr>
      </w:pPr>
      <w:r w:rsidRPr="00087A65">
        <w:rPr>
          <w:rFonts w:ascii="Arial" w:hAnsi="Arial" w:cs="Arial"/>
          <w:noProof/>
        </w:rPr>
        <w:lastRenderedPageBreak/>
        <w:drawing>
          <wp:inline distT="0" distB="0" distL="0" distR="0" wp14:anchorId="3C4981A1" wp14:editId="6AFED3A7">
            <wp:extent cx="4056820" cy="5652601"/>
            <wp:effectExtent l="0" t="0" r="1270" b="5715"/>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944" t="3351" b="2974"/>
                    <a:stretch/>
                  </pic:blipFill>
                  <pic:spPr bwMode="auto">
                    <a:xfrm>
                      <a:off x="0" y="0"/>
                      <a:ext cx="4060462" cy="5657675"/>
                    </a:xfrm>
                    <a:prstGeom prst="rect">
                      <a:avLst/>
                    </a:prstGeom>
                    <a:noFill/>
                    <a:ln>
                      <a:noFill/>
                    </a:ln>
                    <a:extLst>
                      <a:ext uri="{53640926-AAD7-44D8-BBD7-CCE9431645EC}">
                        <a14:shadowObscured xmlns:a14="http://schemas.microsoft.com/office/drawing/2010/main"/>
                      </a:ext>
                    </a:extLst>
                  </pic:spPr>
                </pic:pic>
              </a:graphicData>
            </a:graphic>
          </wp:inline>
        </w:drawing>
      </w:r>
    </w:p>
    <w:p w14:paraId="34AF0086" w14:textId="77777777" w:rsidR="003A7DD9" w:rsidRPr="00087A65" w:rsidRDefault="00CD7EED" w:rsidP="003A7DD9">
      <w:pPr>
        <w:spacing w:line="276" w:lineRule="auto"/>
        <w:jc w:val="center"/>
        <w:rPr>
          <w:rFonts w:ascii="Arial" w:eastAsia="Arial" w:hAnsi="Arial" w:cs="Arial"/>
        </w:rPr>
      </w:pPr>
      <w:r w:rsidRPr="00087A65">
        <w:rPr>
          <w:rFonts w:ascii="Arial" w:eastAsia="Arial" w:hAnsi="Arial" w:cs="Arial"/>
        </w:rPr>
        <w:t>Fuente Elaboración propia, ART, 2019</w:t>
      </w:r>
    </w:p>
    <w:p w14:paraId="38B3E54E" w14:textId="77777777" w:rsidR="00EF215F" w:rsidRPr="00087A65" w:rsidRDefault="00CD7EED">
      <w:pPr>
        <w:keepNext/>
        <w:spacing w:after="0" w:line="276" w:lineRule="auto"/>
        <w:jc w:val="both"/>
        <w:rPr>
          <w:rFonts w:ascii="Arial" w:eastAsia="Arial" w:hAnsi="Arial" w:cs="Arial"/>
        </w:rPr>
      </w:pPr>
      <w:r w:rsidRPr="00087A65">
        <w:rPr>
          <w:rFonts w:ascii="Arial" w:eastAsia="Arial" w:hAnsi="Arial" w:cs="Arial"/>
        </w:rPr>
        <w:t>En la siguiente tabla se expone la descripción de la zona en relación con los requerimientos de la línea productiva.</w:t>
      </w:r>
    </w:p>
    <w:p w14:paraId="6870A5E5" w14:textId="77777777" w:rsidR="00EF215F" w:rsidRPr="00087A65" w:rsidRDefault="00EF215F">
      <w:pPr>
        <w:keepNext/>
        <w:spacing w:after="0" w:line="276" w:lineRule="auto"/>
        <w:jc w:val="both"/>
        <w:rPr>
          <w:rFonts w:ascii="Arial" w:eastAsia="Arial" w:hAnsi="Arial" w:cs="Arial"/>
        </w:rPr>
      </w:pPr>
    </w:p>
    <w:p w14:paraId="449923C0" w14:textId="77777777" w:rsidR="00EF215F" w:rsidRPr="00087A65" w:rsidRDefault="00CD7EED">
      <w:pPr>
        <w:keepNext/>
        <w:pBdr>
          <w:top w:val="nil"/>
          <w:left w:val="nil"/>
          <w:bottom w:val="nil"/>
          <w:right w:val="nil"/>
          <w:between w:val="nil"/>
        </w:pBdr>
        <w:spacing w:after="200" w:line="240" w:lineRule="auto"/>
        <w:jc w:val="center"/>
        <w:rPr>
          <w:rFonts w:ascii="Arial" w:eastAsia="Arial" w:hAnsi="Arial" w:cs="Arial"/>
          <w:b/>
          <w:i/>
          <w:color w:val="44546A"/>
        </w:rPr>
      </w:pPr>
      <w:r w:rsidRPr="00087A65">
        <w:rPr>
          <w:rFonts w:ascii="Arial" w:eastAsia="Arial" w:hAnsi="Arial" w:cs="Arial"/>
          <w:i/>
          <w:color w:val="44546A"/>
        </w:rPr>
        <w:t xml:space="preserve">Tabla 1. Zona del proyecto y Requisitos cultivo de </w:t>
      </w:r>
      <w:r w:rsidR="00B03D44" w:rsidRPr="00087A65">
        <w:rPr>
          <w:rFonts w:ascii="Arial" w:eastAsia="Arial" w:hAnsi="Arial" w:cs="Arial"/>
          <w:i/>
          <w:color w:val="44546A"/>
        </w:rPr>
        <w:t>café</w:t>
      </w:r>
    </w:p>
    <w:tbl>
      <w:tblPr>
        <w:tblStyle w:val="a2"/>
        <w:tblW w:w="932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866"/>
        <w:gridCol w:w="1925"/>
        <w:gridCol w:w="3554"/>
        <w:gridCol w:w="2977"/>
      </w:tblGrid>
      <w:tr w:rsidR="00EF215F" w:rsidRPr="00087A65" w14:paraId="2B52103D" w14:textId="77777777" w:rsidTr="006016CB">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0000"/>
              <w:left w:val="single" w:sz="4" w:space="0" w:color="000000"/>
              <w:bottom w:val="single" w:sz="4" w:space="0" w:color="000000"/>
              <w:right w:val="single" w:sz="4" w:space="0" w:color="000000"/>
            </w:tcBorders>
            <w:vAlign w:val="center"/>
          </w:tcPr>
          <w:p w14:paraId="41FD4342" w14:textId="77777777" w:rsidR="00EF215F" w:rsidRPr="00087A65" w:rsidRDefault="00CD7EED">
            <w:pPr>
              <w:spacing w:after="0" w:line="276" w:lineRule="auto"/>
              <w:jc w:val="center"/>
              <w:rPr>
                <w:rFonts w:ascii="Arial" w:eastAsia="Arial" w:hAnsi="Arial" w:cs="Arial"/>
                <w:color w:val="000000"/>
              </w:rPr>
            </w:pPr>
            <w:r w:rsidRPr="00087A65">
              <w:rPr>
                <w:rFonts w:ascii="Arial" w:eastAsia="Arial" w:hAnsi="Arial" w:cs="Arial"/>
              </w:rPr>
              <w:t>CARACTERÍSTICA</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vAlign w:val="center"/>
          </w:tcPr>
          <w:p w14:paraId="2C0A11E5" w14:textId="77777777" w:rsidR="00EF215F" w:rsidRPr="00087A65" w:rsidRDefault="00CD7EED">
            <w:pPr>
              <w:spacing w:after="0" w:line="276" w:lineRule="auto"/>
              <w:jc w:val="center"/>
              <w:rPr>
                <w:rFonts w:ascii="Arial" w:eastAsia="Arial" w:hAnsi="Arial" w:cs="Arial"/>
                <w:color w:val="000000"/>
              </w:rPr>
            </w:pPr>
            <w:r w:rsidRPr="00087A65">
              <w:rPr>
                <w:rFonts w:ascii="Arial" w:eastAsia="Arial" w:hAnsi="Arial" w:cs="Arial"/>
              </w:rPr>
              <w:t>ZONA DEL PROYECTO</w:t>
            </w:r>
          </w:p>
        </w:tc>
        <w:tc>
          <w:tcPr>
            <w:cnfStyle w:val="000100000000" w:firstRow="0" w:lastRow="0" w:firstColumn="0" w:lastColumn="1" w:oddVBand="0" w:evenVBand="0" w:oddHBand="0" w:evenHBand="0" w:firstRowFirstColumn="0" w:firstRowLastColumn="0" w:lastRowFirstColumn="0" w:lastRowLastColumn="0"/>
            <w:tcW w:w="0" w:type="dxa"/>
            <w:tcBorders>
              <w:top w:val="single" w:sz="4" w:space="0" w:color="000000"/>
              <w:left w:val="single" w:sz="4" w:space="0" w:color="000000"/>
              <w:bottom w:val="single" w:sz="4" w:space="0" w:color="000000"/>
              <w:right w:val="single" w:sz="4" w:space="0" w:color="000000"/>
            </w:tcBorders>
            <w:vAlign w:val="center"/>
          </w:tcPr>
          <w:p w14:paraId="195D4CA5" w14:textId="77777777" w:rsidR="00EF215F" w:rsidRPr="00087A65" w:rsidRDefault="00CD7EED" w:rsidP="002B1E33">
            <w:pPr>
              <w:spacing w:after="0" w:line="276" w:lineRule="auto"/>
              <w:jc w:val="center"/>
              <w:rPr>
                <w:rFonts w:ascii="Arial" w:eastAsia="Arial" w:hAnsi="Arial" w:cs="Arial"/>
                <w:color w:val="000000"/>
              </w:rPr>
            </w:pPr>
            <w:r w:rsidRPr="00087A65">
              <w:rPr>
                <w:rFonts w:ascii="Arial" w:eastAsia="Arial" w:hAnsi="Arial" w:cs="Arial"/>
              </w:rPr>
              <w:t>REQUERIDA PARA</w:t>
            </w:r>
            <w:r w:rsidR="002B1E33" w:rsidRPr="00087A65">
              <w:rPr>
                <w:rFonts w:ascii="Arial" w:eastAsia="Arial" w:hAnsi="Arial" w:cs="Arial"/>
              </w:rPr>
              <w:t xml:space="preserve"> EL </w:t>
            </w:r>
            <w:r w:rsidRPr="00087A65">
              <w:rPr>
                <w:rFonts w:ascii="Arial" w:eastAsia="Arial" w:hAnsi="Arial" w:cs="Arial"/>
              </w:rPr>
              <w:t xml:space="preserve">CULTIVO DE </w:t>
            </w:r>
            <w:r w:rsidR="002B1E33" w:rsidRPr="00087A65">
              <w:rPr>
                <w:rFonts w:ascii="Arial" w:eastAsia="Arial" w:hAnsi="Arial" w:cs="Arial"/>
              </w:rPr>
              <w:t>CAFÉ</w:t>
            </w:r>
          </w:p>
        </w:tc>
      </w:tr>
      <w:tr w:rsidR="00EF215F" w:rsidRPr="00087A65" w14:paraId="46249AA2" w14:textId="77777777" w:rsidTr="00EF215F">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0645B3C7" w14:textId="77777777" w:rsidR="00EF215F" w:rsidRPr="00087A65" w:rsidRDefault="00CD7EED">
            <w:pPr>
              <w:spacing w:after="0" w:line="276" w:lineRule="auto"/>
              <w:jc w:val="center"/>
              <w:rPr>
                <w:rFonts w:ascii="Arial" w:eastAsia="Arial" w:hAnsi="Arial" w:cs="Arial"/>
              </w:rPr>
            </w:pPr>
            <w:r w:rsidRPr="00087A65">
              <w:rPr>
                <w:rFonts w:ascii="Arial" w:eastAsia="Arial" w:hAnsi="Arial" w:cs="Arial"/>
              </w:rPr>
              <w:t>Topografía</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3B0E94F0" w14:textId="77777777" w:rsidR="00EF215F" w:rsidRPr="00087A65" w:rsidRDefault="002B1E33" w:rsidP="002B1E33">
            <w:pPr>
              <w:spacing w:after="0" w:line="276" w:lineRule="auto"/>
              <w:rPr>
                <w:rFonts w:ascii="Arial" w:eastAsia="Arial" w:hAnsi="Arial" w:cs="Arial"/>
              </w:rPr>
            </w:pPr>
            <w:r w:rsidRPr="00087A65">
              <w:rPr>
                <w:rFonts w:ascii="Arial" w:eastAsia="Arial" w:hAnsi="Arial" w:cs="Arial"/>
              </w:rPr>
              <w:t>Los terrenos de los predios son ondulados</w:t>
            </w:r>
            <w:r w:rsidR="003A7DD9" w:rsidRPr="00087A65">
              <w:rPr>
                <w:rFonts w:ascii="Arial" w:eastAsia="Arial" w:hAnsi="Arial" w:cs="Arial"/>
              </w:rPr>
              <w:t xml:space="preserve">, planos </w:t>
            </w:r>
            <w:r w:rsidRPr="00087A65">
              <w:rPr>
                <w:rFonts w:ascii="Arial" w:eastAsia="Arial" w:hAnsi="Arial" w:cs="Arial"/>
              </w:rPr>
              <w:t xml:space="preserve"> y con pendientes</w:t>
            </w:r>
            <w:r w:rsidR="00CD7EED" w:rsidRPr="00087A65">
              <w:rPr>
                <w:rFonts w:ascii="Arial" w:eastAsia="Arial" w:hAnsi="Arial" w:cs="Aria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9748524" w14:textId="77777777" w:rsidR="00EF215F" w:rsidRPr="00087A65" w:rsidRDefault="00CD7EED" w:rsidP="002B1E33">
            <w:pPr>
              <w:spacing w:after="0" w:line="276" w:lineRule="auto"/>
              <w:rPr>
                <w:rFonts w:ascii="Arial" w:eastAsia="Arial" w:hAnsi="Arial" w:cs="Arial"/>
              </w:rPr>
            </w:pPr>
            <w:r w:rsidRPr="00087A65">
              <w:rPr>
                <w:rFonts w:ascii="Arial" w:eastAsia="Arial" w:hAnsi="Arial" w:cs="Arial"/>
                <w:b w:val="0"/>
              </w:rPr>
              <w:t>El ca</w:t>
            </w:r>
            <w:r w:rsidR="002B1E33" w:rsidRPr="00087A65">
              <w:rPr>
                <w:rFonts w:ascii="Arial" w:eastAsia="Arial" w:hAnsi="Arial" w:cs="Arial"/>
                <w:b w:val="0"/>
              </w:rPr>
              <w:t>fé</w:t>
            </w:r>
            <w:r w:rsidRPr="00087A65">
              <w:rPr>
                <w:rFonts w:ascii="Arial" w:eastAsia="Arial" w:hAnsi="Arial" w:cs="Arial"/>
                <w:b w:val="0"/>
              </w:rPr>
              <w:t xml:space="preserve"> se desarrolla bien en terrenos planos, </w:t>
            </w:r>
            <w:r w:rsidRPr="00087A65">
              <w:rPr>
                <w:rFonts w:ascii="Arial" w:eastAsia="Arial" w:hAnsi="Arial" w:cs="Arial"/>
                <w:b w:val="0"/>
              </w:rPr>
              <w:lastRenderedPageBreak/>
              <w:t>ondulados y con pendientes inferior a 45 grados.</w:t>
            </w:r>
          </w:p>
        </w:tc>
      </w:tr>
      <w:tr w:rsidR="00EF215F" w:rsidRPr="00087A65" w14:paraId="48CDA865" w14:textId="77777777" w:rsidTr="00EF215F">
        <w:trPr>
          <w:trHeight w:val="206"/>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054D098E" w14:textId="77777777" w:rsidR="00EF215F" w:rsidRPr="00087A65" w:rsidRDefault="00CD7EED">
            <w:pPr>
              <w:spacing w:after="0" w:line="276" w:lineRule="auto"/>
              <w:rPr>
                <w:rFonts w:ascii="Arial" w:eastAsia="Arial" w:hAnsi="Arial" w:cs="Arial"/>
              </w:rPr>
            </w:pPr>
            <w:r w:rsidRPr="00087A65">
              <w:rPr>
                <w:rFonts w:ascii="Arial" w:eastAsia="Arial" w:hAnsi="Arial" w:cs="Arial"/>
              </w:rPr>
              <w:lastRenderedPageBreak/>
              <w:t>Rango de Altitud</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777431BF" w14:textId="77777777" w:rsidR="00EF215F" w:rsidRPr="00087A65" w:rsidRDefault="002B1E33" w:rsidP="00FB1EC2">
            <w:pPr>
              <w:spacing w:after="0" w:line="276" w:lineRule="auto"/>
              <w:rPr>
                <w:rFonts w:ascii="Arial" w:eastAsia="Arial" w:hAnsi="Arial" w:cs="Arial"/>
              </w:rPr>
            </w:pPr>
            <w:r w:rsidRPr="00087A65">
              <w:rPr>
                <w:rFonts w:ascii="Arial" w:eastAsia="Arial" w:hAnsi="Arial" w:cs="Arial"/>
              </w:rPr>
              <w:t>1</w:t>
            </w:r>
            <w:r w:rsidR="00BE2811" w:rsidRPr="00087A65">
              <w:rPr>
                <w:rFonts w:ascii="Arial" w:eastAsia="Arial" w:hAnsi="Arial" w:cs="Arial"/>
              </w:rPr>
              <w:t>.</w:t>
            </w:r>
            <w:r w:rsidR="00FB1EC2" w:rsidRPr="00087A65">
              <w:rPr>
                <w:rFonts w:ascii="Arial" w:eastAsia="Arial" w:hAnsi="Arial" w:cs="Arial"/>
              </w:rPr>
              <w:t>000</w:t>
            </w:r>
            <w:r w:rsidRPr="00087A65">
              <w:rPr>
                <w:rFonts w:ascii="Arial" w:eastAsia="Arial" w:hAnsi="Arial" w:cs="Arial"/>
              </w:rPr>
              <w:t xml:space="preserve"> – </w:t>
            </w:r>
            <w:r w:rsidR="00FB1EC2" w:rsidRPr="00087A65">
              <w:rPr>
                <w:rFonts w:ascii="Arial" w:eastAsia="Arial" w:hAnsi="Arial" w:cs="Arial"/>
              </w:rPr>
              <w:t>1.900</w:t>
            </w:r>
            <w:r w:rsidR="00CD7EED" w:rsidRPr="00087A65">
              <w:rPr>
                <w:rFonts w:ascii="Arial" w:eastAsia="Arial" w:hAnsi="Arial" w:cs="Arial"/>
              </w:rPr>
              <w:t xml:space="preserve"> msnm</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FA57030" w14:textId="77777777" w:rsidR="00EF215F" w:rsidRPr="00087A65" w:rsidRDefault="00BE2811">
            <w:pPr>
              <w:spacing w:after="0" w:line="276" w:lineRule="auto"/>
              <w:rPr>
                <w:rFonts w:ascii="Arial" w:eastAsia="Arial" w:hAnsi="Arial" w:cs="Arial"/>
              </w:rPr>
            </w:pPr>
            <w:r w:rsidRPr="00087A65">
              <w:rPr>
                <w:rFonts w:ascii="Arial" w:eastAsia="Arial" w:hAnsi="Arial" w:cs="Arial"/>
                <w:b w:val="0"/>
              </w:rPr>
              <w:t>1.200 – 2.0</w:t>
            </w:r>
            <w:r w:rsidR="00CD7EED" w:rsidRPr="00087A65">
              <w:rPr>
                <w:rFonts w:ascii="Arial" w:eastAsia="Arial" w:hAnsi="Arial" w:cs="Arial"/>
                <w:b w:val="0"/>
              </w:rPr>
              <w:t>00 m.s.n.m.</w:t>
            </w:r>
          </w:p>
        </w:tc>
      </w:tr>
      <w:tr w:rsidR="00EF215F" w:rsidRPr="00087A65" w14:paraId="5DF5ACB4" w14:textId="77777777" w:rsidTr="00EF215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14C2050F" w14:textId="77777777" w:rsidR="00EF215F" w:rsidRPr="00087A65" w:rsidRDefault="00EF215F">
            <w:pPr>
              <w:spacing w:after="0" w:line="276" w:lineRule="auto"/>
              <w:rPr>
                <w:rFonts w:ascii="Arial" w:eastAsia="Arial" w:hAnsi="Arial" w:cs="Arial"/>
              </w:rPr>
            </w:pPr>
          </w:p>
          <w:p w14:paraId="7248C62C" w14:textId="77777777" w:rsidR="00EF215F" w:rsidRPr="00087A65" w:rsidRDefault="00EF215F">
            <w:pPr>
              <w:spacing w:after="0" w:line="276" w:lineRule="auto"/>
              <w:rPr>
                <w:rFonts w:ascii="Arial" w:eastAsia="Arial" w:hAnsi="Arial" w:cs="Arial"/>
              </w:rPr>
            </w:pPr>
          </w:p>
          <w:p w14:paraId="6CE768E3" w14:textId="77777777" w:rsidR="00EF215F" w:rsidRPr="00087A65" w:rsidRDefault="00EF215F">
            <w:pPr>
              <w:spacing w:after="0" w:line="276" w:lineRule="auto"/>
              <w:rPr>
                <w:rFonts w:ascii="Arial" w:eastAsia="Arial" w:hAnsi="Arial" w:cs="Arial"/>
              </w:rPr>
            </w:pPr>
          </w:p>
          <w:p w14:paraId="04AFC3AE" w14:textId="77777777" w:rsidR="00EF215F" w:rsidRPr="00087A65" w:rsidRDefault="00EF215F">
            <w:pPr>
              <w:spacing w:after="0" w:line="276" w:lineRule="auto"/>
              <w:rPr>
                <w:rFonts w:ascii="Arial" w:eastAsia="Arial" w:hAnsi="Arial" w:cs="Arial"/>
              </w:rPr>
            </w:pPr>
          </w:p>
          <w:p w14:paraId="65F29D63" w14:textId="77777777" w:rsidR="00EF215F" w:rsidRPr="00087A65" w:rsidRDefault="00EF215F">
            <w:pPr>
              <w:spacing w:after="0" w:line="276" w:lineRule="auto"/>
              <w:rPr>
                <w:rFonts w:ascii="Arial" w:eastAsia="Arial" w:hAnsi="Arial" w:cs="Arial"/>
              </w:rPr>
            </w:pPr>
          </w:p>
          <w:p w14:paraId="278CBB21" w14:textId="77777777" w:rsidR="00EF215F" w:rsidRPr="00087A65" w:rsidRDefault="00EF215F">
            <w:pPr>
              <w:spacing w:after="0" w:line="276" w:lineRule="auto"/>
              <w:rPr>
                <w:rFonts w:ascii="Arial" w:eastAsia="Arial" w:hAnsi="Arial" w:cs="Arial"/>
              </w:rPr>
            </w:pPr>
          </w:p>
          <w:p w14:paraId="5CF3A47F" w14:textId="77777777" w:rsidR="00EF215F" w:rsidRPr="00087A65" w:rsidRDefault="00EF215F">
            <w:pPr>
              <w:spacing w:after="0" w:line="276" w:lineRule="auto"/>
              <w:rPr>
                <w:rFonts w:ascii="Arial" w:eastAsia="Arial" w:hAnsi="Arial" w:cs="Arial"/>
              </w:rPr>
            </w:pPr>
          </w:p>
          <w:p w14:paraId="09FA8F3B" w14:textId="77777777" w:rsidR="00EF215F" w:rsidRPr="00087A65" w:rsidRDefault="00EF215F">
            <w:pPr>
              <w:spacing w:after="0" w:line="276" w:lineRule="auto"/>
              <w:rPr>
                <w:rFonts w:ascii="Arial" w:eastAsia="Arial" w:hAnsi="Arial" w:cs="Arial"/>
              </w:rPr>
            </w:pPr>
          </w:p>
          <w:p w14:paraId="6C557DE8" w14:textId="77777777" w:rsidR="00EF215F" w:rsidRPr="00087A65" w:rsidRDefault="00CD7EED">
            <w:pPr>
              <w:spacing w:after="0" w:line="276" w:lineRule="auto"/>
              <w:rPr>
                <w:rFonts w:ascii="Arial" w:eastAsia="Arial" w:hAnsi="Arial" w:cs="Arial"/>
              </w:rPr>
            </w:pPr>
            <w:r w:rsidRPr="00087A65">
              <w:rPr>
                <w:rFonts w:ascii="Arial" w:eastAsia="Arial" w:hAnsi="Arial" w:cs="Arial"/>
              </w:rPr>
              <w:t>Clima</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26CC2551" w14:textId="77777777" w:rsidR="00EF215F" w:rsidRPr="00087A65" w:rsidRDefault="00CD7EED">
            <w:pPr>
              <w:spacing w:after="0" w:line="276" w:lineRule="auto"/>
              <w:rPr>
                <w:rFonts w:ascii="Arial" w:eastAsia="Arial" w:hAnsi="Arial" w:cs="Arial"/>
              </w:rPr>
            </w:pPr>
            <w:r w:rsidRPr="00087A65">
              <w:rPr>
                <w:rFonts w:ascii="Arial" w:eastAsia="Arial" w:hAnsi="Arial" w:cs="Arial"/>
              </w:rPr>
              <w:t>Temperatura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00C06DF8" w14:textId="77777777" w:rsidR="00EF215F" w:rsidRPr="00087A65" w:rsidRDefault="00912B97">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eastAsia="Arial" w:hAnsi="Arial" w:cs="Arial"/>
              </w:rPr>
              <w:t>Media multianual 10</w:t>
            </w:r>
            <w:r w:rsidR="00CD7EED" w:rsidRPr="00087A65">
              <w:rPr>
                <w:rFonts w:ascii="Arial" w:eastAsia="Arial" w:hAnsi="Arial" w:cs="Arial"/>
              </w:rPr>
              <w:t>ºC</w:t>
            </w:r>
            <w:r w:rsidR="007D2BF8" w:rsidRPr="00087A65">
              <w:rPr>
                <w:rFonts w:ascii="Arial" w:eastAsia="Arial" w:hAnsi="Arial" w:cs="Arial"/>
              </w:rPr>
              <w:t xml:space="preserve"> - 24ºC</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714778E4" w14:textId="77777777" w:rsidR="00EF215F" w:rsidRPr="00087A65" w:rsidRDefault="007D2BF8">
            <w:pPr>
              <w:spacing w:after="0" w:line="276" w:lineRule="auto"/>
              <w:rPr>
                <w:rFonts w:ascii="Arial" w:eastAsia="Arial" w:hAnsi="Arial" w:cs="Arial"/>
              </w:rPr>
            </w:pPr>
            <w:r w:rsidRPr="00087A65">
              <w:rPr>
                <w:rFonts w:ascii="Arial" w:eastAsia="Arial" w:hAnsi="Arial" w:cs="Arial"/>
                <w:b w:val="0"/>
              </w:rPr>
              <w:t>17ºC - 23</w:t>
            </w:r>
            <w:r w:rsidR="00CD7EED" w:rsidRPr="00087A65">
              <w:rPr>
                <w:rFonts w:ascii="Arial" w:eastAsia="Arial" w:hAnsi="Arial" w:cs="Arial"/>
                <w:b w:val="0"/>
              </w:rPr>
              <w:t>ºC</w:t>
            </w:r>
          </w:p>
        </w:tc>
      </w:tr>
      <w:tr w:rsidR="00EF215F" w:rsidRPr="00087A65" w14:paraId="4A34687F" w14:textId="77777777" w:rsidTr="00EF215F">
        <w:trPr>
          <w:trHeight w:val="551"/>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34EF4DBB"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B85DEB1" w14:textId="77777777" w:rsidR="00EF215F" w:rsidRPr="00087A65" w:rsidRDefault="00CD7EED">
            <w:pPr>
              <w:spacing w:after="0" w:line="276" w:lineRule="auto"/>
              <w:rPr>
                <w:rFonts w:ascii="Arial" w:eastAsia="Arial" w:hAnsi="Arial" w:cs="Arial"/>
              </w:rPr>
            </w:pPr>
            <w:r w:rsidRPr="00087A65">
              <w:rPr>
                <w:rFonts w:ascii="Arial" w:eastAsia="Arial" w:hAnsi="Arial" w:cs="Arial"/>
              </w:rPr>
              <w:t>Precipitación</w:t>
            </w:r>
          </w:p>
        </w:tc>
        <w:tc>
          <w:tcPr>
            <w:tcW w:w="3554" w:type="dxa"/>
            <w:tcBorders>
              <w:top w:val="single" w:sz="4" w:space="0" w:color="000000"/>
              <w:left w:val="single" w:sz="4" w:space="0" w:color="000000"/>
              <w:bottom w:val="single" w:sz="4" w:space="0" w:color="000000"/>
              <w:right w:val="single" w:sz="4" w:space="0" w:color="000000"/>
            </w:tcBorders>
            <w:vAlign w:val="center"/>
          </w:tcPr>
          <w:p w14:paraId="39BD0B63" w14:textId="77777777" w:rsidR="00EF215F" w:rsidRPr="00087A65" w:rsidRDefault="00FB1EC2">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1.8</w:t>
            </w:r>
            <w:r w:rsidR="00CD7EED" w:rsidRPr="00087A65">
              <w:rPr>
                <w:rFonts w:ascii="Arial" w:eastAsia="Arial" w:hAnsi="Arial" w:cs="Arial"/>
              </w:rPr>
              <w:t>00 mm de precipitación media efectiva.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46A9BB3" w14:textId="77777777" w:rsidR="00EF215F" w:rsidRPr="00087A65" w:rsidRDefault="00EF215F">
            <w:pPr>
              <w:spacing w:after="0" w:line="276" w:lineRule="auto"/>
              <w:rPr>
                <w:rFonts w:ascii="Arial" w:eastAsia="Arial" w:hAnsi="Arial" w:cs="Arial"/>
              </w:rPr>
            </w:pPr>
          </w:p>
          <w:p w14:paraId="28E3E77D" w14:textId="77777777" w:rsidR="00EF215F" w:rsidRPr="00087A65" w:rsidRDefault="007D2BF8">
            <w:pPr>
              <w:spacing w:after="0" w:line="276" w:lineRule="auto"/>
              <w:rPr>
                <w:rFonts w:ascii="Arial" w:eastAsia="Arial" w:hAnsi="Arial" w:cs="Arial"/>
              </w:rPr>
            </w:pPr>
            <w:r w:rsidRPr="00087A65">
              <w:rPr>
                <w:rFonts w:ascii="Arial" w:eastAsia="Arial" w:hAnsi="Arial" w:cs="Arial"/>
                <w:b w:val="0"/>
              </w:rPr>
              <w:t>1.800 – 2.8</w:t>
            </w:r>
            <w:r w:rsidR="00CD7EED" w:rsidRPr="00087A65">
              <w:rPr>
                <w:rFonts w:ascii="Arial" w:eastAsia="Arial" w:hAnsi="Arial" w:cs="Arial"/>
                <w:b w:val="0"/>
              </w:rPr>
              <w:t>00 mm</w:t>
            </w:r>
          </w:p>
        </w:tc>
      </w:tr>
      <w:tr w:rsidR="00EF215F" w:rsidRPr="00087A65" w14:paraId="4BBB5D46" w14:textId="77777777" w:rsidTr="00EF215F">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5799B1EB"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3E4B5FC9" w14:textId="77777777" w:rsidR="00EF215F" w:rsidRPr="00087A65" w:rsidRDefault="00CD7EED">
            <w:pPr>
              <w:spacing w:after="0" w:line="276" w:lineRule="auto"/>
              <w:rPr>
                <w:rFonts w:ascii="Arial" w:eastAsia="Arial" w:hAnsi="Arial" w:cs="Arial"/>
              </w:rPr>
            </w:pPr>
            <w:r w:rsidRPr="00087A65">
              <w:rPr>
                <w:rFonts w:ascii="Arial" w:eastAsia="Arial" w:hAnsi="Arial" w:cs="Arial"/>
              </w:rPr>
              <w:t>Lluvias</w:t>
            </w:r>
          </w:p>
        </w:tc>
        <w:tc>
          <w:tcPr>
            <w:tcW w:w="3554" w:type="dxa"/>
            <w:tcBorders>
              <w:top w:val="single" w:sz="4" w:space="0" w:color="000000"/>
              <w:left w:val="single" w:sz="4" w:space="0" w:color="000000"/>
              <w:bottom w:val="single" w:sz="4" w:space="0" w:color="000000"/>
              <w:right w:val="single" w:sz="4" w:space="0" w:color="000000"/>
            </w:tcBorders>
            <w:vAlign w:val="center"/>
          </w:tcPr>
          <w:p w14:paraId="6CA66C92" w14:textId="77777777" w:rsidR="00EF215F" w:rsidRPr="00087A65" w:rsidRDefault="00912B97" w:rsidP="00912B97">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eastAsia="Arial" w:hAnsi="Arial" w:cs="Arial"/>
              </w:rPr>
              <w:t xml:space="preserve">Período bimodal </w:t>
            </w:r>
            <w:r w:rsidRPr="00087A65">
              <w:rPr>
                <w:rFonts w:ascii="Arial" w:hAnsi="Arial" w:cs="Arial"/>
              </w:rPr>
              <w:t>dos épocas mayores de lluvias, generalmente de abril a junio y septiembre a noviembre, intercaladas con dos menores de lluvias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47A012FA" w14:textId="77777777" w:rsidR="00EF215F" w:rsidRPr="00087A65" w:rsidRDefault="00912B97">
            <w:pPr>
              <w:spacing w:after="0" w:line="276" w:lineRule="auto"/>
              <w:rPr>
                <w:rFonts w:ascii="Arial" w:eastAsia="Arial" w:hAnsi="Arial" w:cs="Arial"/>
                <w:b w:val="0"/>
              </w:rPr>
            </w:pPr>
            <w:r w:rsidRPr="00087A65">
              <w:rPr>
                <w:rFonts w:ascii="Arial" w:eastAsia="Arial" w:hAnsi="Arial" w:cs="Arial"/>
                <w:b w:val="0"/>
              </w:rPr>
              <w:t>El cultivo de café es ideal para esta zona cafetera de acuerdo a las condiciones agroclimáticas presente.</w:t>
            </w:r>
          </w:p>
          <w:p w14:paraId="6304D710" w14:textId="77777777" w:rsidR="00EF215F" w:rsidRPr="00087A65" w:rsidRDefault="00EF215F">
            <w:pPr>
              <w:spacing w:after="0" w:line="276" w:lineRule="auto"/>
              <w:rPr>
                <w:rFonts w:ascii="Arial" w:eastAsia="Arial" w:hAnsi="Arial" w:cs="Arial"/>
                <w:b w:val="0"/>
              </w:rPr>
            </w:pPr>
          </w:p>
        </w:tc>
      </w:tr>
      <w:tr w:rsidR="00EF215F" w:rsidRPr="00087A65" w14:paraId="7ADEAB55" w14:textId="77777777" w:rsidTr="00EF215F">
        <w:trPr>
          <w:trHeight w:val="40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DF625D0"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7157F2C" w14:textId="77777777" w:rsidR="00EF215F" w:rsidRPr="00087A65" w:rsidRDefault="00CD7EED">
            <w:pPr>
              <w:spacing w:after="0" w:line="276" w:lineRule="auto"/>
              <w:rPr>
                <w:rFonts w:ascii="Arial" w:eastAsia="Arial" w:hAnsi="Arial" w:cs="Arial"/>
              </w:rPr>
            </w:pPr>
            <w:r w:rsidRPr="00087A65">
              <w:rPr>
                <w:rFonts w:ascii="Arial" w:eastAsia="Arial" w:hAnsi="Arial" w:cs="Arial"/>
              </w:rPr>
              <w:t>Humedad Relativa</w:t>
            </w:r>
          </w:p>
        </w:tc>
        <w:tc>
          <w:tcPr>
            <w:tcW w:w="3554" w:type="dxa"/>
            <w:tcBorders>
              <w:top w:val="single" w:sz="4" w:space="0" w:color="000000"/>
              <w:left w:val="single" w:sz="4" w:space="0" w:color="000000"/>
              <w:bottom w:val="single" w:sz="4" w:space="0" w:color="000000"/>
              <w:right w:val="single" w:sz="4" w:space="0" w:color="000000"/>
            </w:tcBorders>
            <w:vAlign w:val="center"/>
          </w:tcPr>
          <w:p w14:paraId="2EBC6FF6" w14:textId="77777777" w:rsidR="00EF215F" w:rsidRPr="00087A65" w:rsidRDefault="00912B97">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75</w:t>
            </w:r>
            <w:r w:rsidR="00CD7EED" w:rsidRPr="00087A65">
              <w:rPr>
                <w:rFonts w:ascii="Arial" w:eastAsia="Arial" w:hAnsi="Arial" w:cs="Aria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0E1FF3F5" w14:textId="77777777" w:rsidR="00EF215F" w:rsidRPr="00087A65" w:rsidRDefault="00CD7EED" w:rsidP="007D2BF8">
            <w:pPr>
              <w:spacing w:after="0" w:line="276" w:lineRule="auto"/>
              <w:rPr>
                <w:rFonts w:ascii="Arial" w:eastAsia="Arial" w:hAnsi="Arial" w:cs="Arial"/>
              </w:rPr>
            </w:pPr>
            <w:r w:rsidRPr="00087A65">
              <w:rPr>
                <w:rFonts w:ascii="Arial" w:eastAsia="Arial" w:hAnsi="Arial" w:cs="Arial"/>
                <w:b w:val="0"/>
              </w:rPr>
              <w:t xml:space="preserve">70% - </w:t>
            </w:r>
            <w:r w:rsidR="007D2BF8" w:rsidRPr="00087A65">
              <w:rPr>
                <w:rFonts w:ascii="Arial" w:eastAsia="Arial" w:hAnsi="Arial" w:cs="Arial"/>
                <w:b w:val="0"/>
              </w:rPr>
              <w:t>75</w:t>
            </w:r>
            <w:r w:rsidRPr="00087A65">
              <w:rPr>
                <w:rFonts w:ascii="Arial" w:eastAsia="Arial" w:hAnsi="Arial" w:cs="Arial"/>
                <w:b w:val="0"/>
              </w:rPr>
              <w:t>%</w:t>
            </w:r>
          </w:p>
        </w:tc>
      </w:tr>
      <w:tr w:rsidR="00EF215F" w:rsidRPr="00087A65" w14:paraId="6807C097" w14:textId="77777777" w:rsidTr="00EF215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4B5FD7F6"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36ECCA6A" w14:textId="77777777" w:rsidR="00EF215F" w:rsidRPr="00087A65" w:rsidRDefault="00CD7EED">
            <w:pPr>
              <w:spacing w:after="0" w:line="276" w:lineRule="auto"/>
              <w:rPr>
                <w:rFonts w:ascii="Arial" w:eastAsia="Arial" w:hAnsi="Arial" w:cs="Arial"/>
              </w:rPr>
            </w:pPr>
            <w:r w:rsidRPr="00087A65">
              <w:rPr>
                <w:rFonts w:ascii="Arial" w:eastAsia="Arial" w:hAnsi="Arial" w:cs="Arial"/>
              </w:rPr>
              <w:t>Vientos</w:t>
            </w:r>
          </w:p>
        </w:tc>
        <w:tc>
          <w:tcPr>
            <w:tcW w:w="3554" w:type="dxa"/>
            <w:tcBorders>
              <w:top w:val="single" w:sz="4" w:space="0" w:color="000000"/>
              <w:left w:val="single" w:sz="4" w:space="0" w:color="000000"/>
              <w:bottom w:val="single" w:sz="4" w:space="0" w:color="000000"/>
              <w:right w:val="single" w:sz="4" w:space="0" w:color="000000"/>
            </w:tcBorders>
            <w:vAlign w:val="center"/>
          </w:tcPr>
          <w:p w14:paraId="351E1A60" w14:textId="4ECF2783" w:rsidR="00EF215F" w:rsidRPr="00087A65" w:rsidRDefault="00CD7EED">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eastAsia="Arial" w:hAnsi="Arial" w:cs="Arial"/>
              </w:rPr>
              <w:t>Vientos alisios del noreste con suaves velocidades.</w:t>
            </w:r>
            <w:r w:rsidR="00912B97" w:rsidRPr="00087A65">
              <w:rPr>
                <w:rFonts w:ascii="Arial" w:eastAsia="Arial" w:hAnsi="Arial" w:cs="Arial"/>
              </w:rPr>
              <w:t xml:space="preserve"> Sin embargo</w:t>
            </w:r>
            <w:r w:rsidR="006016CB">
              <w:rPr>
                <w:rFonts w:ascii="Arial" w:eastAsia="Arial" w:hAnsi="Arial" w:cs="Arial"/>
              </w:rPr>
              <w:t>,</w:t>
            </w:r>
            <w:r w:rsidR="00912B97" w:rsidRPr="00087A65">
              <w:rPr>
                <w:rFonts w:ascii="Arial" w:eastAsia="Arial" w:hAnsi="Arial" w:cs="Arial"/>
              </w:rPr>
              <w:t xml:space="preserve"> hay zonas que afecta y se utilizan barreras rompe vientos como protección.</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EE6B4DB" w14:textId="77777777" w:rsidR="00EF215F" w:rsidRPr="00087A65" w:rsidRDefault="00EF215F">
            <w:pPr>
              <w:spacing w:after="0" w:line="276" w:lineRule="auto"/>
              <w:rPr>
                <w:rFonts w:ascii="Arial" w:eastAsia="Arial" w:hAnsi="Arial" w:cs="Arial"/>
              </w:rPr>
            </w:pPr>
          </w:p>
          <w:p w14:paraId="53B5298C"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De baja a Moderada</w:t>
            </w:r>
          </w:p>
        </w:tc>
      </w:tr>
      <w:tr w:rsidR="00EF215F" w:rsidRPr="00087A65" w14:paraId="084C5F1E" w14:textId="77777777" w:rsidTr="00EF215F">
        <w:trPr>
          <w:trHeight w:val="30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0C744DCE"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4D98F5B" w14:textId="77777777" w:rsidR="00EF215F" w:rsidRPr="00087A65" w:rsidRDefault="00CD7EED">
            <w:pPr>
              <w:spacing w:after="0" w:line="276" w:lineRule="auto"/>
              <w:rPr>
                <w:rFonts w:ascii="Arial" w:eastAsia="Arial" w:hAnsi="Arial" w:cs="Arial"/>
              </w:rPr>
            </w:pPr>
            <w:r w:rsidRPr="00087A65">
              <w:rPr>
                <w:rFonts w:ascii="Arial" w:eastAsia="Arial" w:hAnsi="Arial" w:cs="Arial"/>
              </w:rPr>
              <w:t>Zona de Vida</w:t>
            </w:r>
          </w:p>
        </w:tc>
        <w:tc>
          <w:tcPr>
            <w:tcW w:w="3554" w:type="dxa"/>
            <w:tcBorders>
              <w:top w:val="single" w:sz="4" w:space="0" w:color="000000"/>
              <w:left w:val="single" w:sz="4" w:space="0" w:color="000000"/>
              <w:bottom w:val="single" w:sz="4" w:space="0" w:color="000000"/>
              <w:right w:val="single" w:sz="4" w:space="0" w:color="000000"/>
            </w:tcBorders>
            <w:vAlign w:val="center"/>
          </w:tcPr>
          <w:p w14:paraId="095D86C1" w14:textId="77777777" w:rsidR="00EF215F" w:rsidRPr="00087A65" w:rsidRDefault="00CD7EED">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BsH-T</w:t>
            </w:r>
            <w:r w:rsidR="004F2252" w:rsidRPr="00087A65">
              <w:rPr>
                <w:rFonts w:ascii="Arial" w:eastAsia="Arial" w:hAnsi="Arial" w:cs="Arial"/>
              </w:rPr>
              <w:t xml:space="preserve"> - BSPM</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40754C8"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bh – PM ZMB BHT BSPM VINT</w:t>
            </w:r>
          </w:p>
        </w:tc>
      </w:tr>
      <w:tr w:rsidR="00EF215F" w:rsidRPr="00087A65" w14:paraId="7C97DE8E" w14:textId="77777777" w:rsidTr="006A1F47">
        <w:trPr>
          <w:cnfStyle w:val="000000100000" w:firstRow="0" w:lastRow="0" w:firstColumn="0" w:lastColumn="0" w:oddVBand="0" w:evenVBand="0" w:oddHBand="1" w:evenHBand="0" w:firstRowFirstColumn="0" w:firstRowLastColumn="0" w:lastRowFirstColumn="0" w:lastRowLastColumn="0"/>
          <w:trHeight w:val="2126"/>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74E9A8EF" w14:textId="77777777" w:rsidR="00EF215F" w:rsidRPr="00087A65" w:rsidRDefault="00EF215F">
            <w:pPr>
              <w:spacing w:after="0" w:line="276" w:lineRule="auto"/>
              <w:rPr>
                <w:rFonts w:ascii="Arial" w:eastAsia="Arial" w:hAnsi="Arial" w:cs="Arial"/>
              </w:rPr>
            </w:pPr>
          </w:p>
          <w:p w14:paraId="4302CB04" w14:textId="77777777" w:rsidR="00EF215F" w:rsidRPr="00087A65" w:rsidRDefault="00EF215F">
            <w:pPr>
              <w:spacing w:after="0" w:line="276" w:lineRule="auto"/>
              <w:rPr>
                <w:rFonts w:ascii="Arial" w:eastAsia="Arial" w:hAnsi="Arial" w:cs="Arial"/>
              </w:rPr>
            </w:pPr>
          </w:p>
          <w:p w14:paraId="5D332B66" w14:textId="77777777" w:rsidR="00EF215F" w:rsidRPr="00087A65" w:rsidRDefault="00EF215F">
            <w:pPr>
              <w:spacing w:after="0" w:line="276" w:lineRule="auto"/>
              <w:rPr>
                <w:rFonts w:ascii="Arial" w:eastAsia="Arial" w:hAnsi="Arial" w:cs="Arial"/>
              </w:rPr>
            </w:pPr>
          </w:p>
          <w:p w14:paraId="0F14C4D2" w14:textId="77777777" w:rsidR="00EF215F" w:rsidRPr="00087A65" w:rsidRDefault="00EF215F">
            <w:pPr>
              <w:spacing w:after="0" w:line="276" w:lineRule="auto"/>
              <w:rPr>
                <w:rFonts w:ascii="Arial" w:eastAsia="Arial" w:hAnsi="Arial" w:cs="Arial"/>
              </w:rPr>
            </w:pPr>
          </w:p>
          <w:p w14:paraId="2ACF5AD2" w14:textId="77777777" w:rsidR="00EF215F" w:rsidRPr="00087A65" w:rsidRDefault="00EF215F">
            <w:pPr>
              <w:spacing w:after="0" w:line="276" w:lineRule="auto"/>
              <w:rPr>
                <w:rFonts w:ascii="Arial" w:eastAsia="Arial" w:hAnsi="Arial" w:cs="Arial"/>
              </w:rPr>
            </w:pPr>
          </w:p>
          <w:p w14:paraId="6FDBFC68" w14:textId="77777777" w:rsidR="00EF215F" w:rsidRPr="00087A65" w:rsidRDefault="00EF215F">
            <w:pPr>
              <w:spacing w:after="0" w:line="276" w:lineRule="auto"/>
              <w:rPr>
                <w:rFonts w:ascii="Arial" w:eastAsia="Arial" w:hAnsi="Arial" w:cs="Arial"/>
              </w:rPr>
            </w:pPr>
          </w:p>
          <w:p w14:paraId="656F24FB" w14:textId="77777777" w:rsidR="00EF215F" w:rsidRPr="00087A65" w:rsidRDefault="00EF215F">
            <w:pPr>
              <w:spacing w:after="0" w:line="276" w:lineRule="auto"/>
              <w:rPr>
                <w:rFonts w:ascii="Arial" w:eastAsia="Arial" w:hAnsi="Arial" w:cs="Arial"/>
              </w:rPr>
            </w:pPr>
          </w:p>
          <w:p w14:paraId="73EA8D1E" w14:textId="77777777" w:rsidR="00EF215F" w:rsidRPr="00087A65" w:rsidRDefault="00EF215F">
            <w:pPr>
              <w:spacing w:after="0" w:line="276" w:lineRule="auto"/>
              <w:rPr>
                <w:rFonts w:ascii="Arial" w:eastAsia="Arial" w:hAnsi="Arial" w:cs="Arial"/>
              </w:rPr>
            </w:pPr>
          </w:p>
          <w:p w14:paraId="0834B33C" w14:textId="77777777" w:rsidR="00EF215F" w:rsidRPr="00087A65" w:rsidRDefault="00EF215F">
            <w:pPr>
              <w:spacing w:after="0" w:line="276" w:lineRule="auto"/>
              <w:rPr>
                <w:rFonts w:ascii="Arial" w:eastAsia="Arial" w:hAnsi="Arial" w:cs="Arial"/>
              </w:rPr>
            </w:pPr>
          </w:p>
          <w:p w14:paraId="68CCB7AC" w14:textId="77777777" w:rsidR="00EF215F" w:rsidRPr="00087A65" w:rsidRDefault="00CD7EED">
            <w:pPr>
              <w:spacing w:after="0" w:line="276" w:lineRule="auto"/>
              <w:rPr>
                <w:rFonts w:ascii="Arial" w:eastAsia="Arial" w:hAnsi="Arial" w:cs="Arial"/>
              </w:rPr>
            </w:pPr>
            <w:r w:rsidRPr="00087A65">
              <w:rPr>
                <w:rFonts w:ascii="Arial" w:eastAsia="Arial" w:hAnsi="Arial" w:cs="Arial"/>
              </w:rPr>
              <w:t>Suelo</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0AF2824" w14:textId="77777777" w:rsidR="00EF215F" w:rsidRPr="00087A65" w:rsidRDefault="00CD7EED">
            <w:pPr>
              <w:spacing w:line="276" w:lineRule="auto"/>
              <w:rPr>
                <w:rFonts w:ascii="Arial" w:eastAsia="Arial" w:hAnsi="Arial" w:cs="Arial"/>
              </w:rPr>
            </w:pPr>
            <w:r w:rsidRPr="00087A65">
              <w:rPr>
                <w:rFonts w:ascii="Arial" w:eastAsia="Arial" w:hAnsi="Arial" w:cs="Arial"/>
              </w:rPr>
              <w:t>pH</w:t>
            </w:r>
          </w:p>
        </w:tc>
        <w:tc>
          <w:tcPr>
            <w:tcW w:w="3554" w:type="dxa"/>
            <w:tcBorders>
              <w:top w:val="single" w:sz="4" w:space="0" w:color="000000"/>
              <w:left w:val="single" w:sz="4" w:space="0" w:color="000000"/>
              <w:bottom w:val="single" w:sz="4" w:space="0" w:color="000000"/>
              <w:right w:val="single" w:sz="4" w:space="0" w:color="000000"/>
            </w:tcBorders>
            <w:vAlign w:val="center"/>
          </w:tcPr>
          <w:p w14:paraId="2AA39AB6" w14:textId="77777777" w:rsidR="006A1F47" w:rsidRPr="00087A65" w:rsidRDefault="006A1F47" w:rsidP="006A1F4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87A65">
              <w:rPr>
                <w:rFonts w:ascii="Arial" w:hAnsi="Arial" w:cs="Arial"/>
              </w:rPr>
              <w:t xml:space="preserve">Presentan valores de PH que oscilan entre 4,6 y 5,1 denotando condiciones ácidas, con valores de CIC con condiciones medias entre 20-30 meq/100 g. Son áreas aptas para reforestación y conservación del bosque natural. </w:t>
            </w:r>
          </w:p>
          <w:p w14:paraId="61730358" w14:textId="77777777" w:rsidR="00EF215F" w:rsidRPr="00087A65" w:rsidRDefault="00EF215F" w:rsidP="00FB1EC2">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14542EE6"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5.5 – 7.0</w:t>
            </w:r>
          </w:p>
        </w:tc>
      </w:tr>
      <w:tr w:rsidR="00EF215F" w:rsidRPr="00087A65" w14:paraId="2F9A9473" w14:textId="77777777" w:rsidTr="00EF215F">
        <w:trPr>
          <w:trHeight w:val="48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941E5D8"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201B7DD7" w14:textId="77777777" w:rsidR="00EF215F" w:rsidRPr="00087A65" w:rsidRDefault="00CD7EED">
            <w:pPr>
              <w:spacing w:line="276" w:lineRule="auto"/>
              <w:rPr>
                <w:rFonts w:ascii="Arial" w:eastAsia="Arial" w:hAnsi="Arial" w:cs="Arial"/>
              </w:rPr>
            </w:pPr>
            <w:r w:rsidRPr="00087A65">
              <w:rPr>
                <w:rFonts w:ascii="Arial" w:eastAsia="Arial" w:hAnsi="Arial" w:cs="Arial"/>
              </w:rPr>
              <w:t>Textura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59B769EF" w14:textId="77777777" w:rsidR="00EF215F" w:rsidRPr="00087A65" w:rsidRDefault="002917A2" w:rsidP="002917A2">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hAnsi="Arial" w:cs="Arial"/>
              </w:rPr>
              <w:t>textura franco-arenosa y franca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C67E4F1"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Francos, Franco Arenoso, Franco</w:t>
            </w:r>
          </w:p>
          <w:p w14:paraId="68C6D9B3"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Limosos o Franco Arcilloso.</w:t>
            </w:r>
          </w:p>
        </w:tc>
      </w:tr>
      <w:tr w:rsidR="00EF215F" w:rsidRPr="00087A65" w14:paraId="77DE3D3A" w14:textId="77777777" w:rsidTr="006A1F47">
        <w:trPr>
          <w:cnfStyle w:val="000000100000" w:firstRow="0" w:lastRow="0" w:firstColumn="0" w:lastColumn="0" w:oddVBand="0" w:evenVBand="0" w:oddHBand="1"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583DD33F"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6DDFF10" w14:textId="77777777" w:rsidR="00EF215F" w:rsidRPr="00087A65" w:rsidRDefault="00CD7EED">
            <w:pPr>
              <w:spacing w:line="276" w:lineRule="auto"/>
              <w:rPr>
                <w:rFonts w:ascii="Arial" w:eastAsia="Arial" w:hAnsi="Arial" w:cs="Arial"/>
              </w:rPr>
            </w:pPr>
            <w:r w:rsidRPr="00087A65">
              <w:rPr>
                <w:rFonts w:ascii="Arial" w:eastAsia="Arial" w:hAnsi="Arial" w:cs="Arial"/>
              </w:rPr>
              <w:t>Fertilidad</w:t>
            </w:r>
          </w:p>
        </w:tc>
        <w:tc>
          <w:tcPr>
            <w:tcW w:w="3554" w:type="dxa"/>
            <w:tcBorders>
              <w:top w:val="single" w:sz="4" w:space="0" w:color="000000"/>
              <w:left w:val="single" w:sz="4" w:space="0" w:color="000000"/>
              <w:bottom w:val="single" w:sz="4" w:space="0" w:color="000000"/>
              <w:right w:val="single" w:sz="4" w:space="0" w:color="000000"/>
            </w:tcBorders>
            <w:vAlign w:val="center"/>
          </w:tcPr>
          <w:p w14:paraId="1D8EE739" w14:textId="77777777" w:rsidR="00EF215F" w:rsidRPr="00087A65" w:rsidRDefault="002917A2" w:rsidP="002917A2">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hAnsi="Arial" w:cs="Arial"/>
              </w:rPr>
              <w:t>Los contenidos de Calcio son bajos y muy bajos, en Magnesio y Potasio domina la condición media</w:t>
            </w:r>
            <w:r w:rsidRPr="00087A65">
              <w:rPr>
                <w:rFonts w:ascii="Arial" w:eastAsia="Arial" w:hAnsi="Arial" w:cs="Arial"/>
              </w:rPr>
              <w:t>.</w:t>
            </w:r>
          </w:p>
          <w:p w14:paraId="0E494A74" w14:textId="77777777" w:rsidR="002917A2" w:rsidRPr="00087A65" w:rsidRDefault="006A1F47" w:rsidP="006A1F47">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hAnsi="Arial" w:cs="Arial"/>
              </w:rPr>
              <w:t xml:space="preserve">pobres en Fósforo y muy bajos valores en aluminio. </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CBA0854" w14:textId="77777777" w:rsidR="00CE6966" w:rsidRPr="00087A65" w:rsidRDefault="00CD7EED" w:rsidP="00CE6966">
            <w:pPr>
              <w:spacing w:after="0" w:line="276" w:lineRule="auto"/>
              <w:rPr>
                <w:rFonts w:ascii="Arial" w:eastAsia="Arial" w:hAnsi="Arial" w:cs="Arial"/>
                <w:b w:val="0"/>
              </w:rPr>
            </w:pPr>
            <w:r w:rsidRPr="00087A65">
              <w:rPr>
                <w:rFonts w:ascii="Arial" w:eastAsia="Arial" w:hAnsi="Arial" w:cs="Arial"/>
                <w:b w:val="0"/>
              </w:rPr>
              <w:t xml:space="preserve">Materia Orgánica Alta, con altos niveles de e N, P, K. Profundidad efectiva, mayor de 1,5 </w:t>
            </w:r>
          </w:p>
        </w:tc>
      </w:tr>
      <w:tr w:rsidR="00EF215F" w:rsidRPr="00087A65" w14:paraId="6755F91E" w14:textId="77777777" w:rsidTr="00EF215F">
        <w:trPr>
          <w:trHeight w:val="85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3DFDB8C"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DF65EE7" w14:textId="77777777" w:rsidR="00EF215F" w:rsidRPr="00087A65" w:rsidRDefault="00CD7EED">
            <w:pPr>
              <w:spacing w:line="276" w:lineRule="auto"/>
              <w:rPr>
                <w:rFonts w:ascii="Arial" w:eastAsia="Arial" w:hAnsi="Arial" w:cs="Arial"/>
              </w:rPr>
            </w:pPr>
            <w:r w:rsidRPr="00087A65">
              <w:rPr>
                <w:rFonts w:ascii="Arial" w:eastAsia="Arial" w:hAnsi="Arial" w:cs="Arial"/>
              </w:rPr>
              <w:t>Susceptibilidad a procesos de degradación (erosión o inundaciones)</w:t>
            </w:r>
          </w:p>
        </w:tc>
        <w:tc>
          <w:tcPr>
            <w:tcW w:w="3554" w:type="dxa"/>
            <w:tcBorders>
              <w:top w:val="single" w:sz="4" w:space="0" w:color="000000"/>
              <w:left w:val="single" w:sz="4" w:space="0" w:color="000000"/>
              <w:bottom w:val="single" w:sz="4" w:space="0" w:color="000000"/>
              <w:right w:val="single" w:sz="4" w:space="0" w:color="000000"/>
            </w:tcBorders>
            <w:vAlign w:val="center"/>
          </w:tcPr>
          <w:p w14:paraId="4FA3A3FA" w14:textId="77777777" w:rsidR="00EF215F" w:rsidRPr="00087A65" w:rsidRDefault="000171AF">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La mayoría se encuentran en pendientes que tienden a la erosión sobre todo en los cafetales pequeños, poca inundación</w:t>
            </w:r>
            <w:r w:rsidR="008F1C9F" w:rsidRPr="00087A65">
              <w:rPr>
                <w:rFonts w:ascii="Arial" w:eastAsia="Arial" w:hAnsi="Arial" w:cs="Arial"/>
              </w:rPr>
              <w:t xml:space="preserve"> en la parte más baja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3D6826A" w14:textId="77777777" w:rsidR="00EF215F" w:rsidRPr="00087A65" w:rsidRDefault="000171AF">
            <w:pPr>
              <w:spacing w:after="0" w:line="276" w:lineRule="auto"/>
              <w:rPr>
                <w:rFonts w:ascii="Arial" w:eastAsia="Arial" w:hAnsi="Arial" w:cs="Arial"/>
                <w:b w:val="0"/>
              </w:rPr>
            </w:pPr>
            <w:r w:rsidRPr="00087A65">
              <w:rPr>
                <w:rFonts w:ascii="Arial" w:eastAsia="Arial" w:hAnsi="Arial" w:cs="Arial"/>
                <w:b w:val="0"/>
              </w:rPr>
              <w:t>El cultivo del café es susceptible a la degradación de los suelos debe dársele un manejo adecuado a las arvenses sobre todo en los primeros años del cultivo.</w:t>
            </w:r>
          </w:p>
        </w:tc>
      </w:tr>
      <w:tr w:rsidR="00EF215F" w:rsidRPr="00087A65" w14:paraId="05B403BA" w14:textId="77777777" w:rsidTr="00EF215F">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6842E137" w14:textId="77777777" w:rsidR="00EF215F" w:rsidRPr="00087A65" w:rsidRDefault="00EF215F">
            <w:pPr>
              <w:spacing w:after="0" w:line="276" w:lineRule="auto"/>
              <w:rPr>
                <w:rFonts w:ascii="Arial" w:eastAsia="Arial" w:hAnsi="Arial" w:cs="Arial"/>
              </w:rPr>
            </w:pPr>
          </w:p>
          <w:p w14:paraId="68C6FBB5" w14:textId="77777777" w:rsidR="00EF215F" w:rsidRPr="00087A65" w:rsidRDefault="00EF215F">
            <w:pPr>
              <w:spacing w:after="0" w:line="276" w:lineRule="auto"/>
              <w:rPr>
                <w:rFonts w:ascii="Arial" w:eastAsia="Arial" w:hAnsi="Arial" w:cs="Arial"/>
              </w:rPr>
            </w:pPr>
          </w:p>
          <w:p w14:paraId="34B32AD7" w14:textId="77777777" w:rsidR="00EF215F" w:rsidRPr="00087A65" w:rsidRDefault="00EF215F">
            <w:pPr>
              <w:spacing w:after="0" w:line="276" w:lineRule="auto"/>
              <w:rPr>
                <w:rFonts w:ascii="Arial" w:eastAsia="Arial" w:hAnsi="Arial" w:cs="Arial"/>
              </w:rPr>
            </w:pPr>
          </w:p>
          <w:p w14:paraId="587F5D02" w14:textId="77777777" w:rsidR="00EF215F" w:rsidRPr="00087A65" w:rsidRDefault="00EF215F">
            <w:pPr>
              <w:spacing w:after="0" w:line="276" w:lineRule="auto"/>
              <w:rPr>
                <w:rFonts w:ascii="Arial" w:eastAsia="Arial" w:hAnsi="Arial" w:cs="Arial"/>
              </w:rPr>
            </w:pPr>
          </w:p>
          <w:p w14:paraId="29200CF0" w14:textId="77777777" w:rsidR="00EF215F" w:rsidRPr="00087A65" w:rsidRDefault="00CD7EED">
            <w:pPr>
              <w:spacing w:after="0" w:line="276" w:lineRule="auto"/>
              <w:rPr>
                <w:rFonts w:ascii="Arial" w:eastAsia="Arial" w:hAnsi="Arial" w:cs="Arial"/>
              </w:rPr>
            </w:pPr>
            <w:r w:rsidRPr="00087A65">
              <w:rPr>
                <w:rFonts w:ascii="Arial" w:eastAsia="Arial" w:hAnsi="Arial" w:cs="Arial"/>
              </w:rPr>
              <w:t>Agua</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4D9D2CA7" w14:textId="77777777" w:rsidR="00EF215F" w:rsidRPr="00087A65" w:rsidRDefault="00CD7EED">
            <w:pPr>
              <w:spacing w:line="276" w:lineRule="auto"/>
              <w:rPr>
                <w:rFonts w:ascii="Arial" w:eastAsia="Arial" w:hAnsi="Arial" w:cs="Arial"/>
              </w:rPr>
            </w:pPr>
            <w:r w:rsidRPr="00087A65">
              <w:rPr>
                <w:rFonts w:ascii="Arial" w:eastAsia="Arial" w:hAnsi="Arial" w:cs="Arial"/>
              </w:rPr>
              <w:t>Requerimientos de la actividad</w:t>
            </w:r>
          </w:p>
        </w:tc>
        <w:tc>
          <w:tcPr>
            <w:tcW w:w="3554" w:type="dxa"/>
            <w:tcBorders>
              <w:top w:val="single" w:sz="4" w:space="0" w:color="000000"/>
              <w:left w:val="single" w:sz="4" w:space="0" w:color="000000"/>
              <w:bottom w:val="single" w:sz="4" w:space="0" w:color="000000"/>
              <w:right w:val="single" w:sz="4" w:space="0" w:color="000000"/>
            </w:tcBorders>
            <w:vAlign w:val="center"/>
          </w:tcPr>
          <w:p w14:paraId="21C6D7DD" w14:textId="77777777" w:rsidR="00EF215F" w:rsidRPr="00087A65" w:rsidRDefault="00CD7EED" w:rsidP="005B7C90">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87A65">
              <w:rPr>
                <w:rFonts w:ascii="Arial" w:eastAsia="Arial" w:hAnsi="Arial" w:cs="Arial"/>
              </w:rPr>
              <w:t xml:space="preserve">La Serranía </w:t>
            </w:r>
            <w:r w:rsidR="005B7C90" w:rsidRPr="00087A65">
              <w:rPr>
                <w:rFonts w:ascii="Arial" w:eastAsia="Arial" w:hAnsi="Arial" w:cs="Arial"/>
              </w:rPr>
              <w:t xml:space="preserve">del Perijá </w:t>
            </w:r>
            <w:r w:rsidRPr="00087A65">
              <w:rPr>
                <w:rFonts w:ascii="Arial" w:eastAsia="Arial" w:hAnsi="Arial" w:cs="Arial"/>
              </w:rPr>
              <w:t>se caracteriza por tener normalmente precipitaciones adecuadas para el cultivo de ca</w:t>
            </w:r>
            <w:r w:rsidR="005B7C90" w:rsidRPr="00087A65">
              <w:rPr>
                <w:rFonts w:ascii="Arial" w:eastAsia="Arial" w:hAnsi="Arial" w:cs="Arial"/>
              </w:rPr>
              <w:t>fé</w:t>
            </w:r>
            <w:r w:rsidRPr="00087A65">
              <w:rPr>
                <w:rFonts w:ascii="Arial" w:eastAsia="Arial" w:hAnsi="Arial" w:cs="Arial"/>
              </w:rPr>
              <w:t>, con buena distribución de lluvias.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45400EA" w14:textId="77777777" w:rsidR="00EF215F" w:rsidRPr="00087A65" w:rsidRDefault="00CD7EED" w:rsidP="005B7C90">
            <w:pPr>
              <w:spacing w:after="0" w:line="276" w:lineRule="auto"/>
              <w:rPr>
                <w:rFonts w:ascii="Arial" w:eastAsia="Arial" w:hAnsi="Arial" w:cs="Arial"/>
              </w:rPr>
            </w:pPr>
            <w:r w:rsidRPr="00087A65">
              <w:rPr>
                <w:rFonts w:ascii="Arial" w:eastAsia="Arial" w:hAnsi="Arial" w:cs="Arial"/>
                <w:b w:val="0"/>
              </w:rPr>
              <w:t>El cultivo ya está establecido. Se necesita buena distribución de lluvia</w:t>
            </w:r>
            <w:r w:rsidR="005B7C90" w:rsidRPr="00087A65">
              <w:rPr>
                <w:rFonts w:ascii="Arial" w:eastAsia="Arial" w:hAnsi="Arial" w:cs="Arial"/>
                <w:b w:val="0"/>
              </w:rPr>
              <w:t>s con precipitaciones efectivas.</w:t>
            </w:r>
          </w:p>
        </w:tc>
      </w:tr>
      <w:tr w:rsidR="00EF215F" w:rsidRPr="00087A65" w14:paraId="628080D6" w14:textId="77777777" w:rsidTr="00EF215F">
        <w:trPr>
          <w:trHeight w:val="4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5FFAD91"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CB279F5" w14:textId="77777777" w:rsidR="00EF215F" w:rsidRPr="00087A65" w:rsidRDefault="00CD7EED">
            <w:pPr>
              <w:spacing w:line="276" w:lineRule="auto"/>
              <w:rPr>
                <w:rFonts w:ascii="Arial" w:eastAsia="Arial" w:hAnsi="Arial" w:cs="Arial"/>
              </w:rPr>
            </w:pPr>
            <w:r w:rsidRPr="00087A65">
              <w:rPr>
                <w:rFonts w:ascii="Arial" w:eastAsia="Arial" w:hAnsi="Arial" w:cs="Arial"/>
              </w:rPr>
              <w:t>Fuente y posibilidad de abastecimiento</w:t>
            </w:r>
          </w:p>
        </w:tc>
        <w:tc>
          <w:tcPr>
            <w:tcW w:w="3554" w:type="dxa"/>
            <w:tcBorders>
              <w:top w:val="single" w:sz="4" w:space="0" w:color="000000"/>
              <w:left w:val="single" w:sz="4" w:space="0" w:color="000000"/>
              <w:bottom w:val="single" w:sz="4" w:space="0" w:color="000000"/>
              <w:right w:val="single" w:sz="4" w:space="0" w:color="000000"/>
            </w:tcBorders>
            <w:vAlign w:val="center"/>
          </w:tcPr>
          <w:p w14:paraId="05FD5D29" w14:textId="77777777" w:rsidR="00EF215F" w:rsidRPr="00087A65" w:rsidRDefault="00912B97" w:rsidP="00912B97">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hAnsi="Arial" w:cs="Arial"/>
              </w:rPr>
              <w:t>En la Serranía de Perijá, zona del cerro “El Pintao” y una altura aproximada de 3450 m.s.n.m., nace el río Manaure que representa el 78.65% del área del municipio, sobresale las afluentes constituidas por los arroyos: el Bosque, el Cinco, mi Ranchito, el Tronador, el Quindío, el Pilón, Borja y Lamederos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3EBA75D" w14:textId="77777777" w:rsidR="00EF215F" w:rsidRPr="00087A65" w:rsidRDefault="00CD7EED" w:rsidP="00912B97">
            <w:pPr>
              <w:spacing w:after="0" w:line="276" w:lineRule="auto"/>
              <w:rPr>
                <w:rFonts w:ascii="Arial" w:eastAsia="Arial" w:hAnsi="Arial" w:cs="Arial"/>
              </w:rPr>
            </w:pPr>
            <w:r w:rsidRPr="00087A65">
              <w:rPr>
                <w:rFonts w:ascii="Arial" w:eastAsia="Arial" w:hAnsi="Arial" w:cs="Arial"/>
                <w:b w:val="0"/>
              </w:rPr>
              <w:t xml:space="preserve">El cultivo se comporta adecuadamente </w:t>
            </w:r>
            <w:r w:rsidR="005B7C90" w:rsidRPr="00087A65">
              <w:rPr>
                <w:rFonts w:ascii="Arial" w:eastAsia="Arial" w:hAnsi="Arial" w:cs="Arial"/>
                <w:b w:val="0"/>
              </w:rPr>
              <w:t>sin suministro de riego adicional</w:t>
            </w:r>
            <w:r w:rsidR="000171AF" w:rsidRPr="00087A65">
              <w:rPr>
                <w:rFonts w:ascii="Arial" w:eastAsia="Arial" w:hAnsi="Arial" w:cs="Arial"/>
                <w:b w:val="0"/>
              </w:rPr>
              <w:t>,</w:t>
            </w:r>
            <w:r w:rsidR="005B7C90" w:rsidRPr="00087A65">
              <w:rPr>
                <w:rFonts w:ascii="Arial" w:eastAsia="Arial" w:hAnsi="Arial" w:cs="Arial"/>
                <w:b w:val="0"/>
              </w:rPr>
              <w:t xml:space="preserve"> solo con las lluvias que se producen anualmente en la zona</w:t>
            </w:r>
          </w:p>
        </w:tc>
      </w:tr>
      <w:tr w:rsidR="00EF215F" w:rsidRPr="00087A65" w14:paraId="61CA06E1" w14:textId="77777777" w:rsidTr="00EF215F">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76DB7AB7"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CFFAAAD" w14:textId="77777777" w:rsidR="00EF215F" w:rsidRPr="00087A65" w:rsidRDefault="00CD7EED">
            <w:pPr>
              <w:spacing w:line="276" w:lineRule="auto"/>
              <w:rPr>
                <w:rFonts w:ascii="Arial" w:eastAsia="Arial" w:hAnsi="Arial" w:cs="Arial"/>
              </w:rPr>
            </w:pPr>
            <w:r w:rsidRPr="00087A65">
              <w:rPr>
                <w:rFonts w:ascii="Arial" w:eastAsia="Arial" w:hAnsi="Arial" w:cs="Arial"/>
                <w:b w:val="0"/>
              </w:rPr>
              <w:t xml:space="preserve">Disponibilidad de acceso según concepto de la autoridad ambiental </w:t>
            </w:r>
          </w:p>
        </w:tc>
        <w:tc>
          <w:tcPr>
            <w:tcW w:w="3554" w:type="dxa"/>
            <w:tcBorders>
              <w:top w:val="single" w:sz="4" w:space="0" w:color="000000"/>
              <w:left w:val="single" w:sz="4" w:space="0" w:color="000000"/>
              <w:bottom w:val="single" w:sz="4" w:space="0" w:color="000000"/>
              <w:right w:val="single" w:sz="4" w:space="0" w:color="000000"/>
            </w:tcBorders>
            <w:vAlign w:val="center"/>
          </w:tcPr>
          <w:p w14:paraId="574393C6" w14:textId="77777777" w:rsidR="00EF215F" w:rsidRPr="00087A65" w:rsidRDefault="00CD7EED">
            <w:pPr>
              <w:spacing w:after="0" w:line="276" w:lineRule="auto"/>
              <w:cnfStyle w:val="010000000000" w:firstRow="0" w:lastRow="1"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b w:val="0"/>
              </w:rPr>
              <w:t>Disponibilidad de acceso según concepto de la autoridad ambiental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6890678" w14:textId="77777777" w:rsidR="00EF215F" w:rsidRPr="00087A65" w:rsidRDefault="00CD7EED">
            <w:pPr>
              <w:spacing w:after="0" w:line="276" w:lineRule="auto"/>
              <w:rPr>
                <w:rFonts w:ascii="Arial" w:eastAsia="Arial" w:hAnsi="Arial" w:cs="Arial"/>
              </w:rPr>
            </w:pPr>
            <w:r w:rsidRPr="00087A65">
              <w:rPr>
                <w:rFonts w:ascii="Arial" w:eastAsia="Arial" w:hAnsi="Arial" w:cs="Arial"/>
                <w:b w:val="0"/>
              </w:rPr>
              <w:t>No se requiere concesión.</w:t>
            </w:r>
          </w:p>
        </w:tc>
      </w:tr>
    </w:tbl>
    <w:p w14:paraId="1E76C50D" w14:textId="77777777" w:rsidR="00EF215F" w:rsidRPr="00087A65" w:rsidRDefault="00CD7EED">
      <w:pPr>
        <w:spacing w:line="276" w:lineRule="auto"/>
        <w:jc w:val="center"/>
        <w:rPr>
          <w:rFonts w:ascii="Arial" w:eastAsia="Arial" w:hAnsi="Arial" w:cs="Arial"/>
        </w:rPr>
      </w:pPr>
      <w:r w:rsidRPr="00087A65">
        <w:rPr>
          <w:rFonts w:ascii="Arial" w:eastAsia="Arial" w:hAnsi="Arial" w:cs="Arial"/>
        </w:rPr>
        <w:t>Fuente</w:t>
      </w:r>
      <w:r w:rsidRPr="00087A65">
        <w:rPr>
          <w:rFonts w:ascii="Arial" w:eastAsia="Arial" w:hAnsi="Arial" w:cs="Arial"/>
          <w:b/>
        </w:rPr>
        <w:t>:</w:t>
      </w:r>
      <w:r w:rsidRPr="00087A65">
        <w:rPr>
          <w:rFonts w:ascii="Arial" w:eastAsia="Arial" w:hAnsi="Arial" w:cs="Arial"/>
        </w:rPr>
        <w:t xml:space="preserve"> Consultoría Universidad Nacional 2020</w:t>
      </w:r>
    </w:p>
    <w:p w14:paraId="4D7238FF" w14:textId="77777777" w:rsidR="00EF215F" w:rsidRPr="00087A65" w:rsidRDefault="00CD7EED">
      <w:pPr>
        <w:pStyle w:val="Ttulo1"/>
        <w:numPr>
          <w:ilvl w:val="0"/>
          <w:numId w:val="9"/>
        </w:numPr>
        <w:rPr>
          <w:rFonts w:ascii="Arial" w:hAnsi="Arial" w:cs="Arial"/>
          <w:sz w:val="22"/>
          <w:szCs w:val="22"/>
        </w:rPr>
      </w:pPr>
      <w:r w:rsidRPr="00087A65">
        <w:rPr>
          <w:rFonts w:ascii="Arial" w:hAnsi="Arial" w:cs="Arial"/>
          <w:sz w:val="22"/>
          <w:szCs w:val="22"/>
        </w:rPr>
        <w:t>OBJETIVOS DEL PROYECTO</w:t>
      </w:r>
    </w:p>
    <w:p w14:paraId="32016E19" w14:textId="77777777" w:rsidR="00EF215F" w:rsidRPr="00087A65" w:rsidRDefault="00CD7EED">
      <w:pPr>
        <w:pStyle w:val="Ttulo2"/>
        <w:numPr>
          <w:ilvl w:val="1"/>
          <w:numId w:val="9"/>
        </w:numPr>
      </w:pPr>
      <w:r w:rsidRPr="00087A65">
        <w:t>Objetivo general</w:t>
      </w:r>
    </w:p>
    <w:p w14:paraId="7BE9784A" w14:textId="77777777" w:rsidR="007B6706" w:rsidRPr="00087A65" w:rsidRDefault="007B6706" w:rsidP="00FB1EC2">
      <w:pPr>
        <w:pStyle w:val="Prrafodelista"/>
        <w:numPr>
          <w:ilvl w:val="0"/>
          <w:numId w:val="26"/>
        </w:numPr>
        <w:spacing w:line="240" w:lineRule="auto"/>
        <w:jc w:val="both"/>
        <w:rPr>
          <w:rFonts w:ascii="Arial" w:hAnsi="Arial" w:cs="Arial"/>
        </w:rPr>
      </w:pPr>
      <w:bookmarkStart w:id="3" w:name="_1fob9te" w:colFirst="0" w:colLast="0"/>
      <w:bookmarkEnd w:id="3"/>
      <w:r w:rsidRPr="00087A65">
        <w:rPr>
          <w:rFonts w:ascii="Arial" w:hAnsi="Arial" w:cs="Arial"/>
        </w:rPr>
        <w:t>Mejorar las condiciones de producción y beneficio del café en los predios intervenidos y fortalecer las capacidades asociativas de los productores participantes del proyecto.</w:t>
      </w:r>
    </w:p>
    <w:p w14:paraId="46B8AC76" w14:textId="77777777" w:rsidR="00EF215F" w:rsidRPr="00087A65" w:rsidRDefault="00CD7EED">
      <w:pPr>
        <w:pStyle w:val="Ttulo2"/>
        <w:numPr>
          <w:ilvl w:val="1"/>
          <w:numId w:val="9"/>
        </w:numPr>
      </w:pPr>
      <w:r w:rsidRPr="00087A65">
        <w:t>Objetivos específicos</w:t>
      </w:r>
    </w:p>
    <w:p w14:paraId="35BD1531" w14:textId="77777777" w:rsidR="007B6706" w:rsidRPr="00087A65" w:rsidRDefault="007B6706" w:rsidP="00FB1EC2">
      <w:pPr>
        <w:numPr>
          <w:ilvl w:val="0"/>
          <w:numId w:val="25"/>
        </w:numPr>
        <w:spacing w:after="0" w:line="240" w:lineRule="auto"/>
        <w:contextualSpacing/>
        <w:jc w:val="both"/>
        <w:rPr>
          <w:rFonts w:ascii="Arial" w:hAnsi="Arial" w:cs="Arial"/>
        </w:rPr>
      </w:pPr>
      <w:r w:rsidRPr="00087A65">
        <w:rPr>
          <w:rFonts w:ascii="Arial" w:hAnsi="Arial" w:cs="Arial"/>
        </w:rPr>
        <w:t>Fortalecer las capacidades técnicas de los productores mediante formación y asistencia técnica.</w:t>
      </w:r>
    </w:p>
    <w:p w14:paraId="31E2C8FA" w14:textId="77777777" w:rsidR="007B6706" w:rsidRPr="00087A65" w:rsidRDefault="007B6706" w:rsidP="00FB1EC2">
      <w:pPr>
        <w:numPr>
          <w:ilvl w:val="0"/>
          <w:numId w:val="25"/>
        </w:numPr>
        <w:spacing w:after="0" w:line="240" w:lineRule="auto"/>
        <w:contextualSpacing/>
        <w:jc w:val="both"/>
        <w:rPr>
          <w:rFonts w:ascii="Arial" w:hAnsi="Arial" w:cs="Arial"/>
        </w:rPr>
      </w:pPr>
      <w:r w:rsidRPr="00087A65">
        <w:rPr>
          <w:rFonts w:ascii="Arial" w:hAnsi="Arial" w:cs="Arial"/>
        </w:rPr>
        <w:lastRenderedPageBreak/>
        <w:t xml:space="preserve">Optimizar los procesos de producción y poscosecha del café. </w:t>
      </w:r>
    </w:p>
    <w:p w14:paraId="6444DFEE" w14:textId="77777777" w:rsidR="007B6706" w:rsidRPr="00087A65" w:rsidRDefault="007B6706" w:rsidP="00FB1EC2">
      <w:pPr>
        <w:numPr>
          <w:ilvl w:val="0"/>
          <w:numId w:val="25"/>
        </w:numPr>
        <w:spacing w:after="0" w:line="240" w:lineRule="auto"/>
        <w:contextualSpacing/>
        <w:jc w:val="both"/>
        <w:rPr>
          <w:rFonts w:ascii="Arial" w:hAnsi="Arial" w:cs="Arial"/>
        </w:rPr>
      </w:pPr>
      <w:r w:rsidRPr="00087A65">
        <w:rPr>
          <w:rFonts w:ascii="Arial" w:hAnsi="Arial" w:cs="Arial"/>
        </w:rPr>
        <w:t xml:space="preserve">Fortalecer las capacidades asociativas de los participantes, y de gestión de sus organizaciones </w:t>
      </w:r>
    </w:p>
    <w:p w14:paraId="414FA7BF" w14:textId="77777777" w:rsidR="007D2BF8" w:rsidRPr="00087A65" w:rsidRDefault="007D2BF8" w:rsidP="007D2BF8">
      <w:pPr>
        <w:rPr>
          <w:rFonts w:ascii="Arial" w:hAnsi="Arial" w:cs="Arial"/>
        </w:rPr>
      </w:pPr>
    </w:p>
    <w:p w14:paraId="27E30EA6" w14:textId="77777777" w:rsidR="00EF215F" w:rsidRPr="00087A65" w:rsidRDefault="00CD7EED">
      <w:pPr>
        <w:pStyle w:val="Ttulo1"/>
        <w:numPr>
          <w:ilvl w:val="0"/>
          <w:numId w:val="9"/>
        </w:numPr>
        <w:rPr>
          <w:rFonts w:ascii="Arial" w:hAnsi="Arial" w:cs="Arial"/>
          <w:sz w:val="22"/>
          <w:szCs w:val="22"/>
        </w:rPr>
      </w:pPr>
      <w:r w:rsidRPr="00087A65">
        <w:rPr>
          <w:rFonts w:ascii="Arial" w:hAnsi="Arial" w:cs="Arial"/>
          <w:sz w:val="22"/>
          <w:szCs w:val="22"/>
        </w:rPr>
        <w:t>DESCRIPCIÓN COMPONENTES Y ACTIVIDADES</w:t>
      </w:r>
    </w:p>
    <w:p w14:paraId="4CB5BBFD" w14:textId="3AB51A95" w:rsidR="003E1FA6" w:rsidRPr="00087A65" w:rsidRDefault="003E1FA6" w:rsidP="003E1FA6">
      <w:pPr>
        <w:pStyle w:val="Ttulo2"/>
        <w:numPr>
          <w:ilvl w:val="1"/>
          <w:numId w:val="9"/>
        </w:numPr>
        <w:rPr>
          <w:lang w:eastAsia="es-CO"/>
        </w:rPr>
      </w:pPr>
      <w:bookmarkStart w:id="4" w:name="_3znysh7" w:colFirst="0" w:colLast="0"/>
      <w:bookmarkEnd w:id="4"/>
      <w:r w:rsidRPr="00087A65">
        <w:rPr>
          <w:lang w:eastAsia="es-CO"/>
        </w:rPr>
        <w:t>Compo</w:t>
      </w:r>
      <w:r w:rsidR="004C1A3B">
        <w:rPr>
          <w:lang w:eastAsia="es-CO"/>
        </w:rPr>
        <w:t>n</w:t>
      </w:r>
      <w:r w:rsidRPr="00087A65">
        <w:rPr>
          <w:lang w:eastAsia="es-CO"/>
        </w:rPr>
        <w:t>ente 1. Extensión agropecuaria.</w:t>
      </w:r>
    </w:p>
    <w:p w14:paraId="72F9AFE6" w14:textId="77777777" w:rsidR="003E1FA6" w:rsidRPr="00087A65" w:rsidRDefault="003E1FA6" w:rsidP="003E1FA6">
      <w:pPr>
        <w:spacing w:line="240" w:lineRule="auto"/>
        <w:jc w:val="both"/>
        <w:rPr>
          <w:rFonts w:ascii="Arial" w:hAnsi="Arial" w:cs="Arial"/>
        </w:rPr>
      </w:pPr>
      <w:r w:rsidRPr="00087A65">
        <w:rPr>
          <w:rFonts w:ascii="Arial" w:hAnsi="Arial" w:cs="Arial"/>
        </w:rPr>
        <w:t xml:space="preserve">La propuesta está en concordancia con los términos de la Ley 1876 de 2017, que “fundamenta la realización de extensión agropecuaria integral, pertinente, efectiva y orientada al mercado”. Al respecto hay varias normas sencillas y básicas empezando por no cambiar varias prácticas al tiempo porque después, especialmente los pequeños productores, no saben que es lo que produjo las mejoras o beneficios. Una segunda norma es que la asistencia técnica no se adelante con enfoque de fórmula de médico sino como acompañamiento integral en la visión de extensión planteada por la mencionada ley de innovación agropecuaria y las características socioculturales de los participantes del proyecto.  Así el enfoque técnico sugerido par el proyecto se fundamenta en dos aspectos: </w:t>
      </w:r>
    </w:p>
    <w:p w14:paraId="6FDE0655" w14:textId="77777777" w:rsidR="003E1FA6" w:rsidRPr="00087A65" w:rsidRDefault="003E1FA6" w:rsidP="003E1FA6">
      <w:pPr>
        <w:pStyle w:val="Prrafodelista"/>
        <w:numPr>
          <w:ilvl w:val="0"/>
          <w:numId w:val="27"/>
        </w:numPr>
        <w:spacing w:after="0" w:line="240" w:lineRule="auto"/>
        <w:jc w:val="both"/>
        <w:rPr>
          <w:rFonts w:ascii="Arial" w:eastAsia="Calibri" w:hAnsi="Arial" w:cs="Arial"/>
        </w:rPr>
      </w:pPr>
      <w:r w:rsidRPr="00087A65">
        <w:rPr>
          <w:rFonts w:ascii="Arial" w:eastAsia="Calibri" w:hAnsi="Arial" w:cs="Arial"/>
        </w:rPr>
        <w:t>Subcomponente de fortalecimiento de capacidades técnicas</w:t>
      </w:r>
    </w:p>
    <w:p w14:paraId="33A5EDC8" w14:textId="77777777" w:rsidR="003E1FA6" w:rsidRPr="00087A65" w:rsidRDefault="003E1FA6" w:rsidP="003E1FA6">
      <w:pPr>
        <w:spacing w:after="0" w:line="240" w:lineRule="auto"/>
        <w:contextualSpacing/>
        <w:jc w:val="both"/>
        <w:rPr>
          <w:rFonts w:ascii="Arial" w:hAnsi="Arial" w:cs="Arial"/>
        </w:rPr>
      </w:pPr>
    </w:p>
    <w:p w14:paraId="7F9FD1B7" w14:textId="77777777" w:rsidR="003E1FA6" w:rsidRPr="00087A65" w:rsidRDefault="003E1FA6" w:rsidP="003E1FA6">
      <w:pPr>
        <w:spacing w:line="240" w:lineRule="auto"/>
        <w:jc w:val="both"/>
        <w:rPr>
          <w:rFonts w:ascii="Arial" w:hAnsi="Arial" w:cs="Arial"/>
        </w:rPr>
      </w:pPr>
      <w:r w:rsidRPr="00087A65">
        <w:rPr>
          <w:rFonts w:ascii="Arial" w:hAnsi="Arial" w:cs="Arial"/>
        </w:rPr>
        <w:t xml:space="preserve">Este componente integra elementos como la formación y entrenamiento para la apropiación e implementación de mejores prácticas de producción en las áreas de cultivo, en cada una de las temáticas descritas en el apartado “Fundamentación de los componentes temáticos de la propuesta”, la cual se proponer se realice con actividades en aulas abiertas, es decir en fincas de los productores con rotación por zonas, que debe incluir pedagogías que integren el aprendizaje en acción, y el reconocimiento de la experiencia y conocimiento de los actores con el fin de ver la aplicación práctica de cada una de las temáticas. </w:t>
      </w:r>
    </w:p>
    <w:p w14:paraId="313D654C" w14:textId="77777777" w:rsidR="003E1FA6" w:rsidRPr="00087A65" w:rsidRDefault="003E1FA6" w:rsidP="003E1FA6">
      <w:pPr>
        <w:spacing w:after="0" w:line="240" w:lineRule="auto"/>
        <w:contextualSpacing/>
        <w:jc w:val="both"/>
        <w:rPr>
          <w:rFonts w:ascii="Arial" w:hAnsi="Arial" w:cs="Arial"/>
        </w:rPr>
      </w:pPr>
      <w:r w:rsidRPr="00087A65">
        <w:rPr>
          <w:rFonts w:ascii="Arial" w:hAnsi="Arial" w:cs="Arial"/>
        </w:rPr>
        <w:t>Las temáticas planteadas en este componente incluyen todas las etapas del cultivo relacionadas con las acciones del proyecto desde la producción, poscosecha, y transformación, y se complementa con el componente del plan de fortalecimiento socioempresarial -que se verá más adelante en el documento-. Se incluye el componente de transformación debido a que la organización Plan de mil mujeres cafeteras de la vereda San Antonio realiza proceso de transformación y es importante llevar conocimiento y metodología que les permitan comparar y optimizar sus procesos si se encuentra necesario.  Las temáticas se pueden observar en su forma lógica de aplicación en el tiempo en el cultivo en la figura siguiente.</w:t>
      </w:r>
    </w:p>
    <w:p w14:paraId="1B63EC5A" w14:textId="77777777" w:rsidR="003E1FA6" w:rsidRPr="00087A65" w:rsidRDefault="003E1FA6" w:rsidP="003E1FA6">
      <w:pPr>
        <w:spacing w:after="0" w:line="240" w:lineRule="auto"/>
        <w:contextualSpacing/>
        <w:jc w:val="both"/>
        <w:rPr>
          <w:rFonts w:ascii="Arial" w:hAnsi="Arial" w:cs="Arial"/>
        </w:rPr>
      </w:pPr>
    </w:p>
    <w:p w14:paraId="636F0712" w14:textId="77777777" w:rsidR="003E1FA6" w:rsidRPr="00087A65" w:rsidRDefault="003210C0" w:rsidP="003210C0">
      <w:pPr>
        <w:pStyle w:val="Descripcin"/>
        <w:spacing w:after="0"/>
        <w:jc w:val="center"/>
        <w:rPr>
          <w:rFonts w:ascii="Arial" w:hAnsi="Arial" w:cs="Arial"/>
          <w:sz w:val="22"/>
          <w:szCs w:val="22"/>
        </w:rPr>
      </w:pPr>
      <w:bookmarkStart w:id="5" w:name="_Toc34720819"/>
      <w:bookmarkStart w:id="6" w:name="_Toc54587366"/>
      <w:r w:rsidRPr="00087A65">
        <w:rPr>
          <w:rFonts w:ascii="Arial" w:hAnsi="Arial" w:cs="Arial"/>
          <w:sz w:val="22"/>
          <w:szCs w:val="22"/>
        </w:rPr>
        <w:t xml:space="preserve">Ilustración 2. </w:t>
      </w:r>
      <w:r w:rsidR="003E1FA6" w:rsidRPr="00087A65">
        <w:rPr>
          <w:rFonts w:ascii="Arial" w:hAnsi="Arial" w:cs="Arial"/>
          <w:sz w:val="22"/>
          <w:szCs w:val="22"/>
        </w:rPr>
        <w:t xml:space="preserve"> Elementos temáticos de la propuesta de extensión</w:t>
      </w:r>
      <w:bookmarkEnd w:id="5"/>
      <w:r w:rsidR="003E1FA6" w:rsidRPr="00087A65">
        <w:rPr>
          <w:rFonts w:ascii="Arial" w:hAnsi="Arial" w:cs="Arial"/>
          <w:sz w:val="22"/>
          <w:szCs w:val="22"/>
        </w:rPr>
        <w:t xml:space="preserve"> agropecuaria del proyecto</w:t>
      </w:r>
      <w:bookmarkEnd w:id="6"/>
    </w:p>
    <w:p w14:paraId="356F173B" w14:textId="77777777" w:rsidR="003210C0" w:rsidRPr="00087A65" w:rsidRDefault="003210C0" w:rsidP="003210C0">
      <w:pPr>
        <w:rPr>
          <w:rFonts w:ascii="Arial" w:hAnsi="Arial" w:cs="Arial"/>
          <w:lang w:val="es-CO" w:eastAsia="en-US"/>
        </w:rPr>
      </w:pPr>
    </w:p>
    <w:p w14:paraId="01DAF62C" w14:textId="77777777" w:rsidR="003E1FA6" w:rsidRPr="00087A65" w:rsidRDefault="003E1FA6" w:rsidP="003E1FA6">
      <w:pPr>
        <w:spacing w:after="0" w:line="240" w:lineRule="auto"/>
        <w:jc w:val="both"/>
        <w:rPr>
          <w:rFonts w:ascii="Arial" w:hAnsi="Arial" w:cs="Arial"/>
        </w:rPr>
      </w:pPr>
      <w:r w:rsidRPr="00087A65">
        <w:rPr>
          <w:rFonts w:ascii="Arial" w:hAnsi="Arial" w:cs="Arial"/>
          <w:noProof/>
        </w:rPr>
        <w:lastRenderedPageBreak/>
        <w:drawing>
          <wp:inline distT="0" distB="0" distL="0" distR="0" wp14:anchorId="4D0AA986" wp14:editId="2D165D43">
            <wp:extent cx="5610225" cy="266601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627"/>
                    <a:stretch/>
                  </pic:blipFill>
                  <pic:spPr bwMode="auto">
                    <a:xfrm>
                      <a:off x="0" y="0"/>
                      <a:ext cx="5612130" cy="2666916"/>
                    </a:xfrm>
                    <a:prstGeom prst="rect">
                      <a:avLst/>
                    </a:prstGeom>
                    <a:ln>
                      <a:noFill/>
                    </a:ln>
                    <a:extLst>
                      <a:ext uri="{53640926-AAD7-44D8-BBD7-CCE9431645EC}">
                        <a14:shadowObscured xmlns:a14="http://schemas.microsoft.com/office/drawing/2010/main"/>
                      </a:ext>
                    </a:extLst>
                  </pic:spPr>
                </pic:pic>
              </a:graphicData>
            </a:graphic>
          </wp:inline>
        </w:drawing>
      </w:r>
    </w:p>
    <w:p w14:paraId="4822B141" w14:textId="77777777" w:rsidR="003E1FA6" w:rsidRPr="00087A65" w:rsidRDefault="003E1FA6" w:rsidP="003E1FA6">
      <w:pPr>
        <w:spacing w:after="0" w:line="240" w:lineRule="auto"/>
        <w:jc w:val="both"/>
        <w:rPr>
          <w:rFonts w:ascii="Arial" w:hAnsi="Arial" w:cs="Arial"/>
        </w:rPr>
      </w:pPr>
      <w:r w:rsidRPr="00087A65">
        <w:rPr>
          <w:rFonts w:ascii="Arial" w:hAnsi="Arial" w:cs="Arial"/>
        </w:rPr>
        <w:t>Fuente. Elaboración propia</w:t>
      </w:r>
    </w:p>
    <w:p w14:paraId="75F6D817" w14:textId="77777777" w:rsidR="003E1FA6" w:rsidRPr="00087A65" w:rsidRDefault="003E1FA6" w:rsidP="003E1FA6">
      <w:pPr>
        <w:spacing w:after="0" w:line="240" w:lineRule="auto"/>
        <w:jc w:val="both"/>
        <w:rPr>
          <w:rFonts w:ascii="Arial" w:hAnsi="Arial" w:cs="Arial"/>
        </w:rPr>
      </w:pPr>
    </w:p>
    <w:p w14:paraId="19CCD428" w14:textId="77777777" w:rsidR="003E1FA6" w:rsidRPr="00087A65" w:rsidRDefault="003E1FA6" w:rsidP="003E1FA6">
      <w:pPr>
        <w:spacing w:after="0" w:line="240" w:lineRule="auto"/>
        <w:jc w:val="both"/>
        <w:rPr>
          <w:rFonts w:ascii="Arial" w:hAnsi="Arial" w:cs="Arial"/>
        </w:rPr>
      </w:pPr>
      <w:r w:rsidRPr="00087A65">
        <w:rPr>
          <w:rFonts w:ascii="Arial" w:hAnsi="Arial" w:cs="Arial"/>
        </w:rPr>
        <w:t>Así, el fortalecimiento mediante formación y entrenamiento en campo se plantea para la apropiación e implementación de mejores prácticas de producción en las áreas de cultivo, sobre la base de los lineamientos de las Buenas Prácticas Agrícolas-BPA-, donde el objetivo no es lograr la certificación sino la implementación de los requisitos en la medida que sea posible en los predios acordes con el alcance del proyecto y el tiempo de ejecución, donde los requisitos y lineamientos de las BPA sirven como guía para la acción. Se integran lineamientos generales para el desarrollo apropiado de las labores culturales.</w:t>
      </w:r>
    </w:p>
    <w:p w14:paraId="61F3C84A" w14:textId="77777777" w:rsidR="003E1FA6" w:rsidRPr="00087A65" w:rsidRDefault="003E1FA6" w:rsidP="003E1FA6">
      <w:pPr>
        <w:spacing w:after="0" w:line="240" w:lineRule="auto"/>
        <w:jc w:val="both"/>
        <w:rPr>
          <w:rFonts w:ascii="Arial" w:hAnsi="Arial" w:cs="Arial"/>
        </w:rPr>
      </w:pPr>
    </w:p>
    <w:p w14:paraId="60579CD7" w14:textId="0EB933C6" w:rsidR="003210C0" w:rsidRDefault="003E1FA6" w:rsidP="003E1FA6">
      <w:pPr>
        <w:rPr>
          <w:rFonts w:ascii="Arial" w:hAnsi="Arial" w:cs="Arial"/>
        </w:rPr>
      </w:pPr>
      <w:r w:rsidRPr="00087A65">
        <w:rPr>
          <w:rFonts w:ascii="Arial" w:hAnsi="Arial" w:cs="Arial"/>
        </w:rPr>
        <w:t>Este componente se desarrollará a lo largo del proyecto a partir del mes 4 como fin de articularse con las demás actividades del proyecto en el tiempo</w:t>
      </w:r>
      <w:r w:rsidR="003210C0" w:rsidRPr="00087A65">
        <w:rPr>
          <w:rFonts w:ascii="Arial" w:hAnsi="Arial" w:cs="Arial"/>
        </w:rPr>
        <w:t>.</w:t>
      </w:r>
    </w:p>
    <w:p w14:paraId="1C28DBC5" w14:textId="5BAF3552" w:rsidR="003210C0" w:rsidRDefault="003210C0" w:rsidP="003210C0">
      <w:pPr>
        <w:pStyle w:val="Descripcin"/>
        <w:spacing w:after="0"/>
        <w:rPr>
          <w:rFonts w:ascii="Arial" w:hAnsi="Arial" w:cs="Arial"/>
          <w:sz w:val="22"/>
          <w:szCs w:val="22"/>
        </w:rPr>
      </w:pPr>
      <w:bookmarkStart w:id="7" w:name="_Toc36277320"/>
      <w:bookmarkStart w:id="8" w:name="_Toc54587319"/>
      <w:r w:rsidRPr="00087A65">
        <w:rPr>
          <w:rFonts w:ascii="Arial" w:hAnsi="Arial" w:cs="Arial"/>
          <w:sz w:val="22"/>
          <w:szCs w:val="22"/>
        </w:rPr>
        <w:t>Tabla 2 Sesiones temáticas de la formación y entrenamiento de los productores en producción, poscosecha</w:t>
      </w:r>
      <w:bookmarkEnd w:id="7"/>
      <w:r w:rsidRPr="00087A65">
        <w:rPr>
          <w:rFonts w:ascii="Arial" w:hAnsi="Arial" w:cs="Arial"/>
          <w:sz w:val="22"/>
          <w:szCs w:val="22"/>
        </w:rPr>
        <w:t xml:space="preserve"> y transformación</w:t>
      </w:r>
      <w:bookmarkEnd w:id="8"/>
      <w:r w:rsidR="006016CB">
        <w:rPr>
          <w:rFonts w:ascii="Arial" w:hAnsi="Arial" w:cs="Arial"/>
          <w:sz w:val="22"/>
          <w:szCs w:val="22"/>
        </w:rPr>
        <w:t>.</w:t>
      </w:r>
    </w:p>
    <w:p w14:paraId="6B9D6693" w14:textId="77777777" w:rsidR="006016CB" w:rsidRPr="006016CB" w:rsidRDefault="006016CB" w:rsidP="006016CB">
      <w:pPr>
        <w:rPr>
          <w:lang w:val="es-CO" w:eastAsia="en-US"/>
        </w:rPr>
      </w:pPr>
    </w:p>
    <w:tbl>
      <w:tblPr>
        <w:tblW w:w="6733" w:type="dxa"/>
        <w:tblCellMar>
          <w:left w:w="70" w:type="dxa"/>
          <w:right w:w="70" w:type="dxa"/>
        </w:tblCellMar>
        <w:tblLook w:val="04A0" w:firstRow="1" w:lastRow="0" w:firstColumn="1" w:lastColumn="0" w:noHBand="0" w:noVBand="1"/>
      </w:tblPr>
      <w:tblGrid>
        <w:gridCol w:w="480"/>
        <w:gridCol w:w="6253"/>
      </w:tblGrid>
      <w:tr w:rsidR="00FF7720" w:rsidRPr="00087A65" w14:paraId="6CA59A4D" w14:textId="77777777" w:rsidTr="006016CB">
        <w:trPr>
          <w:trHeight w:val="300"/>
        </w:trPr>
        <w:tc>
          <w:tcPr>
            <w:tcW w:w="480" w:type="dxa"/>
            <w:tcBorders>
              <w:top w:val="nil"/>
              <w:left w:val="nil"/>
              <w:bottom w:val="nil"/>
              <w:right w:val="nil"/>
            </w:tcBorders>
            <w:shd w:val="clear" w:color="auto" w:fill="auto"/>
            <w:noWrap/>
            <w:vAlign w:val="bottom"/>
            <w:hideMark/>
          </w:tcPr>
          <w:p w14:paraId="6FB1FE82" w14:textId="77777777" w:rsidR="00FF7720" w:rsidRPr="00087A65" w:rsidRDefault="00FF7720" w:rsidP="003210C0">
            <w:pPr>
              <w:spacing w:after="0" w:line="240" w:lineRule="auto"/>
              <w:jc w:val="center"/>
              <w:rPr>
                <w:rFonts w:ascii="Arial" w:eastAsia="Times New Roman" w:hAnsi="Arial" w:cs="Arial"/>
                <w:color w:val="000000"/>
                <w:lang w:eastAsia="es-CO"/>
              </w:rPr>
            </w:pPr>
          </w:p>
        </w:tc>
        <w:tc>
          <w:tcPr>
            <w:tcW w:w="6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DA5DC" w14:textId="693BB756" w:rsidR="00FF7720" w:rsidRPr="00087A65" w:rsidRDefault="00FF7720" w:rsidP="003210C0">
            <w:pPr>
              <w:spacing w:after="0" w:line="240" w:lineRule="auto"/>
              <w:jc w:val="right"/>
              <w:rPr>
                <w:rFonts w:ascii="Arial" w:eastAsia="Times New Roman" w:hAnsi="Arial" w:cs="Arial"/>
                <w:color w:val="000000"/>
                <w:lang w:eastAsia="es-CO"/>
              </w:rPr>
            </w:pPr>
            <w:r w:rsidRPr="00087A65">
              <w:rPr>
                <w:rFonts w:ascii="Arial" w:eastAsia="Times New Roman" w:hAnsi="Arial" w:cs="Arial"/>
                <w:color w:val="000000"/>
                <w:lang w:eastAsia="es-CO"/>
              </w:rPr>
              <w:t xml:space="preserve">Tema     </w:t>
            </w:r>
          </w:p>
        </w:tc>
      </w:tr>
      <w:tr w:rsidR="00FF7720" w:rsidRPr="00087A65" w14:paraId="306E2E72" w14:textId="77777777" w:rsidTr="006016CB">
        <w:trPr>
          <w:gridAfter w:val="1"/>
          <w:wAfter w:w="6253" w:type="dxa"/>
          <w:trHeight w:val="315"/>
        </w:trPr>
        <w:tc>
          <w:tcPr>
            <w:tcW w:w="480" w:type="dxa"/>
            <w:tcBorders>
              <w:top w:val="nil"/>
              <w:left w:val="nil"/>
              <w:bottom w:val="nil"/>
              <w:right w:val="nil"/>
            </w:tcBorders>
            <w:shd w:val="clear" w:color="auto" w:fill="auto"/>
            <w:noWrap/>
            <w:vAlign w:val="bottom"/>
            <w:hideMark/>
          </w:tcPr>
          <w:p w14:paraId="281D6ACB" w14:textId="77777777" w:rsidR="00FF7720" w:rsidRPr="00087A65" w:rsidRDefault="00FF7720" w:rsidP="003210C0">
            <w:pPr>
              <w:spacing w:after="0" w:line="240" w:lineRule="auto"/>
              <w:jc w:val="center"/>
              <w:rPr>
                <w:rFonts w:ascii="Arial" w:eastAsia="Times New Roman" w:hAnsi="Arial" w:cs="Arial"/>
                <w:color w:val="000000"/>
                <w:lang w:eastAsia="es-CO"/>
              </w:rPr>
            </w:pPr>
          </w:p>
        </w:tc>
      </w:tr>
      <w:tr w:rsidR="00FF7720" w:rsidRPr="00087A65" w14:paraId="6D330F72" w14:textId="77777777" w:rsidTr="006016CB">
        <w:trPr>
          <w:trHeight w:val="300"/>
        </w:trPr>
        <w:tc>
          <w:tcPr>
            <w:tcW w:w="48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DF88B55" w14:textId="77777777" w:rsidR="00FF7720" w:rsidRPr="00087A65" w:rsidRDefault="00FF7720" w:rsidP="003210C0">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S1</w:t>
            </w:r>
          </w:p>
        </w:tc>
        <w:tc>
          <w:tcPr>
            <w:tcW w:w="62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05ED09"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Planificación</w:t>
            </w:r>
          </w:p>
        </w:tc>
      </w:tr>
      <w:tr w:rsidR="00FF7720" w:rsidRPr="00087A65" w14:paraId="1FAA0EA5"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5AE470CA"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08C7D046"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BPA y certificaciones</w:t>
            </w:r>
          </w:p>
        </w:tc>
      </w:tr>
      <w:tr w:rsidR="00FF7720" w:rsidRPr="00087A65" w14:paraId="754C2975" w14:textId="77777777" w:rsidTr="006016CB">
        <w:trPr>
          <w:trHeight w:val="350"/>
        </w:trPr>
        <w:tc>
          <w:tcPr>
            <w:tcW w:w="480" w:type="dxa"/>
            <w:vMerge/>
            <w:tcBorders>
              <w:top w:val="single" w:sz="4" w:space="0" w:color="auto"/>
              <w:left w:val="single" w:sz="4" w:space="0" w:color="auto"/>
              <w:bottom w:val="single" w:sz="4" w:space="0" w:color="000000"/>
              <w:right w:val="nil"/>
            </w:tcBorders>
            <w:vAlign w:val="center"/>
            <w:hideMark/>
          </w:tcPr>
          <w:p w14:paraId="5A008151"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606DF52A"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Sistemas productivos</w:t>
            </w:r>
          </w:p>
        </w:tc>
      </w:tr>
      <w:tr w:rsidR="00FF7720" w:rsidRPr="00087A65" w14:paraId="29FA217D"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05DF6A57"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66FF3065" w14:textId="32F5469E"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Estado y adecuación de cultivos</w:t>
            </w:r>
          </w:p>
        </w:tc>
      </w:tr>
      <w:tr w:rsidR="00FF7720" w:rsidRPr="00087A65" w14:paraId="414F6545"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7BE38F2C"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63F89839"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Fases del ciclo de vida</w:t>
            </w:r>
          </w:p>
        </w:tc>
      </w:tr>
      <w:tr w:rsidR="00FF7720" w:rsidRPr="00087A65" w14:paraId="693769CF"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1DECD552"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21C068AF"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Renovación</w:t>
            </w:r>
          </w:p>
        </w:tc>
      </w:tr>
      <w:tr w:rsidR="00FF7720" w:rsidRPr="00087A65" w14:paraId="05B2528A" w14:textId="77777777" w:rsidTr="006016CB">
        <w:trPr>
          <w:trHeight w:val="300"/>
        </w:trPr>
        <w:tc>
          <w:tcPr>
            <w:tcW w:w="480" w:type="dxa"/>
            <w:vMerge w:val="restart"/>
            <w:tcBorders>
              <w:top w:val="nil"/>
              <w:left w:val="single" w:sz="4" w:space="0" w:color="auto"/>
              <w:bottom w:val="single" w:sz="4" w:space="0" w:color="000000"/>
              <w:right w:val="nil"/>
            </w:tcBorders>
            <w:shd w:val="clear" w:color="auto" w:fill="auto"/>
            <w:noWrap/>
            <w:vAlign w:val="center"/>
            <w:hideMark/>
          </w:tcPr>
          <w:p w14:paraId="0DE30A8F" w14:textId="77777777" w:rsidR="00FF7720" w:rsidRPr="00087A65" w:rsidRDefault="00FF7720" w:rsidP="003210C0">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S2</w:t>
            </w: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5A18DA0D"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Labores culturales 1</w:t>
            </w:r>
          </w:p>
        </w:tc>
      </w:tr>
      <w:tr w:rsidR="00FF7720" w:rsidRPr="00087A65" w14:paraId="119C8DD2" w14:textId="77777777" w:rsidTr="006016CB">
        <w:trPr>
          <w:trHeight w:val="300"/>
        </w:trPr>
        <w:tc>
          <w:tcPr>
            <w:tcW w:w="480" w:type="dxa"/>
            <w:vMerge/>
            <w:tcBorders>
              <w:top w:val="nil"/>
              <w:left w:val="single" w:sz="4" w:space="0" w:color="auto"/>
              <w:bottom w:val="single" w:sz="4" w:space="0" w:color="000000"/>
              <w:right w:val="nil"/>
            </w:tcBorders>
            <w:vAlign w:val="center"/>
            <w:hideMark/>
          </w:tcPr>
          <w:p w14:paraId="251537D3"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3A0B5C44"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Nutrición y fertilización</w:t>
            </w:r>
          </w:p>
        </w:tc>
      </w:tr>
      <w:tr w:rsidR="00FF7720" w:rsidRPr="00087A65" w14:paraId="6918E0A7" w14:textId="77777777" w:rsidTr="006016CB">
        <w:trPr>
          <w:trHeight w:val="300"/>
        </w:trPr>
        <w:tc>
          <w:tcPr>
            <w:tcW w:w="480" w:type="dxa"/>
            <w:vMerge/>
            <w:tcBorders>
              <w:top w:val="nil"/>
              <w:left w:val="single" w:sz="4" w:space="0" w:color="auto"/>
              <w:bottom w:val="single" w:sz="4" w:space="0" w:color="000000"/>
              <w:right w:val="nil"/>
            </w:tcBorders>
            <w:vAlign w:val="center"/>
            <w:hideMark/>
          </w:tcPr>
          <w:p w14:paraId="3DF96644"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23D5024A"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Podas y manejo sanitario</w:t>
            </w:r>
          </w:p>
        </w:tc>
      </w:tr>
      <w:tr w:rsidR="00FF7720" w:rsidRPr="00087A65" w14:paraId="53368EE7" w14:textId="77777777" w:rsidTr="006016CB">
        <w:trPr>
          <w:trHeight w:val="300"/>
        </w:trPr>
        <w:tc>
          <w:tcPr>
            <w:tcW w:w="480" w:type="dxa"/>
            <w:vMerge/>
            <w:tcBorders>
              <w:top w:val="nil"/>
              <w:left w:val="single" w:sz="4" w:space="0" w:color="auto"/>
              <w:bottom w:val="single" w:sz="4" w:space="0" w:color="000000"/>
              <w:right w:val="nil"/>
            </w:tcBorders>
            <w:vAlign w:val="center"/>
            <w:hideMark/>
          </w:tcPr>
          <w:p w14:paraId="7A6F67FE"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1EF568BF"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 xml:space="preserve">Conservación de suelos </w:t>
            </w:r>
          </w:p>
        </w:tc>
      </w:tr>
      <w:tr w:rsidR="00FF7720" w:rsidRPr="00087A65" w14:paraId="0484F6A5" w14:textId="77777777" w:rsidTr="006016CB">
        <w:trPr>
          <w:trHeight w:val="300"/>
        </w:trPr>
        <w:tc>
          <w:tcPr>
            <w:tcW w:w="480" w:type="dxa"/>
            <w:vMerge/>
            <w:tcBorders>
              <w:top w:val="nil"/>
              <w:left w:val="single" w:sz="4" w:space="0" w:color="auto"/>
              <w:bottom w:val="single" w:sz="4" w:space="0" w:color="000000"/>
              <w:right w:val="nil"/>
            </w:tcBorders>
            <w:vAlign w:val="center"/>
            <w:hideMark/>
          </w:tcPr>
          <w:p w14:paraId="6F151998"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1783C8B8"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Manejo de arvenses</w:t>
            </w:r>
          </w:p>
        </w:tc>
      </w:tr>
      <w:tr w:rsidR="00FF7720" w:rsidRPr="00087A65" w14:paraId="6BB23C0A" w14:textId="77777777" w:rsidTr="006016CB">
        <w:trPr>
          <w:trHeight w:val="300"/>
        </w:trPr>
        <w:tc>
          <w:tcPr>
            <w:tcW w:w="480" w:type="dxa"/>
            <w:vMerge/>
            <w:tcBorders>
              <w:top w:val="nil"/>
              <w:left w:val="single" w:sz="4" w:space="0" w:color="auto"/>
              <w:bottom w:val="single" w:sz="4" w:space="0" w:color="000000"/>
              <w:right w:val="nil"/>
            </w:tcBorders>
            <w:vAlign w:val="center"/>
            <w:hideMark/>
          </w:tcPr>
          <w:p w14:paraId="7BF6BFA6"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44234DD9"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Gestión del recurso hídrico</w:t>
            </w:r>
          </w:p>
        </w:tc>
      </w:tr>
      <w:tr w:rsidR="00FF7720" w:rsidRPr="00087A65" w14:paraId="7128A7FC" w14:textId="77777777" w:rsidTr="006016CB">
        <w:trPr>
          <w:trHeight w:val="315"/>
        </w:trPr>
        <w:tc>
          <w:tcPr>
            <w:tcW w:w="480" w:type="dxa"/>
            <w:vMerge/>
            <w:tcBorders>
              <w:top w:val="nil"/>
              <w:left w:val="single" w:sz="4" w:space="0" w:color="auto"/>
              <w:bottom w:val="single" w:sz="4" w:space="0" w:color="000000"/>
              <w:right w:val="nil"/>
            </w:tcBorders>
            <w:vAlign w:val="center"/>
            <w:hideMark/>
          </w:tcPr>
          <w:p w14:paraId="2FB6405F"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8" w:space="0" w:color="auto"/>
              <w:right w:val="single" w:sz="4" w:space="0" w:color="auto"/>
            </w:tcBorders>
            <w:shd w:val="clear" w:color="auto" w:fill="auto"/>
            <w:noWrap/>
            <w:vAlign w:val="bottom"/>
            <w:hideMark/>
          </w:tcPr>
          <w:p w14:paraId="7DD05659"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Gestión medio ambiental</w:t>
            </w:r>
          </w:p>
        </w:tc>
      </w:tr>
      <w:tr w:rsidR="00FF7720" w:rsidRPr="00087A65" w14:paraId="32B7DBBD" w14:textId="77777777" w:rsidTr="006016CB">
        <w:trPr>
          <w:gridAfter w:val="1"/>
          <w:wAfter w:w="6253" w:type="dxa"/>
          <w:trHeight w:val="315"/>
        </w:trPr>
        <w:tc>
          <w:tcPr>
            <w:tcW w:w="480" w:type="dxa"/>
            <w:tcBorders>
              <w:top w:val="nil"/>
              <w:left w:val="nil"/>
              <w:bottom w:val="nil"/>
              <w:right w:val="nil"/>
            </w:tcBorders>
            <w:shd w:val="clear" w:color="auto" w:fill="auto"/>
            <w:noWrap/>
            <w:vAlign w:val="bottom"/>
            <w:hideMark/>
          </w:tcPr>
          <w:p w14:paraId="3FC15CC4" w14:textId="77777777" w:rsidR="00FF7720" w:rsidRPr="00087A65" w:rsidRDefault="00FF7720" w:rsidP="003210C0">
            <w:pPr>
              <w:spacing w:after="0" w:line="240" w:lineRule="auto"/>
              <w:rPr>
                <w:rFonts w:ascii="Arial" w:eastAsia="Times New Roman" w:hAnsi="Arial" w:cs="Arial"/>
                <w:color w:val="000000"/>
                <w:lang w:eastAsia="es-CO"/>
              </w:rPr>
            </w:pPr>
          </w:p>
        </w:tc>
      </w:tr>
      <w:tr w:rsidR="00FF7720" w:rsidRPr="00087A65" w14:paraId="59C0234C" w14:textId="77777777" w:rsidTr="006016CB">
        <w:trPr>
          <w:trHeight w:val="300"/>
        </w:trPr>
        <w:tc>
          <w:tcPr>
            <w:tcW w:w="48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2759EBA" w14:textId="77777777" w:rsidR="00FF7720" w:rsidRPr="00087A65" w:rsidRDefault="00FF7720" w:rsidP="003210C0">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S3</w:t>
            </w:r>
          </w:p>
        </w:tc>
        <w:tc>
          <w:tcPr>
            <w:tcW w:w="62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5720D6"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Calidad de los granos</w:t>
            </w:r>
          </w:p>
        </w:tc>
      </w:tr>
      <w:tr w:rsidR="00FF7720" w:rsidRPr="00087A65" w14:paraId="566E8D93"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3B16F439"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7AA411D5"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Generación de la calidad</w:t>
            </w:r>
          </w:p>
        </w:tc>
      </w:tr>
      <w:tr w:rsidR="00FF7720" w:rsidRPr="00087A65" w14:paraId="67CCB27D"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6A3A203C"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52F383D9"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 xml:space="preserve">Fermentación </w:t>
            </w:r>
          </w:p>
        </w:tc>
      </w:tr>
      <w:tr w:rsidR="00FF7720" w:rsidRPr="00087A65" w14:paraId="5910CAC5" w14:textId="77777777" w:rsidTr="006016CB">
        <w:trPr>
          <w:trHeight w:val="300"/>
        </w:trPr>
        <w:tc>
          <w:tcPr>
            <w:tcW w:w="480" w:type="dxa"/>
            <w:vMerge/>
            <w:tcBorders>
              <w:top w:val="single" w:sz="4" w:space="0" w:color="auto"/>
              <w:left w:val="single" w:sz="4" w:space="0" w:color="auto"/>
              <w:bottom w:val="single" w:sz="4" w:space="0" w:color="000000"/>
              <w:right w:val="nil"/>
            </w:tcBorders>
            <w:vAlign w:val="center"/>
            <w:hideMark/>
          </w:tcPr>
          <w:p w14:paraId="32E85BDF"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17195A86"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Secado</w:t>
            </w:r>
          </w:p>
        </w:tc>
      </w:tr>
      <w:tr w:rsidR="00FF7720" w:rsidRPr="00087A65" w14:paraId="179C2743" w14:textId="77777777" w:rsidTr="006016CB">
        <w:trPr>
          <w:trHeight w:val="300"/>
        </w:trPr>
        <w:tc>
          <w:tcPr>
            <w:tcW w:w="480" w:type="dxa"/>
            <w:vMerge/>
            <w:tcBorders>
              <w:top w:val="single" w:sz="4" w:space="0" w:color="auto"/>
              <w:left w:val="single" w:sz="4" w:space="0" w:color="auto"/>
              <w:bottom w:val="single" w:sz="4" w:space="0" w:color="auto"/>
              <w:right w:val="nil"/>
            </w:tcBorders>
            <w:vAlign w:val="center"/>
            <w:hideMark/>
          </w:tcPr>
          <w:p w14:paraId="743FC36D"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8" w:space="0" w:color="auto"/>
              <w:bottom w:val="single" w:sz="4" w:space="0" w:color="auto"/>
              <w:right w:val="single" w:sz="4" w:space="0" w:color="auto"/>
            </w:tcBorders>
            <w:shd w:val="clear" w:color="auto" w:fill="auto"/>
            <w:noWrap/>
            <w:vAlign w:val="bottom"/>
            <w:hideMark/>
          </w:tcPr>
          <w:p w14:paraId="4D3920F6"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Selección</w:t>
            </w:r>
          </w:p>
        </w:tc>
      </w:tr>
      <w:tr w:rsidR="00FF7720" w:rsidRPr="00087A65" w14:paraId="4E1043FB" w14:textId="77777777" w:rsidTr="006016CB">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F507" w14:textId="77777777" w:rsidR="00FF7720" w:rsidRPr="00087A65" w:rsidRDefault="00FF7720" w:rsidP="003210C0">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S4</w:t>
            </w:r>
          </w:p>
        </w:tc>
        <w:tc>
          <w:tcPr>
            <w:tcW w:w="6253" w:type="dxa"/>
            <w:tcBorders>
              <w:top w:val="nil"/>
              <w:left w:val="single" w:sz="4" w:space="0" w:color="auto"/>
              <w:bottom w:val="single" w:sz="4" w:space="0" w:color="auto"/>
              <w:right w:val="single" w:sz="4" w:space="0" w:color="auto"/>
            </w:tcBorders>
            <w:shd w:val="clear" w:color="auto" w:fill="auto"/>
            <w:noWrap/>
            <w:vAlign w:val="bottom"/>
            <w:hideMark/>
          </w:tcPr>
          <w:p w14:paraId="3FB6F685"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Empaque</w:t>
            </w:r>
          </w:p>
        </w:tc>
      </w:tr>
      <w:tr w:rsidR="00FF7720" w:rsidRPr="00087A65" w14:paraId="323CF82D" w14:textId="77777777" w:rsidTr="006016CB">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610CCDA5"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4" w:space="0" w:color="auto"/>
              <w:bottom w:val="single" w:sz="4" w:space="0" w:color="auto"/>
              <w:right w:val="single" w:sz="4" w:space="0" w:color="auto"/>
            </w:tcBorders>
            <w:shd w:val="clear" w:color="auto" w:fill="auto"/>
            <w:noWrap/>
            <w:vAlign w:val="bottom"/>
            <w:hideMark/>
          </w:tcPr>
          <w:p w14:paraId="433A2E80"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Transporte</w:t>
            </w:r>
          </w:p>
        </w:tc>
      </w:tr>
      <w:tr w:rsidR="00FF7720" w:rsidRPr="00087A65" w14:paraId="3754A312" w14:textId="77777777" w:rsidTr="006016CB">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6809AAA4"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4" w:space="0" w:color="auto"/>
              <w:bottom w:val="single" w:sz="4" w:space="0" w:color="auto"/>
              <w:right w:val="single" w:sz="4" w:space="0" w:color="auto"/>
            </w:tcBorders>
            <w:shd w:val="clear" w:color="auto" w:fill="auto"/>
            <w:noWrap/>
            <w:vAlign w:val="bottom"/>
            <w:hideMark/>
          </w:tcPr>
          <w:p w14:paraId="55E43CAE"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Almacenamiento</w:t>
            </w:r>
          </w:p>
        </w:tc>
      </w:tr>
      <w:tr w:rsidR="00FF7720" w:rsidRPr="00087A65" w14:paraId="760D45B3" w14:textId="77777777" w:rsidTr="006016CB">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4500BFEE"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4" w:space="0" w:color="auto"/>
              <w:bottom w:val="single" w:sz="4" w:space="0" w:color="auto"/>
              <w:right w:val="single" w:sz="4" w:space="0" w:color="auto"/>
            </w:tcBorders>
            <w:shd w:val="clear" w:color="auto" w:fill="auto"/>
            <w:noWrap/>
            <w:vAlign w:val="bottom"/>
            <w:hideMark/>
          </w:tcPr>
          <w:p w14:paraId="48CFF7DC"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Trillado</w:t>
            </w:r>
          </w:p>
        </w:tc>
      </w:tr>
      <w:tr w:rsidR="00FF7720" w:rsidRPr="00087A65" w14:paraId="101012FC" w14:textId="77777777" w:rsidTr="006016CB">
        <w:trPr>
          <w:trHeight w:val="315"/>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7637D205" w14:textId="77777777" w:rsidR="00FF7720" w:rsidRPr="00087A65" w:rsidRDefault="00FF7720" w:rsidP="003210C0">
            <w:pPr>
              <w:spacing w:after="0" w:line="240" w:lineRule="auto"/>
              <w:rPr>
                <w:rFonts w:ascii="Arial" w:eastAsia="Times New Roman" w:hAnsi="Arial" w:cs="Arial"/>
                <w:color w:val="000000"/>
                <w:lang w:eastAsia="es-CO"/>
              </w:rPr>
            </w:pPr>
          </w:p>
        </w:tc>
        <w:tc>
          <w:tcPr>
            <w:tcW w:w="6253" w:type="dxa"/>
            <w:tcBorders>
              <w:top w:val="nil"/>
              <w:left w:val="single" w:sz="4" w:space="0" w:color="auto"/>
              <w:bottom w:val="single" w:sz="8" w:space="0" w:color="auto"/>
              <w:right w:val="single" w:sz="4" w:space="0" w:color="auto"/>
            </w:tcBorders>
            <w:shd w:val="clear" w:color="auto" w:fill="auto"/>
            <w:noWrap/>
            <w:vAlign w:val="bottom"/>
            <w:hideMark/>
          </w:tcPr>
          <w:p w14:paraId="56810812" w14:textId="77777777" w:rsidR="00FF7720" w:rsidRPr="00087A65" w:rsidRDefault="00FF7720" w:rsidP="003210C0">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Tostado y molido</w:t>
            </w:r>
          </w:p>
        </w:tc>
      </w:tr>
    </w:tbl>
    <w:p w14:paraId="53B4FC87" w14:textId="77777777" w:rsidR="003210C0" w:rsidRPr="00087A65" w:rsidRDefault="003210C0" w:rsidP="003E1FA6">
      <w:pPr>
        <w:rPr>
          <w:rFonts w:ascii="Arial" w:hAnsi="Arial" w:cs="Arial"/>
          <w:lang w:eastAsia="es-CO"/>
        </w:rPr>
      </w:pPr>
    </w:p>
    <w:p w14:paraId="61489C9C" w14:textId="77777777" w:rsidR="003210C0" w:rsidRPr="00087A65" w:rsidRDefault="003210C0" w:rsidP="003210C0">
      <w:pPr>
        <w:spacing w:after="0" w:line="240" w:lineRule="auto"/>
        <w:jc w:val="both"/>
        <w:rPr>
          <w:rFonts w:ascii="Arial" w:hAnsi="Arial" w:cs="Arial"/>
        </w:rPr>
      </w:pPr>
      <w:r w:rsidRPr="00087A65">
        <w:rPr>
          <w:rFonts w:ascii="Arial" w:hAnsi="Arial" w:cs="Arial"/>
        </w:rPr>
        <w:t>Operativamente, se plantea realizar las jornadas, con el personal dispuesto para el proyecto (director de proyecto y los dos técnicos de apoyo), liderando cada uno grupos de un tercio de la población participantes por sectores (aproximadamente 25 a 27 personas cada uno). Deberán realizar la convocatoria y preparar la logística de cada sesión, que se sugiere sean realizadas en los predios seleccionados de los productores, ya sea en un predio fijo permanentemente o mediante rotación de predios de común acuerdo con los productores. Las jornadas deben tener corta duración de 2 a 3 horas, en horas de la mañana preferentemente, de 9 o 10 am a 12 m, en común acuerdo con los productores, y una vez terminada podrá permitir al extensionista trasladarse hacia los predios de los productores cercanos para realizar visitas en campo.</w:t>
      </w:r>
    </w:p>
    <w:p w14:paraId="39ACF725" w14:textId="77777777" w:rsidR="003210C0" w:rsidRPr="00087A65" w:rsidRDefault="003210C0" w:rsidP="003210C0">
      <w:pPr>
        <w:spacing w:after="0" w:line="240" w:lineRule="auto"/>
        <w:jc w:val="both"/>
        <w:rPr>
          <w:rFonts w:ascii="Arial" w:hAnsi="Arial" w:cs="Arial"/>
        </w:rPr>
      </w:pPr>
    </w:p>
    <w:p w14:paraId="3B92248D" w14:textId="77777777" w:rsidR="003210C0" w:rsidRPr="00087A65" w:rsidRDefault="003210C0" w:rsidP="003210C0">
      <w:pPr>
        <w:spacing w:after="0" w:line="240" w:lineRule="auto"/>
        <w:jc w:val="both"/>
        <w:rPr>
          <w:rFonts w:ascii="Arial" w:hAnsi="Arial" w:cs="Arial"/>
        </w:rPr>
      </w:pPr>
      <w:r w:rsidRPr="00087A65">
        <w:rPr>
          <w:rFonts w:ascii="Arial" w:hAnsi="Arial" w:cs="Arial"/>
        </w:rPr>
        <w:t xml:space="preserve">Los recursos requeridos para las sesiones de formación son fundamentalmente la base de datos de los participantes con su número de teléfono para realización de la convocatoria, papelería e insumos que deben ser suministrados por el operador y en defecto acordados con los productores aquellos que se vayan a emplear en la práctica en los predios. </w:t>
      </w:r>
    </w:p>
    <w:p w14:paraId="70911474" w14:textId="77777777" w:rsidR="003210C0" w:rsidRPr="00087A65" w:rsidRDefault="003210C0" w:rsidP="003210C0">
      <w:pPr>
        <w:spacing w:after="0" w:line="240" w:lineRule="auto"/>
        <w:jc w:val="both"/>
        <w:rPr>
          <w:rFonts w:ascii="Arial" w:hAnsi="Arial" w:cs="Arial"/>
        </w:rPr>
      </w:pPr>
    </w:p>
    <w:p w14:paraId="08CAA12D" w14:textId="77777777" w:rsidR="003210C0" w:rsidRPr="00087A65" w:rsidRDefault="003210C0" w:rsidP="003210C0">
      <w:pPr>
        <w:pStyle w:val="Prrafodelista"/>
        <w:numPr>
          <w:ilvl w:val="0"/>
          <w:numId w:val="27"/>
        </w:numPr>
        <w:spacing w:after="0" w:line="240" w:lineRule="auto"/>
        <w:jc w:val="both"/>
        <w:rPr>
          <w:rFonts w:ascii="Arial" w:hAnsi="Arial" w:cs="Arial"/>
        </w:rPr>
      </w:pPr>
      <w:r w:rsidRPr="00087A65">
        <w:rPr>
          <w:rFonts w:ascii="Arial" w:hAnsi="Arial" w:cs="Arial"/>
        </w:rPr>
        <w:t xml:space="preserve">Subcomponente de prestación de asistencia técnica y acompañamiento en finca. </w:t>
      </w:r>
    </w:p>
    <w:p w14:paraId="6095F8B6" w14:textId="77777777" w:rsidR="003210C0" w:rsidRPr="00087A65" w:rsidRDefault="003210C0" w:rsidP="003210C0">
      <w:pPr>
        <w:spacing w:after="0" w:line="240" w:lineRule="auto"/>
        <w:jc w:val="both"/>
        <w:rPr>
          <w:rFonts w:ascii="Arial" w:hAnsi="Arial" w:cs="Arial"/>
        </w:rPr>
      </w:pPr>
    </w:p>
    <w:p w14:paraId="74735540" w14:textId="77777777" w:rsidR="003210C0" w:rsidRPr="00087A65" w:rsidRDefault="003210C0" w:rsidP="003210C0">
      <w:pPr>
        <w:spacing w:after="0" w:line="240" w:lineRule="auto"/>
        <w:jc w:val="both"/>
        <w:rPr>
          <w:rFonts w:ascii="Arial" w:hAnsi="Arial" w:cs="Arial"/>
        </w:rPr>
      </w:pPr>
      <w:r w:rsidRPr="00087A65">
        <w:rPr>
          <w:rFonts w:ascii="Arial" w:hAnsi="Arial" w:cs="Arial"/>
        </w:rPr>
        <w:t xml:space="preserve">Con la prestación de servicios de apoyo y acompañamiento permanente a los productores, se busca garantizar en cada predio la implementación adecuada de las prácticas fundamentadas en los conceptos aprendidos en el componente de formación. Este incluye visitas a cada finca por lo menos una vez por mes, del mes 3 al mes 11, con un equivalente de 80 visitas al mes durante nueve meses, para un total de 720 visitas y debe realizarse de forma simultánea a las acciones en los predios de parte de los productores, acompañados por el personal técnico agrícola del proyecto, de esta manera no sólo se logra la apropiación de los conocimientos sino ponerlos en práctica y evidenciar sus resultados. </w:t>
      </w:r>
    </w:p>
    <w:p w14:paraId="079A711D" w14:textId="77777777" w:rsidR="003210C0" w:rsidRPr="00087A65" w:rsidRDefault="003210C0" w:rsidP="003210C0">
      <w:pPr>
        <w:spacing w:after="0" w:line="240" w:lineRule="auto"/>
        <w:jc w:val="both"/>
        <w:rPr>
          <w:rFonts w:ascii="Arial" w:hAnsi="Arial" w:cs="Arial"/>
        </w:rPr>
      </w:pPr>
    </w:p>
    <w:p w14:paraId="4AF21890" w14:textId="77777777" w:rsidR="003210C0" w:rsidRPr="00087A65" w:rsidRDefault="003210C0" w:rsidP="003210C0">
      <w:pPr>
        <w:spacing w:after="0" w:line="240" w:lineRule="auto"/>
        <w:jc w:val="both"/>
        <w:rPr>
          <w:rFonts w:ascii="Arial" w:hAnsi="Arial" w:cs="Arial"/>
        </w:rPr>
      </w:pPr>
      <w:r w:rsidRPr="00087A65">
        <w:rPr>
          <w:rFonts w:ascii="Arial" w:hAnsi="Arial" w:cs="Arial"/>
        </w:rPr>
        <w:t xml:space="preserve">Para la planificación de la logística de las visitas y asignación de responsabilidades para el equipo del proyecto, es necesario considerar las distancias de los predios de los </w:t>
      </w:r>
      <w:r w:rsidRPr="00087A65">
        <w:rPr>
          <w:rFonts w:ascii="Arial" w:hAnsi="Arial" w:cs="Arial"/>
        </w:rPr>
        <w:lastRenderedPageBreak/>
        <w:t>productores a la cabecera municipal, así como para la realización de las jornadas de formación, de manera que sea acorde con los accesos y vías disponibles.</w:t>
      </w:r>
    </w:p>
    <w:p w14:paraId="44A51A8A" w14:textId="77777777" w:rsidR="003210C0" w:rsidRPr="00087A65" w:rsidRDefault="003210C0" w:rsidP="003210C0">
      <w:pPr>
        <w:spacing w:after="0" w:line="240" w:lineRule="auto"/>
        <w:jc w:val="both"/>
        <w:rPr>
          <w:rFonts w:ascii="Arial" w:hAnsi="Arial" w:cs="Arial"/>
        </w:rPr>
      </w:pPr>
    </w:p>
    <w:p w14:paraId="0CF7EBE4" w14:textId="77777777" w:rsidR="003210C0" w:rsidRPr="00087A65" w:rsidRDefault="0076309C" w:rsidP="0076309C">
      <w:pPr>
        <w:pStyle w:val="Descripcin"/>
        <w:spacing w:after="0"/>
        <w:jc w:val="center"/>
        <w:rPr>
          <w:rFonts w:ascii="Arial" w:hAnsi="Arial" w:cs="Arial"/>
          <w:sz w:val="22"/>
          <w:szCs w:val="22"/>
        </w:rPr>
      </w:pPr>
      <w:r w:rsidRPr="00087A65">
        <w:rPr>
          <w:rFonts w:ascii="Arial" w:hAnsi="Arial" w:cs="Arial"/>
          <w:sz w:val="22"/>
          <w:szCs w:val="22"/>
        </w:rPr>
        <w:t xml:space="preserve">Ilustración 3. </w:t>
      </w:r>
      <w:r w:rsidR="003210C0" w:rsidRPr="00087A65">
        <w:rPr>
          <w:rFonts w:ascii="Arial" w:hAnsi="Arial" w:cs="Arial"/>
          <w:sz w:val="22"/>
          <w:szCs w:val="22"/>
        </w:rPr>
        <w:t>Distancias de los productores a la cabecera municipal de Manaure</w:t>
      </w:r>
    </w:p>
    <w:p w14:paraId="1E212F72" w14:textId="77777777" w:rsidR="0076309C" w:rsidRPr="00087A65" w:rsidRDefault="0076309C" w:rsidP="0076309C">
      <w:pPr>
        <w:rPr>
          <w:rFonts w:ascii="Arial" w:hAnsi="Arial" w:cs="Arial"/>
          <w:lang w:val="es-CO" w:eastAsia="en-US"/>
        </w:rPr>
      </w:pPr>
    </w:p>
    <w:p w14:paraId="7A25E2EE" w14:textId="77777777" w:rsidR="003210C0" w:rsidRPr="00087A65" w:rsidRDefault="003210C0" w:rsidP="0076309C">
      <w:pPr>
        <w:spacing w:after="0" w:line="240" w:lineRule="auto"/>
        <w:jc w:val="center"/>
        <w:rPr>
          <w:rFonts w:ascii="Arial" w:hAnsi="Arial" w:cs="Arial"/>
        </w:rPr>
      </w:pPr>
      <w:r w:rsidRPr="00087A65">
        <w:rPr>
          <w:rFonts w:ascii="Arial" w:hAnsi="Arial" w:cs="Arial"/>
          <w:noProof/>
        </w:rPr>
        <w:drawing>
          <wp:inline distT="0" distB="0" distL="0" distR="0" wp14:anchorId="4E04962D" wp14:editId="21021717">
            <wp:extent cx="4385496" cy="1788195"/>
            <wp:effectExtent l="0" t="0" r="15240" b="2540"/>
            <wp:docPr id="329" name="Gráfico 329">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7FBF59" w14:textId="77777777" w:rsidR="003210C0" w:rsidRPr="00087A65" w:rsidRDefault="003210C0" w:rsidP="003210C0">
      <w:pPr>
        <w:spacing w:after="0" w:line="240" w:lineRule="auto"/>
        <w:jc w:val="both"/>
        <w:rPr>
          <w:rFonts w:ascii="Arial" w:hAnsi="Arial" w:cs="Arial"/>
        </w:rPr>
      </w:pPr>
      <w:r w:rsidRPr="00087A65">
        <w:rPr>
          <w:rFonts w:ascii="Arial" w:hAnsi="Arial" w:cs="Arial"/>
        </w:rPr>
        <w:t>Fuente. Encuesta técnica</w:t>
      </w:r>
    </w:p>
    <w:p w14:paraId="31DC689D" w14:textId="77777777" w:rsidR="003210C0" w:rsidRPr="00087A65" w:rsidRDefault="003210C0" w:rsidP="003210C0">
      <w:pPr>
        <w:spacing w:after="0" w:line="240" w:lineRule="auto"/>
        <w:jc w:val="both"/>
        <w:rPr>
          <w:rFonts w:ascii="Arial" w:hAnsi="Arial" w:cs="Arial"/>
        </w:rPr>
      </w:pPr>
    </w:p>
    <w:p w14:paraId="6FA61A1C" w14:textId="77777777" w:rsidR="003210C0" w:rsidRPr="00087A65" w:rsidRDefault="003210C0" w:rsidP="003210C0">
      <w:pPr>
        <w:spacing w:after="0" w:line="240" w:lineRule="auto"/>
        <w:jc w:val="both"/>
        <w:rPr>
          <w:rFonts w:ascii="Arial" w:hAnsi="Arial" w:cs="Arial"/>
        </w:rPr>
      </w:pPr>
      <w:r w:rsidRPr="00087A65">
        <w:rPr>
          <w:rFonts w:ascii="Arial" w:hAnsi="Arial" w:cs="Arial"/>
        </w:rPr>
        <w:t>Igual que en todos los componentes, los tres profesionales deben trabajar cada uno en una zona con una población igual o similar con el fin de realizar efectivamente el acompañamiento y asesoría a cada una de los predios de los productores participantes del proyecto.</w:t>
      </w:r>
    </w:p>
    <w:p w14:paraId="5244A486" w14:textId="77777777" w:rsidR="003210C0" w:rsidRPr="00087A65" w:rsidRDefault="003210C0" w:rsidP="003210C0">
      <w:pPr>
        <w:spacing w:after="0" w:line="240" w:lineRule="auto"/>
        <w:jc w:val="both"/>
        <w:rPr>
          <w:rFonts w:ascii="Arial" w:hAnsi="Arial" w:cs="Arial"/>
        </w:rPr>
      </w:pPr>
    </w:p>
    <w:p w14:paraId="2E68885D" w14:textId="77777777" w:rsidR="003210C0" w:rsidRPr="00087A65" w:rsidRDefault="003210C0" w:rsidP="003210C0">
      <w:pPr>
        <w:spacing w:after="0" w:line="240" w:lineRule="auto"/>
        <w:jc w:val="both"/>
        <w:rPr>
          <w:rFonts w:ascii="Arial" w:hAnsi="Arial" w:cs="Arial"/>
        </w:rPr>
      </w:pPr>
      <w:r w:rsidRPr="00087A65">
        <w:rPr>
          <w:rFonts w:ascii="Arial" w:hAnsi="Arial" w:cs="Arial"/>
        </w:rPr>
        <w:t>De forma complementaria a la asistencia con acompañamiento en cada predio, se propone realizar asistencia remota mediante nodos, acciones que permitirán tener un contacto adecuado con el productor y ser un soporte para el desarrollo óptimo de los procesos en la plantación. La asistencia remota mediante nodos consiste fundamentalmente en generar una red virtual con los productores, sus organizaciones, instituciones y demás involucrados que facilite el flujo de información hacia los productores y prestadores de servicios para la resolución de problemáticas que se encuentran en campo. Los nodos son grupos de productores por zonas, donde se identifica uno o varios que tengan mayor grado de interacción y conocimiento del manejo de aplicaciones móviles, se les capacita, y el o ellos son quienes vía fotografías o videos transmite hacia los productores que  no cuentan con estas habilidades, la información requerida y así mismo transmite hacia las instituciones y responsables de la asistencia las inquietudes que se presentan en los predios, y que por razones de tiempo o desplazamiento no permiten atender en visita presencial a cada predio. Es un complemento de las visitas a cada predio, y sirven para optimizar los recursos y mitigar el efecto que puedan tener las plantas por distintas afectaciones en el tiempo.</w:t>
      </w:r>
    </w:p>
    <w:p w14:paraId="7B442FE6" w14:textId="77777777" w:rsidR="003210C0" w:rsidRPr="00087A65" w:rsidRDefault="003210C0" w:rsidP="003210C0">
      <w:pPr>
        <w:spacing w:after="0" w:line="240" w:lineRule="auto"/>
        <w:jc w:val="both"/>
        <w:rPr>
          <w:rFonts w:ascii="Arial" w:hAnsi="Arial" w:cs="Arial"/>
        </w:rPr>
      </w:pPr>
    </w:p>
    <w:p w14:paraId="01EE7BC7" w14:textId="77777777" w:rsidR="003210C0" w:rsidRPr="00087A65" w:rsidRDefault="003210C0" w:rsidP="003E1FA6">
      <w:pPr>
        <w:rPr>
          <w:rFonts w:ascii="Arial" w:hAnsi="Arial" w:cs="Arial"/>
          <w:lang w:eastAsia="es-CO"/>
        </w:rPr>
      </w:pPr>
    </w:p>
    <w:p w14:paraId="350F2017" w14:textId="77777777" w:rsidR="00EF215F" w:rsidRPr="00087A65" w:rsidRDefault="00CD7EED">
      <w:pPr>
        <w:pStyle w:val="Ttulo2"/>
        <w:numPr>
          <w:ilvl w:val="1"/>
          <w:numId w:val="9"/>
        </w:numPr>
        <w:rPr>
          <w:lang w:eastAsia="es-CO"/>
        </w:rPr>
      </w:pPr>
      <w:r w:rsidRPr="00087A65">
        <w:t xml:space="preserve">Componente </w:t>
      </w:r>
      <w:r w:rsidR="003E1FA6" w:rsidRPr="00087A65">
        <w:t>2</w:t>
      </w:r>
      <w:r w:rsidR="0004280C" w:rsidRPr="00087A65">
        <w:t xml:space="preserve">. </w:t>
      </w:r>
      <w:r w:rsidR="003210C0" w:rsidRPr="00087A65">
        <w:t xml:space="preserve"> Activos productivos: </w:t>
      </w:r>
      <w:r w:rsidR="0004280C" w:rsidRPr="00087A65">
        <w:rPr>
          <w:lang w:eastAsia="es-CO"/>
        </w:rPr>
        <w:t xml:space="preserve">Mejorar las labores </w:t>
      </w:r>
      <w:r w:rsidR="003210C0" w:rsidRPr="00087A65">
        <w:rPr>
          <w:lang w:eastAsia="es-CO"/>
        </w:rPr>
        <w:t xml:space="preserve">de producción, </w:t>
      </w:r>
      <w:r w:rsidR="003E1FA6" w:rsidRPr="00087A65">
        <w:rPr>
          <w:lang w:eastAsia="es-CO"/>
        </w:rPr>
        <w:t>cosecha</w:t>
      </w:r>
      <w:r w:rsidR="0004280C" w:rsidRPr="00087A65">
        <w:rPr>
          <w:lang w:eastAsia="es-CO"/>
        </w:rPr>
        <w:t xml:space="preserve"> poscosecha y beneficio que se llevan a cabo en las unidades productivas, como mecanismo de aumento en la rentabilidad.</w:t>
      </w:r>
    </w:p>
    <w:p w14:paraId="204EDEF0" w14:textId="77777777" w:rsidR="003E1FA6" w:rsidRPr="00087A65" w:rsidRDefault="0004280C" w:rsidP="003E1FA6">
      <w:pPr>
        <w:pBdr>
          <w:top w:val="nil"/>
          <w:left w:val="nil"/>
          <w:bottom w:val="nil"/>
          <w:right w:val="nil"/>
          <w:between w:val="nil"/>
        </w:pBdr>
        <w:spacing w:after="0" w:line="240" w:lineRule="auto"/>
        <w:jc w:val="both"/>
        <w:rPr>
          <w:rFonts w:ascii="Arial" w:hAnsi="Arial" w:cs="Arial"/>
          <w:lang w:eastAsia="es-CO"/>
        </w:rPr>
      </w:pPr>
      <w:r w:rsidRPr="00087A65">
        <w:rPr>
          <w:rFonts w:ascii="Arial" w:hAnsi="Arial" w:cs="Arial"/>
          <w:lang w:eastAsia="es-CO"/>
        </w:rPr>
        <w:t>De acuerdo al manejo actual de</w:t>
      </w:r>
      <w:r w:rsidR="003E1FA6" w:rsidRPr="00087A65">
        <w:rPr>
          <w:rFonts w:ascii="Arial" w:hAnsi="Arial" w:cs="Arial"/>
          <w:lang w:eastAsia="es-CO"/>
        </w:rPr>
        <w:t>l manejo del cultivo de café</w:t>
      </w:r>
      <w:r w:rsidRPr="00087A65">
        <w:rPr>
          <w:rFonts w:ascii="Arial" w:hAnsi="Arial" w:cs="Arial"/>
          <w:lang w:eastAsia="es-CO"/>
        </w:rPr>
        <w:t xml:space="preserve"> reportado por los productores vinculados al proyecto, se sugiere realizar cambios orientados a optimizar </w:t>
      </w:r>
      <w:r w:rsidR="003E1FA6" w:rsidRPr="00087A65">
        <w:rPr>
          <w:rFonts w:ascii="Arial" w:hAnsi="Arial" w:cs="Arial"/>
          <w:lang w:eastAsia="es-CO"/>
        </w:rPr>
        <w:t xml:space="preserve">cada uno de </w:t>
      </w:r>
      <w:r w:rsidRPr="00087A65">
        <w:rPr>
          <w:rFonts w:ascii="Arial" w:hAnsi="Arial" w:cs="Arial"/>
          <w:lang w:eastAsia="es-CO"/>
        </w:rPr>
        <w:t>los procesos, para hacerlos más eficientes tant</w:t>
      </w:r>
      <w:r w:rsidR="003E1FA6" w:rsidRPr="00087A65">
        <w:rPr>
          <w:rFonts w:ascii="Arial" w:hAnsi="Arial" w:cs="Arial"/>
          <w:lang w:eastAsia="es-CO"/>
        </w:rPr>
        <w:t>o ambiental como económicamente.</w:t>
      </w:r>
    </w:p>
    <w:p w14:paraId="0CCB59BC" w14:textId="77777777" w:rsidR="003E1FA6" w:rsidRPr="00087A65" w:rsidRDefault="003E1FA6" w:rsidP="0004280C">
      <w:pPr>
        <w:pStyle w:val="Prrafodelista"/>
        <w:pBdr>
          <w:top w:val="nil"/>
          <w:left w:val="nil"/>
          <w:bottom w:val="nil"/>
          <w:right w:val="nil"/>
          <w:between w:val="nil"/>
        </w:pBdr>
        <w:spacing w:after="0" w:line="240" w:lineRule="auto"/>
        <w:ind w:left="360"/>
        <w:jc w:val="both"/>
        <w:rPr>
          <w:rFonts w:ascii="Arial" w:hAnsi="Arial" w:cs="Arial"/>
          <w:lang w:eastAsia="es-CO"/>
        </w:rPr>
      </w:pPr>
    </w:p>
    <w:p w14:paraId="703E2BC7" w14:textId="77777777" w:rsidR="003E1FA6" w:rsidRPr="00087A65" w:rsidRDefault="003E1FA6" w:rsidP="003E1FA6">
      <w:pPr>
        <w:spacing w:after="0" w:line="240" w:lineRule="auto"/>
        <w:jc w:val="both"/>
        <w:rPr>
          <w:rFonts w:ascii="Arial" w:hAnsi="Arial" w:cs="Arial"/>
        </w:rPr>
      </w:pPr>
      <w:r w:rsidRPr="00087A65">
        <w:rPr>
          <w:rFonts w:ascii="Arial" w:hAnsi="Arial" w:cs="Arial"/>
        </w:rPr>
        <w:t xml:space="preserve">Como resultado de la evaluación de los procesos en la finca, y al final del mismo, debería establecerse un método que permita valorar la eficiencia de todo el proceso con base en los porcentajes de pérdidas, el factor de rendimiento obtenido, y de las calidades y volúmenes finales entregados en el centro de acopio. </w:t>
      </w:r>
    </w:p>
    <w:p w14:paraId="1C227120" w14:textId="77777777" w:rsidR="003E1FA6" w:rsidRPr="00087A65" w:rsidRDefault="003E1FA6" w:rsidP="003E1FA6">
      <w:pPr>
        <w:spacing w:after="0" w:line="240" w:lineRule="auto"/>
        <w:jc w:val="both"/>
        <w:rPr>
          <w:rFonts w:ascii="Arial" w:hAnsi="Arial" w:cs="Arial"/>
        </w:rPr>
      </w:pPr>
    </w:p>
    <w:p w14:paraId="705A879A" w14:textId="77777777" w:rsidR="003E1FA6" w:rsidRPr="00087A65" w:rsidRDefault="003E1FA6" w:rsidP="003E1FA6">
      <w:pPr>
        <w:spacing w:after="0" w:line="240" w:lineRule="auto"/>
        <w:jc w:val="both"/>
        <w:rPr>
          <w:rFonts w:ascii="Arial" w:hAnsi="Arial" w:cs="Arial"/>
        </w:rPr>
      </w:pPr>
      <w:r w:rsidRPr="00087A65">
        <w:rPr>
          <w:rFonts w:ascii="Arial" w:hAnsi="Arial" w:cs="Arial"/>
        </w:rPr>
        <w:t>A continuación se presentan los diferentes escenarios del proceso de poscosecha que permiten delinear los elementos de la propuesta inicial para ajustar y optimizar cada procedimiento en los predios de los productores participantes del proyecto y que permiten definir por cada paso cuales deberían ser las mejoras a implementar:</w:t>
      </w:r>
    </w:p>
    <w:p w14:paraId="5C111AE0" w14:textId="77777777" w:rsidR="003E1FA6" w:rsidRPr="00087A65" w:rsidRDefault="003E1FA6" w:rsidP="003E1FA6">
      <w:pPr>
        <w:spacing w:after="0" w:line="240" w:lineRule="auto"/>
        <w:jc w:val="both"/>
        <w:rPr>
          <w:rFonts w:ascii="Arial" w:hAnsi="Arial" w:cs="Arial"/>
        </w:rPr>
      </w:pPr>
    </w:p>
    <w:p w14:paraId="1740EE00" w14:textId="77777777" w:rsidR="003E1FA6" w:rsidRPr="00087A65" w:rsidRDefault="003E1FA6" w:rsidP="003E1FA6">
      <w:pPr>
        <w:pStyle w:val="Prrafodelista"/>
        <w:numPr>
          <w:ilvl w:val="0"/>
          <w:numId w:val="29"/>
        </w:numPr>
        <w:spacing w:after="0" w:line="240" w:lineRule="auto"/>
        <w:jc w:val="both"/>
        <w:rPr>
          <w:rFonts w:ascii="Arial" w:hAnsi="Arial" w:cs="Arial"/>
        </w:rPr>
      </w:pPr>
      <w:r w:rsidRPr="00087A65">
        <w:rPr>
          <w:rFonts w:ascii="Arial" w:hAnsi="Arial" w:cs="Arial"/>
        </w:rPr>
        <w:t>Línea base. Tomar como línea base el manejo realizado por los productores y sus resultados operacionales en términos de cantidades y calidades de productos, tiempos de proceso en cada predio.</w:t>
      </w:r>
    </w:p>
    <w:p w14:paraId="30F73BAF" w14:textId="77777777" w:rsidR="003E1FA6" w:rsidRPr="00087A65" w:rsidRDefault="003E1FA6" w:rsidP="003E1FA6">
      <w:pPr>
        <w:pStyle w:val="Prrafodelista"/>
        <w:numPr>
          <w:ilvl w:val="0"/>
          <w:numId w:val="29"/>
        </w:numPr>
        <w:spacing w:after="0" w:line="240" w:lineRule="auto"/>
        <w:jc w:val="both"/>
        <w:rPr>
          <w:rFonts w:ascii="Arial" w:hAnsi="Arial" w:cs="Arial"/>
        </w:rPr>
      </w:pPr>
      <w:r w:rsidRPr="00087A65">
        <w:rPr>
          <w:rFonts w:ascii="Arial" w:hAnsi="Arial" w:cs="Arial"/>
        </w:rPr>
        <w:t>Manejo propuesto. Prevé, de acuerdo a la información preliminar del proyecto y con base en el manejo actual esperado en la zona, plantear alternativas de manejo apropiadas que mitiguen o eliminen los potenciales  problemas encontrados en los predios de los productores participantes</w:t>
      </w:r>
    </w:p>
    <w:p w14:paraId="17B97F92" w14:textId="77777777" w:rsidR="0004280C" w:rsidRPr="00087A65" w:rsidRDefault="003E1FA6" w:rsidP="003210C0">
      <w:pPr>
        <w:pStyle w:val="Prrafodelista"/>
        <w:numPr>
          <w:ilvl w:val="0"/>
          <w:numId w:val="29"/>
        </w:numPr>
        <w:spacing w:after="0" w:line="240" w:lineRule="auto"/>
        <w:jc w:val="both"/>
        <w:rPr>
          <w:rFonts w:ascii="Arial" w:hAnsi="Arial" w:cs="Arial"/>
        </w:rPr>
      </w:pPr>
      <w:r w:rsidRPr="00087A65">
        <w:rPr>
          <w:rFonts w:ascii="Arial" w:hAnsi="Arial" w:cs="Arial"/>
        </w:rPr>
        <w:t>Objetivos de la mejora propuesta. Plantea los objetivos perseguidos con la aplicación del manejo propuesto como resultado del cambio o adecuación tecnológica.</w:t>
      </w:r>
    </w:p>
    <w:p w14:paraId="425FB318" w14:textId="77777777" w:rsidR="0004280C" w:rsidRPr="00087A65" w:rsidRDefault="0004280C" w:rsidP="0004280C">
      <w:pPr>
        <w:pStyle w:val="Prrafodelista"/>
        <w:pBdr>
          <w:top w:val="nil"/>
          <w:left w:val="nil"/>
          <w:bottom w:val="nil"/>
          <w:right w:val="nil"/>
          <w:between w:val="nil"/>
        </w:pBdr>
        <w:spacing w:after="0" w:line="240" w:lineRule="auto"/>
        <w:ind w:left="360"/>
        <w:jc w:val="both"/>
        <w:rPr>
          <w:rFonts w:ascii="Arial" w:hAnsi="Arial" w:cs="Arial"/>
          <w:lang w:eastAsia="es-CO"/>
        </w:rPr>
      </w:pPr>
    </w:p>
    <w:tbl>
      <w:tblPr>
        <w:tblStyle w:val="Tablaconcuadrcula2"/>
        <w:tblW w:w="0" w:type="auto"/>
        <w:jc w:val="center"/>
        <w:tblLook w:val="04A0" w:firstRow="1" w:lastRow="0" w:firstColumn="1" w:lastColumn="0" w:noHBand="0" w:noVBand="1"/>
      </w:tblPr>
      <w:tblGrid>
        <w:gridCol w:w="1838"/>
        <w:gridCol w:w="2268"/>
        <w:gridCol w:w="2410"/>
        <w:gridCol w:w="2312"/>
      </w:tblGrid>
      <w:tr w:rsidR="003E1FA6" w:rsidRPr="00087A65" w14:paraId="07713283" w14:textId="77777777" w:rsidTr="006016CB">
        <w:trPr>
          <w:tblHeader/>
          <w:jc w:val="center"/>
        </w:trPr>
        <w:tc>
          <w:tcPr>
            <w:tcW w:w="1838" w:type="dxa"/>
            <w:shd w:val="clear" w:color="auto" w:fill="BFBFBF" w:themeFill="background1" w:themeFillShade="BF"/>
            <w:vAlign w:val="center"/>
          </w:tcPr>
          <w:p w14:paraId="6C667C41" w14:textId="77777777" w:rsidR="003E1FA6" w:rsidRPr="00087A65" w:rsidRDefault="003E1FA6" w:rsidP="003210C0">
            <w:pPr>
              <w:jc w:val="center"/>
              <w:rPr>
                <w:rFonts w:ascii="Arial" w:hAnsi="Arial" w:cs="Arial"/>
                <w:b/>
                <w:lang w:val="es-ES"/>
              </w:rPr>
            </w:pPr>
            <w:r w:rsidRPr="00087A65">
              <w:rPr>
                <w:rFonts w:ascii="Arial" w:hAnsi="Arial" w:cs="Arial"/>
                <w:b/>
                <w:lang w:val="es-ES"/>
              </w:rPr>
              <w:t>ACTIVIDADES</w:t>
            </w:r>
          </w:p>
        </w:tc>
        <w:tc>
          <w:tcPr>
            <w:tcW w:w="2268" w:type="dxa"/>
            <w:shd w:val="clear" w:color="auto" w:fill="BFBFBF" w:themeFill="background1" w:themeFillShade="BF"/>
            <w:vAlign w:val="center"/>
          </w:tcPr>
          <w:p w14:paraId="32B9AFF7" w14:textId="77777777" w:rsidR="003E1FA6" w:rsidRPr="00087A65" w:rsidRDefault="003E1FA6" w:rsidP="003210C0">
            <w:pPr>
              <w:jc w:val="center"/>
              <w:rPr>
                <w:rFonts w:ascii="Arial" w:hAnsi="Arial" w:cs="Arial"/>
                <w:b/>
                <w:lang w:val="es-ES"/>
              </w:rPr>
            </w:pPr>
            <w:r w:rsidRPr="00087A65">
              <w:rPr>
                <w:rFonts w:ascii="Arial" w:hAnsi="Arial" w:cs="Arial"/>
                <w:b/>
                <w:lang w:val="es-ES"/>
              </w:rPr>
              <w:t>LINEA BASE</w:t>
            </w:r>
          </w:p>
        </w:tc>
        <w:tc>
          <w:tcPr>
            <w:tcW w:w="2410" w:type="dxa"/>
            <w:shd w:val="clear" w:color="auto" w:fill="BFBFBF" w:themeFill="background1" w:themeFillShade="BF"/>
            <w:vAlign w:val="center"/>
          </w:tcPr>
          <w:p w14:paraId="18A0755E" w14:textId="77777777" w:rsidR="003E1FA6" w:rsidRPr="00087A65" w:rsidRDefault="003E1FA6" w:rsidP="003210C0">
            <w:pPr>
              <w:jc w:val="center"/>
              <w:rPr>
                <w:rFonts w:ascii="Arial" w:hAnsi="Arial" w:cs="Arial"/>
                <w:b/>
                <w:lang w:val="es-ES"/>
              </w:rPr>
            </w:pPr>
            <w:r w:rsidRPr="00087A65">
              <w:rPr>
                <w:rFonts w:ascii="Arial" w:hAnsi="Arial" w:cs="Arial"/>
                <w:b/>
                <w:lang w:val="es-ES"/>
              </w:rPr>
              <w:t>MANEJO PROPUESTO</w:t>
            </w:r>
          </w:p>
        </w:tc>
        <w:tc>
          <w:tcPr>
            <w:tcW w:w="2312" w:type="dxa"/>
            <w:shd w:val="clear" w:color="auto" w:fill="BFBFBF" w:themeFill="background1" w:themeFillShade="BF"/>
            <w:vAlign w:val="center"/>
          </w:tcPr>
          <w:p w14:paraId="5EC35A6F" w14:textId="77777777" w:rsidR="003E1FA6" w:rsidRPr="00087A65" w:rsidRDefault="003E1FA6" w:rsidP="003210C0">
            <w:pPr>
              <w:jc w:val="center"/>
              <w:rPr>
                <w:rFonts w:ascii="Arial" w:hAnsi="Arial" w:cs="Arial"/>
                <w:b/>
                <w:lang w:val="es-ES"/>
              </w:rPr>
            </w:pPr>
            <w:r w:rsidRPr="00087A65">
              <w:rPr>
                <w:rFonts w:ascii="Arial" w:hAnsi="Arial" w:cs="Arial"/>
                <w:b/>
                <w:lang w:val="es-ES"/>
              </w:rPr>
              <w:t>OBJETIVOS DE LA MEJORA</w:t>
            </w:r>
          </w:p>
        </w:tc>
      </w:tr>
      <w:tr w:rsidR="003E1FA6" w:rsidRPr="00087A65" w14:paraId="11573198" w14:textId="77777777" w:rsidTr="006016CB">
        <w:trPr>
          <w:jc w:val="center"/>
        </w:trPr>
        <w:tc>
          <w:tcPr>
            <w:tcW w:w="1838" w:type="dxa"/>
            <w:vAlign w:val="center"/>
          </w:tcPr>
          <w:p w14:paraId="1CAB8B6E" w14:textId="77777777" w:rsidR="003E1FA6" w:rsidRPr="00087A65" w:rsidRDefault="003E1FA6" w:rsidP="003210C0">
            <w:pPr>
              <w:rPr>
                <w:rFonts w:ascii="Arial" w:hAnsi="Arial" w:cs="Arial"/>
                <w:lang w:val="es-ES"/>
              </w:rPr>
            </w:pPr>
          </w:p>
          <w:p w14:paraId="7C10CB81" w14:textId="77777777" w:rsidR="003E1FA6" w:rsidRPr="00087A65" w:rsidRDefault="003E1FA6" w:rsidP="003210C0">
            <w:pPr>
              <w:jc w:val="center"/>
              <w:rPr>
                <w:rFonts w:ascii="Arial" w:hAnsi="Arial" w:cs="Arial"/>
                <w:b/>
                <w:bCs/>
                <w:lang w:val="es-ES"/>
              </w:rPr>
            </w:pPr>
          </w:p>
          <w:p w14:paraId="2B5C1E2F" w14:textId="77777777" w:rsidR="003E1FA6" w:rsidRPr="00087A65" w:rsidRDefault="003E1FA6" w:rsidP="003210C0">
            <w:pPr>
              <w:jc w:val="center"/>
              <w:rPr>
                <w:rFonts w:ascii="Arial" w:hAnsi="Arial" w:cs="Arial"/>
                <w:b/>
                <w:bCs/>
                <w:lang w:val="es-ES"/>
              </w:rPr>
            </w:pPr>
          </w:p>
          <w:p w14:paraId="07FEB08B"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Recolección</w:t>
            </w:r>
          </w:p>
          <w:p w14:paraId="50C77234" w14:textId="77777777" w:rsidR="003E1FA6" w:rsidRPr="00087A65" w:rsidRDefault="003E1FA6" w:rsidP="003210C0">
            <w:pPr>
              <w:jc w:val="center"/>
              <w:rPr>
                <w:rFonts w:ascii="Arial" w:hAnsi="Arial" w:cs="Arial"/>
                <w:lang w:val="es-ES"/>
              </w:rPr>
            </w:pPr>
          </w:p>
        </w:tc>
        <w:tc>
          <w:tcPr>
            <w:tcW w:w="2268" w:type="dxa"/>
            <w:vAlign w:val="center"/>
          </w:tcPr>
          <w:p w14:paraId="0E750717" w14:textId="77777777" w:rsidR="003E1FA6" w:rsidRPr="00087A65" w:rsidRDefault="003E1FA6" w:rsidP="003210C0">
            <w:pPr>
              <w:rPr>
                <w:rFonts w:ascii="Arial" w:hAnsi="Arial" w:cs="Arial"/>
                <w:lang w:val="es-ES"/>
              </w:rPr>
            </w:pPr>
          </w:p>
          <w:p w14:paraId="3A9DBACC" w14:textId="77777777" w:rsidR="003E1FA6" w:rsidRPr="00087A65" w:rsidRDefault="003E1FA6" w:rsidP="003210C0">
            <w:pPr>
              <w:rPr>
                <w:rFonts w:ascii="Arial" w:hAnsi="Arial" w:cs="Arial"/>
                <w:lang w:val="es-ES"/>
              </w:rPr>
            </w:pPr>
            <w:r w:rsidRPr="00087A65">
              <w:rPr>
                <w:rFonts w:ascii="Arial" w:hAnsi="Arial" w:cs="Arial"/>
                <w:lang w:val="es-ES"/>
              </w:rPr>
              <w:t>Pago por cantidad de producto recolectado, lo que favorece la cosecha de frutos verdes, con broca y con otros defectos.</w:t>
            </w:r>
          </w:p>
        </w:tc>
        <w:tc>
          <w:tcPr>
            <w:tcW w:w="2410" w:type="dxa"/>
            <w:vAlign w:val="center"/>
          </w:tcPr>
          <w:p w14:paraId="5013FBDA" w14:textId="77777777" w:rsidR="003E1FA6" w:rsidRPr="00087A65" w:rsidRDefault="003E1FA6" w:rsidP="003210C0">
            <w:pPr>
              <w:rPr>
                <w:rFonts w:ascii="Arial" w:hAnsi="Arial" w:cs="Arial"/>
                <w:lang w:val="es-ES"/>
              </w:rPr>
            </w:pPr>
            <w:r w:rsidRPr="00087A65">
              <w:rPr>
                <w:rFonts w:ascii="Arial" w:hAnsi="Arial" w:cs="Arial"/>
                <w:lang w:val="es-ES"/>
              </w:rPr>
              <w:t>Entrenamiento a recolectores para cosecha únicamente granos maduros.</w:t>
            </w:r>
          </w:p>
          <w:p w14:paraId="29B1A892" w14:textId="77777777" w:rsidR="003E1FA6" w:rsidRPr="00087A65" w:rsidRDefault="003E1FA6" w:rsidP="003210C0">
            <w:pPr>
              <w:rPr>
                <w:rFonts w:ascii="Arial" w:hAnsi="Arial" w:cs="Arial"/>
                <w:lang w:val="es-ES"/>
              </w:rPr>
            </w:pPr>
            <w:r w:rsidRPr="00087A65">
              <w:rPr>
                <w:rFonts w:ascii="Arial" w:hAnsi="Arial" w:cs="Arial"/>
                <w:lang w:val="es-ES"/>
              </w:rPr>
              <w:t>Sensibilizar sobre el efecto del grano maduro en la calidad final del grano seco.</w:t>
            </w:r>
          </w:p>
        </w:tc>
        <w:tc>
          <w:tcPr>
            <w:tcW w:w="2312" w:type="dxa"/>
            <w:vAlign w:val="center"/>
          </w:tcPr>
          <w:p w14:paraId="1F9CC2BB" w14:textId="77777777" w:rsidR="003E1FA6" w:rsidRPr="00087A65" w:rsidRDefault="003E1FA6" w:rsidP="003210C0">
            <w:pPr>
              <w:rPr>
                <w:rFonts w:ascii="Arial" w:hAnsi="Arial" w:cs="Arial"/>
                <w:lang w:val="es-ES"/>
              </w:rPr>
            </w:pPr>
            <w:r w:rsidRPr="00087A65">
              <w:rPr>
                <w:rFonts w:ascii="Arial" w:hAnsi="Arial" w:cs="Arial"/>
                <w:lang w:val="es-ES"/>
              </w:rPr>
              <w:t xml:space="preserve"> Obtener mayor porcentaje de conversión de café cereza a café pergamino seco. </w:t>
            </w:r>
          </w:p>
          <w:p w14:paraId="5BE743AB" w14:textId="77777777" w:rsidR="003E1FA6" w:rsidRPr="00087A65" w:rsidRDefault="003E1FA6" w:rsidP="003210C0">
            <w:pPr>
              <w:rPr>
                <w:rFonts w:ascii="Arial" w:hAnsi="Arial" w:cs="Arial"/>
                <w:lang w:val="es-ES"/>
              </w:rPr>
            </w:pPr>
          </w:p>
          <w:p w14:paraId="521BD8C0" w14:textId="77777777" w:rsidR="003E1FA6" w:rsidRPr="00087A65" w:rsidRDefault="003E1FA6" w:rsidP="003210C0">
            <w:pPr>
              <w:rPr>
                <w:rFonts w:ascii="Arial" w:hAnsi="Arial" w:cs="Arial"/>
                <w:lang w:val="es-ES"/>
              </w:rPr>
            </w:pPr>
            <w:r w:rsidRPr="00087A65">
              <w:rPr>
                <w:rFonts w:ascii="Arial" w:hAnsi="Arial" w:cs="Arial"/>
                <w:lang w:val="es-ES"/>
              </w:rPr>
              <w:t>Mejorar calidad.</w:t>
            </w:r>
          </w:p>
        </w:tc>
      </w:tr>
      <w:tr w:rsidR="003E1FA6" w:rsidRPr="00087A65" w14:paraId="3666C6BF" w14:textId="77777777" w:rsidTr="006016CB">
        <w:trPr>
          <w:jc w:val="center"/>
        </w:trPr>
        <w:tc>
          <w:tcPr>
            <w:tcW w:w="1838" w:type="dxa"/>
            <w:vAlign w:val="center"/>
          </w:tcPr>
          <w:p w14:paraId="591640A6" w14:textId="77777777" w:rsidR="003E1FA6" w:rsidRPr="00087A65" w:rsidRDefault="003E1FA6" w:rsidP="003210C0">
            <w:pPr>
              <w:rPr>
                <w:rFonts w:ascii="Arial" w:hAnsi="Arial" w:cs="Arial"/>
                <w:lang w:val="es-ES"/>
              </w:rPr>
            </w:pPr>
          </w:p>
          <w:p w14:paraId="45BB157E" w14:textId="77777777" w:rsidR="003E1FA6" w:rsidRPr="00087A65" w:rsidRDefault="003E1FA6" w:rsidP="003210C0">
            <w:pPr>
              <w:rPr>
                <w:rFonts w:ascii="Arial" w:hAnsi="Arial" w:cs="Arial"/>
                <w:lang w:val="es-ES"/>
              </w:rPr>
            </w:pPr>
          </w:p>
          <w:p w14:paraId="35345FE9" w14:textId="77777777" w:rsidR="003E1FA6" w:rsidRPr="00087A65" w:rsidRDefault="003E1FA6" w:rsidP="003210C0">
            <w:pPr>
              <w:rPr>
                <w:rFonts w:ascii="Arial" w:hAnsi="Arial" w:cs="Arial"/>
                <w:lang w:val="es-ES"/>
              </w:rPr>
            </w:pPr>
          </w:p>
          <w:p w14:paraId="35503F05"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Despulpado</w:t>
            </w:r>
          </w:p>
        </w:tc>
        <w:tc>
          <w:tcPr>
            <w:tcW w:w="2268" w:type="dxa"/>
            <w:vAlign w:val="center"/>
          </w:tcPr>
          <w:p w14:paraId="628E6055" w14:textId="77777777" w:rsidR="003E1FA6" w:rsidRPr="00087A65" w:rsidRDefault="003E1FA6" w:rsidP="003210C0">
            <w:pPr>
              <w:jc w:val="both"/>
              <w:rPr>
                <w:rFonts w:ascii="Arial" w:hAnsi="Arial" w:cs="Arial"/>
                <w:lang w:val="es-ES"/>
              </w:rPr>
            </w:pPr>
          </w:p>
          <w:p w14:paraId="0B127B98" w14:textId="77777777" w:rsidR="003E1FA6" w:rsidRPr="00087A65" w:rsidRDefault="003E1FA6" w:rsidP="003210C0">
            <w:pPr>
              <w:jc w:val="both"/>
              <w:rPr>
                <w:rFonts w:ascii="Arial" w:hAnsi="Arial" w:cs="Arial"/>
                <w:lang w:val="es-ES"/>
              </w:rPr>
            </w:pPr>
            <w:r w:rsidRPr="00087A65">
              <w:rPr>
                <w:rFonts w:ascii="Arial" w:hAnsi="Arial" w:cs="Arial"/>
                <w:lang w:val="es-ES"/>
              </w:rPr>
              <w:t>Se hace a máquina, generalmente se incorpora chorro de agua, no se tiene por costumbre realizar mantenimiento de las despulpadoras</w:t>
            </w:r>
          </w:p>
        </w:tc>
        <w:tc>
          <w:tcPr>
            <w:tcW w:w="2410" w:type="dxa"/>
            <w:vAlign w:val="center"/>
          </w:tcPr>
          <w:p w14:paraId="5F1C1A1C"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Despulpado a máquina, en seco, aprovechando gravedad. </w:t>
            </w:r>
          </w:p>
          <w:p w14:paraId="54227E3C" w14:textId="77777777" w:rsidR="003E1FA6" w:rsidRPr="00087A65" w:rsidRDefault="003E1FA6" w:rsidP="003210C0">
            <w:pPr>
              <w:jc w:val="both"/>
              <w:rPr>
                <w:rFonts w:ascii="Arial" w:hAnsi="Arial" w:cs="Arial"/>
                <w:lang w:val="es-ES"/>
              </w:rPr>
            </w:pPr>
            <w:r w:rsidRPr="00087A65">
              <w:rPr>
                <w:rFonts w:ascii="Arial" w:hAnsi="Arial" w:cs="Arial"/>
                <w:lang w:val="es-ES"/>
              </w:rPr>
              <w:t>Sensibilizar sobre la importancia de realizar mantenimiento a la despulpadora antes y al final  de cada cosecha.</w:t>
            </w:r>
          </w:p>
        </w:tc>
        <w:tc>
          <w:tcPr>
            <w:tcW w:w="2312" w:type="dxa"/>
            <w:vAlign w:val="center"/>
          </w:tcPr>
          <w:p w14:paraId="4A51AA60" w14:textId="77777777" w:rsidR="003E1FA6" w:rsidRPr="00087A65" w:rsidRDefault="003E1FA6" w:rsidP="003210C0">
            <w:pPr>
              <w:jc w:val="both"/>
              <w:rPr>
                <w:rFonts w:ascii="Arial" w:hAnsi="Arial" w:cs="Arial"/>
                <w:lang w:val="es-ES"/>
              </w:rPr>
            </w:pPr>
          </w:p>
          <w:p w14:paraId="3A01F1E7" w14:textId="77777777" w:rsidR="003E1FA6" w:rsidRPr="00087A65" w:rsidRDefault="003E1FA6" w:rsidP="003210C0">
            <w:pPr>
              <w:rPr>
                <w:rFonts w:ascii="Arial" w:hAnsi="Arial" w:cs="Arial"/>
                <w:lang w:val="es-ES"/>
              </w:rPr>
            </w:pPr>
          </w:p>
          <w:p w14:paraId="77A9FA44" w14:textId="77777777" w:rsidR="003E1FA6" w:rsidRPr="00087A65" w:rsidRDefault="003E1FA6" w:rsidP="003210C0">
            <w:pPr>
              <w:rPr>
                <w:rFonts w:ascii="Arial" w:hAnsi="Arial" w:cs="Arial"/>
                <w:lang w:val="es-ES"/>
              </w:rPr>
            </w:pPr>
            <w:r w:rsidRPr="00087A65">
              <w:rPr>
                <w:rFonts w:ascii="Arial" w:hAnsi="Arial" w:cs="Arial"/>
                <w:lang w:val="es-ES"/>
              </w:rPr>
              <w:t>Racionalizar uso del agua</w:t>
            </w:r>
          </w:p>
          <w:p w14:paraId="4EF2EA41" w14:textId="77777777" w:rsidR="003E1FA6" w:rsidRPr="00087A65" w:rsidRDefault="003E1FA6" w:rsidP="003210C0">
            <w:pPr>
              <w:rPr>
                <w:rFonts w:ascii="Arial" w:hAnsi="Arial" w:cs="Arial"/>
                <w:lang w:val="es-ES"/>
              </w:rPr>
            </w:pPr>
            <w:r w:rsidRPr="00087A65">
              <w:rPr>
                <w:rFonts w:ascii="Arial" w:hAnsi="Arial" w:cs="Arial"/>
                <w:lang w:val="es-ES"/>
              </w:rPr>
              <w:t xml:space="preserve"> </w:t>
            </w:r>
          </w:p>
          <w:p w14:paraId="58119AA6" w14:textId="77777777" w:rsidR="003E1FA6" w:rsidRPr="00087A65" w:rsidRDefault="003E1FA6" w:rsidP="003210C0">
            <w:pPr>
              <w:rPr>
                <w:rFonts w:ascii="Arial" w:hAnsi="Arial" w:cs="Arial"/>
                <w:lang w:val="es-ES"/>
              </w:rPr>
            </w:pPr>
            <w:r w:rsidRPr="00087A65">
              <w:rPr>
                <w:rFonts w:ascii="Arial" w:hAnsi="Arial" w:cs="Arial"/>
                <w:lang w:val="es-ES"/>
              </w:rPr>
              <w:t>Disminuir defectos ocasionados por mal estado de la despulpadora.</w:t>
            </w:r>
          </w:p>
        </w:tc>
      </w:tr>
      <w:tr w:rsidR="003E1FA6" w:rsidRPr="00087A65" w14:paraId="6349742E" w14:textId="77777777" w:rsidTr="006016CB">
        <w:trPr>
          <w:jc w:val="center"/>
        </w:trPr>
        <w:tc>
          <w:tcPr>
            <w:tcW w:w="1838" w:type="dxa"/>
            <w:vAlign w:val="center"/>
          </w:tcPr>
          <w:p w14:paraId="1FE34B34" w14:textId="77777777" w:rsidR="003E1FA6" w:rsidRPr="00087A65" w:rsidRDefault="003E1FA6" w:rsidP="003210C0">
            <w:pPr>
              <w:jc w:val="center"/>
              <w:rPr>
                <w:rFonts w:ascii="Arial" w:hAnsi="Arial" w:cs="Arial"/>
                <w:lang w:val="es-ES"/>
              </w:rPr>
            </w:pPr>
          </w:p>
          <w:p w14:paraId="6DC8DE1C" w14:textId="77777777" w:rsidR="003E1FA6" w:rsidRPr="00087A65" w:rsidRDefault="003E1FA6" w:rsidP="003210C0">
            <w:pPr>
              <w:jc w:val="center"/>
              <w:rPr>
                <w:rFonts w:ascii="Arial" w:hAnsi="Arial" w:cs="Arial"/>
                <w:lang w:val="es-ES"/>
              </w:rPr>
            </w:pPr>
          </w:p>
          <w:p w14:paraId="4DFDB84E"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Clasificación</w:t>
            </w:r>
          </w:p>
        </w:tc>
        <w:tc>
          <w:tcPr>
            <w:tcW w:w="2268" w:type="dxa"/>
            <w:vAlign w:val="center"/>
          </w:tcPr>
          <w:p w14:paraId="199463FA" w14:textId="77777777" w:rsidR="003E1FA6" w:rsidRPr="00087A65" w:rsidRDefault="003E1FA6" w:rsidP="003210C0">
            <w:pPr>
              <w:jc w:val="both"/>
              <w:rPr>
                <w:rFonts w:ascii="Arial" w:hAnsi="Arial" w:cs="Arial"/>
                <w:lang w:val="es-ES"/>
              </w:rPr>
            </w:pPr>
          </w:p>
          <w:p w14:paraId="6CCC26EA" w14:textId="77777777" w:rsidR="003E1FA6" w:rsidRPr="00087A65" w:rsidRDefault="003E1FA6" w:rsidP="003210C0">
            <w:pPr>
              <w:jc w:val="both"/>
              <w:rPr>
                <w:rFonts w:ascii="Arial" w:hAnsi="Arial" w:cs="Arial"/>
                <w:lang w:val="es-ES"/>
              </w:rPr>
            </w:pPr>
            <w:r w:rsidRPr="00087A65">
              <w:rPr>
                <w:rFonts w:ascii="Arial" w:hAnsi="Arial" w:cs="Arial"/>
                <w:lang w:val="es-ES"/>
              </w:rPr>
              <w:t>Se realiza después del secado de forma manual</w:t>
            </w:r>
          </w:p>
        </w:tc>
        <w:tc>
          <w:tcPr>
            <w:tcW w:w="2410" w:type="dxa"/>
            <w:vAlign w:val="center"/>
          </w:tcPr>
          <w:p w14:paraId="6EFDC894"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Se propone un módulo de despulpador que clasifique el café luego de despulpado al pasar por una zaranda integrada a la </w:t>
            </w:r>
            <w:r w:rsidRPr="00087A65">
              <w:rPr>
                <w:rFonts w:ascii="Arial" w:hAnsi="Arial" w:cs="Arial"/>
                <w:lang w:val="es-ES"/>
              </w:rPr>
              <w:lastRenderedPageBreak/>
              <w:t>máquina, y al final del beneficio</w:t>
            </w:r>
          </w:p>
        </w:tc>
        <w:tc>
          <w:tcPr>
            <w:tcW w:w="2312" w:type="dxa"/>
            <w:vAlign w:val="center"/>
          </w:tcPr>
          <w:p w14:paraId="1904D36C" w14:textId="77777777" w:rsidR="003E1FA6" w:rsidRPr="00087A65" w:rsidRDefault="003E1FA6" w:rsidP="003210C0">
            <w:pPr>
              <w:jc w:val="both"/>
              <w:rPr>
                <w:rFonts w:ascii="Arial" w:hAnsi="Arial" w:cs="Arial"/>
                <w:lang w:val="es-ES"/>
              </w:rPr>
            </w:pPr>
          </w:p>
          <w:p w14:paraId="692FA13C" w14:textId="77777777" w:rsidR="003E1FA6" w:rsidRPr="00087A65" w:rsidRDefault="003E1FA6" w:rsidP="003210C0">
            <w:pPr>
              <w:jc w:val="both"/>
              <w:rPr>
                <w:rFonts w:ascii="Arial" w:hAnsi="Arial" w:cs="Arial"/>
                <w:lang w:val="es-ES"/>
              </w:rPr>
            </w:pPr>
            <w:r w:rsidRPr="00087A65">
              <w:rPr>
                <w:rFonts w:ascii="Arial" w:hAnsi="Arial" w:cs="Arial"/>
                <w:lang w:val="es-ES"/>
              </w:rPr>
              <w:t>Mejorar las cualidades del café entregado al mercado</w:t>
            </w:r>
          </w:p>
        </w:tc>
      </w:tr>
      <w:tr w:rsidR="003E1FA6" w:rsidRPr="00087A65" w14:paraId="79036FD2" w14:textId="77777777" w:rsidTr="006016CB">
        <w:trPr>
          <w:jc w:val="center"/>
        </w:trPr>
        <w:tc>
          <w:tcPr>
            <w:tcW w:w="1838" w:type="dxa"/>
            <w:vAlign w:val="center"/>
          </w:tcPr>
          <w:p w14:paraId="13FAEC72" w14:textId="77777777" w:rsidR="003E1FA6" w:rsidRPr="00087A65" w:rsidRDefault="003E1FA6" w:rsidP="003210C0">
            <w:pPr>
              <w:jc w:val="center"/>
              <w:rPr>
                <w:rFonts w:ascii="Arial" w:hAnsi="Arial" w:cs="Arial"/>
                <w:lang w:val="es-ES"/>
              </w:rPr>
            </w:pPr>
          </w:p>
          <w:p w14:paraId="1C4D7BD3" w14:textId="77777777" w:rsidR="003E1FA6" w:rsidRPr="00087A65" w:rsidRDefault="003E1FA6" w:rsidP="003210C0">
            <w:pPr>
              <w:jc w:val="center"/>
              <w:rPr>
                <w:rFonts w:ascii="Arial" w:hAnsi="Arial" w:cs="Arial"/>
                <w:lang w:val="es-ES"/>
              </w:rPr>
            </w:pPr>
          </w:p>
          <w:p w14:paraId="63942026"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Fermentado</w:t>
            </w:r>
          </w:p>
        </w:tc>
        <w:tc>
          <w:tcPr>
            <w:tcW w:w="2268" w:type="dxa"/>
            <w:vAlign w:val="center"/>
          </w:tcPr>
          <w:p w14:paraId="44A22B1F" w14:textId="77777777" w:rsidR="003E1FA6" w:rsidRPr="00087A65" w:rsidRDefault="003E1FA6" w:rsidP="003210C0">
            <w:pPr>
              <w:jc w:val="both"/>
              <w:rPr>
                <w:rFonts w:ascii="Arial" w:hAnsi="Arial" w:cs="Arial"/>
                <w:lang w:val="es-ES"/>
              </w:rPr>
            </w:pPr>
            <w:r w:rsidRPr="00087A65">
              <w:rPr>
                <w:rFonts w:ascii="Arial" w:hAnsi="Arial" w:cs="Arial"/>
                <w:lang w:val="es-ES"/>
              </w:rPr>
              <w:t>En tanques de fermentación, con bajas prácticas de higiene, se identifica el grado de fermentación de forma visual.</w:t>
            </w:r>
          </w:p>
        </w:tc>
        <w:tc>
          <w:tcPr>
            <w:tcW w:w="2410" w:type="dxa"/>
            <w:vAlign w:val="center"/>
          </w:tcPr>
          <w:p w14:paraId="1C5D0B85" w14:textId="77777777" w:rsidR="003E1FA6" w:rsidRPr="00087A65" w:rsidRDefault="003E1FA6" w:rsidP="003210C0">
            <w:pPr>
              <w:jc w:val="both"/>
              <w:rPr>
                <w:rFonts w:ascii="Arial" w:hAnsi="Arial" w:cs="Arial"/>
                <w:lang w:val="es-ES"/>
              </w:rPr>
            </w:pPr>
            <w:r w:rsidRPr="00087A65">
              <w:rPr>
                <w:rFonts w:ascii="Arial" w:hAnsi="Arial" w:cs="Arial"/>
                <w:lang w:val="es-ES"/>
              </w:rPr>
              <w:t>En máquina integrada con doble tina con materiales y diseños apropiados sanitariamente.  O en caso de ECOMILL en la tolva de fermentación con bajo consumo de agua Implementar el uso del Fermaestro para evitar que el café se pase de fermentación.</w:t>
            </w:r>
          </w:p>
        </w:tc>
        <w:tc>
          <w:tcPr>
            <w:tcW w:w="2312" w:type="dxa"/>
            <w:vAlign w:val="center"/>
          </w:tcPr>
          <w:p w14:paraId="388FBD31"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Eliminar focos de infección que pueda generar impurezas. </w:t>
            </w:r>
          </w:p>
          <w:p w14:paraId="7D59CC66" w14:textId="06A2F637" w:rsidR="003E1FA6" w:rsidRPr="00087A65" w:rsidRDefault="003E1FA6" w:rsidP="003210C0">
            <w:pPr>
              <w:jc w:val="both"/>
              <w:rPr>
                <w:rFonts w:ascii="Arial" w:hAnsi="Arial" w:cs="Arial"/>
                <w:lang w:val="es-ES"/>
              </w:rPr>
            </w:pPr>
            <w:r w:rsidRPr="00087A65">
              <w:rPr>
                <w:rFonts w:ascii="Arial" w:hAnsi="Arial" w:cs="Arial"/>
                <w:lang w:val="es-ES"/>
              </w:rPr>
              <w:t>Optimizar el proceso Obtener granos en el estado apropiado para evitar daños, pérdidas y cualidades no favorables   .</w:t>
            </w:r>
          </w:p>
        </w:tc>
      </w:tr>
      <w:tr w:rsidR="003E1FA6" w:rsidRPr="00087A65" w14:paraId="0C102352" w14:textId="77777777" w:rsidTr="006016CB">
        <w:trPr>
          <w:jc w:val="center"/>
        </w:trPr>
        <w:tc>
          <w:tcPr>
            <w:tcW w:w="1838" w:type="dxa"/>
            <w:vAlign w:val="center"/>
          </w:tcPr>
          <w:p w14:paraId="13E5B46B" w14:textId="77777777" w:rsidR="003E1FA6" w:rsidRPr="00087A65" w:rsidRDefault="003E1FA6" w:rsidP="003210C0">
            <w:pPr>
              <w:jc w:val="center"/>
              <w:rPr>
                <w:rFonts w:ascii="Arial" w:hAnsi="Arial" w:cs="Arial"/>
                <w:lang w:val="es-ES"/>
              </w:rPr>
            </w:pPr>
          </w:p>
          <w:p w14:paraId="6E471A5A" w14:textId="77777777" w:rsidR="003E1FA6" w:rsidRPr="00087A65" w:rsidRDefault="003E1FA6" w:rsidP="003210C0">
            <w:pPr>
              <w:jc w:val="center"/>
              <w:rPr>
                <w:rFonts w:ascii="Arial" w:hAnsi="Arial" w:cs="Arial"/>
                <w:lang w:val="es-ES"/>
              </w:rPr>
            </w:pPr>
          </w:p>
          <w:p w14:paraId="38CAD25A"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Lavado (Todos los valores son tomados de Cenicafé)</w:t>
            </w:r>
          </w:p>
        </w:tc>
        <w:tc>
          <w:tcPr>
            <w:tcW w:w="2268" w:type="dxa"/>
            <w:vAlign w:val="center"/>
          </w:tcPr>
          <w:p w14:paraId="57F490A6" w14:textId="77777777" w:rsidR="003E1FA6" w:rsidRPr="00087A65" w:rsidRDefault="003E1FA6" w:rsidP="003210C0">
            <w:pPr>
              <w:jc w:val="both"/>
              <w:rPr>
                <w:rFonts w:ascii="Arial" w:hAnsi="Arial" w:cs="Arial"/>
                <w:lang w:val="es-ES"/>
              </w:rPr>
            </w:pPr>
            <w:r w:rsidRPr="00087A65">
              <w:rPr>
                <w:rFonts w:ascii="Arial" w:hAnsi="Arial" w:cs="Arial"/>
                <w:lang w:val="es-ES"/>
              </w:rPr>
              <w:t>Con canal de correteo y alto consumo de agua limpia. 20-25 lts /kg cps</w:t>
            </w:r>
          </w:p>
        </w:tc>
        <w:tc>
          <w:tcPr>
            <w:tcW w:w="2410" w:type="dxa"/>
            <w:vAlign w:val="center"/>
          </w:tcPr>
          <w:p w14:paraId="5C5E14DB" w14:textId="77777777" w:rsidR="003E1FA6" w:rsidRPr="00087A65" w:rsidRDefault="003E1FA6" w:rsidP="003210C0">
            <w:pPr>
              <w:jc w:val="both"/>
              <w:rPr>
                <w:rFonts w:ascii="Arial" w:hAnsi="Arial" w:cs="Arial"/>
                <w:lang w:val="es-ES"/>
              </w:rPr>
            </w:pPr>
            <w:r w:rsidRPr="00087A65">
              <w:rPr>
                <w:rFonts w:ascii="Arial" w:hAnsi="Arial" w:cs="Arial"/>
                <w:lang w:val="es-ES"/>
              </w:rPr>
              <w:t>En tanque tina doble se realizan 4 enjuagues con agua limpia 4,5 a 10 lts/ Kg cps). En caso de ECOMIL el lavado se realiza en el mismo equipo con consumo de agua muy bajo (0,8 lts/ kg cps)</w:t>
            </w:r>
          </w:p>
        </w:tc>
        <w:tc>
          <w:tcPr>
            <w:tcW w:w="2312" w:type="dxa"/>
            <w:vAlign w:val="center"/>
          </w:tcPr>
          <w:p w14:paraId="20530C9F"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Reducir consumo de agua por Kg cps. </w:t>
            </w:r>
          </w:p>
          <w:p w14:paraId="2D17FB4A" w14:textId="77777777" w:rsidR="003E1FA6" w:rsidRPr="00087A65" w:rsidRDefault="003E1FA6" w:rsidP="003210C0">
            <w:pPr>
              <w:jc w:val="both"/>
              <w:rPr>
                <w:rFonts w:ascii="Arial" w:hAnsi="Arial" w:cs="Arial"/>
                <w:lang w:val="es-ES"/>
              </w:rPr>
            </w:pPr>
            <w:r w:rsidRPr="00087A65">
              <w:rPr>
                <w:rFonts w:ascii="Arial" w:hAnsi="Arial" w:cs="Arial"/>
                <w:lang w:val="es-ES"/>
              </w:rPr>
              <w:t>Mejorar calidad del grano. Von ECOMIL menor al 0,5%</w:t>
            </w:r>
          </w:p>
        </w:tc>
      </w:tr>
      <w:tr w:rsidR="003E1FA6" w:rsidRPr="00087A65" w14:paraId="6A35C0DD" w14:textId="77777777" w:rsidTr="006016CB">
        <w:trPr>
          <w:jc w:val="center"/>
        </w:trPr>
        <w:tc>
          <w:tcPr>
            <w:tcW w:w="1838" w:type="dxa"/>
            <w:vAlign w:val="center"/>
          </w:tcPr>
          <w:p w14:paraId="6227C7AB" w14:textId="77777777" w:rsidR="003E1FA6" w:rsidRPr="00087A65" w:rsidRDefault="003E1FA6" w:rsidP="003210C0">
            <w:pPr>
              <w:rPr>
                <w:rFonts w:ascii="Arial" w:hAnsi="Arial" w:cs="Arial"/>
                <w:lang w:val="es-ES"/>
              </w:rPr>
            </w:pPr>
          </w:p>
          <w:p w14:paraId="2B23E4E2" w14:textId="77777777" w:rsidR="003E1FA6" w:rsidRPr="00087A65" w:rsidRDefault="003E1FA6" w:rsidP="003210C0">
            <w:pPr>
              <w:rPr>
                <w:rFonts w:ascii="Arial" w:hAnsi="Arial" w:cs="Arial"/>
                <w:lang w:val="es-ES"/>
              </w:rPr>
            </w:pPr>
          </w:p>
          <w:p w14:paraId="1B106BF3" w14:textId="77777777" w:rsidR="003E1FA6" w:rsidRPr="00087A65" w:rsidRDefault="003E1FA6" w:rsidP="003210C0">
            <w:pPr>
              <w:rPr>
                <w:rFonts w:ascii="Arial" w:hAnsi="Arial" w:cs="Arial"/>
                <w:lang w:val="es-ES"/>
              </w:rPr>
            </w:pPr>
          </w:p>
          <w:p w14:paraId="600A0571" w14:textId="77777777" w:rsidR="003E1FA6" w:rsidRPr="00087A65" w:rsidRDefault="003E1FA6" w:rsidP="003210C0">
            <w:pPr>
              <w:rPr>
                <w:rFonts w:ascii="Arial" w:hAnsi="Arial" w:cs="Arial"/>
                <w:lang w:val="es-ES"/>
              </w:rPr>
            </w:pPr>
          </w:p>
          <w:p w14:paraId="7B7FBAC8"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Secado</w:t>
            </w:r>
          </w:p>
        </w:tc>
        <w:tc>
          <w:tcPr>
            <w:tcW w:w="2268" w:type="dxa"/>
            <w:vAlign w:val="center"/>
          </w:tcPr>
          <w:p w14:paraId="6E2D78B9"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Muchos productores no realizan secado. Cuando se hace,  el grano recién lavado se expone a la radicación solar extendido sobre lonas en el piso, afectando la inocuidad del producto, luego se pasa a zarsos de la casa hasta que llega a 12% de humedad, la cual es calculada de forma aproximada. </w:t>
            </w:r>
          </w:p>
        </w:tc>
        <w:tc>
          <w:tcPr>
            <w:tcW w:w="2410" w:type="dxa"/>
            <w:vAlign w:val="center"/>
          </w:tcPr>
          <w:p w14:paraId="617D4AF7" w14:textId="77777777" w:rsidR="003E1FA6" w:rsidRPr="00087A65" w:rsidRDefault="003E1FA6" w:rsidP="003210C0">
            <w:pPr>
              <w:jc w:val="both"/>
              <w:rPr>
                <w:rFonts w:ascii="Arial" w:hAnsi="Arial" w:cs="Arial"/>
                <w:lang w:val="es-ES"/>
              </w:rPr>
            </w:pPr>
          </w:p>
          <w:p w14:paraId="1EB1C604" w14:textId="77777777" w:rsidR="003E1FA6" w:rsidRPr="00087A65" w:rsidRDefault="003E1FA6" w:rsidP="003210C0">
            <w:pPr>
              <w:jc w:val="both"/>
              <w:rPr>
                <w:rFonts w:ascii="Arial" w:hAnsi="Arial" w:cs="Arial"/>
                <w:lang w:val="es-ES"/>
              </w:rPr>
            </w:pPr>
            <w:r w:rsidRPr="00087A65">
              <w:rPr>
                <w:rFonts w:ascii="Arial" w:hAnsi="Arial" w:cs="Arial"/>
                <w:lang w:val="es-ES"/>
              </w:rPr>
              <w:t>Montaje de secador solar de túnel (Marquesina) con cobertura plástica</w:t>
            </w:r>
          </w:p>
          <w:p w14:paraId="25064A97" w14:textId="77777777" w:rsidR="003E1FA6" w:rsidRPr="00087A65" w:rsidRDefault="003E1FA6" w:rsidP="003210C0">
            <w:pPr>
              <w:jc w:val="both"/>
              <w:rPr>
                <w:rFonts w:ascii="Arial" w:hAnsi="Arial" w:cs="Arial"/>
                <w:lang w:val="es-ES"/>
              </w:rPr>
            </w:pPr>
            <w:r w:rsidRPr="00087A65">
              <w:rPr>
                <w:rFonts w:ascii="Arial" w:hAnsi="Arial" w:cs="Arial"/>
                <w:lang w:val="es-ES"/>
              </w:rPr>
              <w:t>Mejora en las prácticas de manejo del café en el secado y la identificación de punto de secado óptimo con el Gravimet.</w:t>
            </w:r>
          </w:p>
        </w:tc>
        <w:tc>
          <w:tcPr>
            <w:tcW w:w="2312" w:type="dxa"/>
            <w:vAlign w:val="center"/>
          </w:tcPr>
          <w:p w14:paraId="7D68531A"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Garantizar secado homogéneo, en condiciones de higiene. </w:t>
            </w:r>
          </w:p>
          <w:p w14:paraId="2648FAE4"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Lograr mejor calidad de grano. </w:t>
            </w:r>
          </w:p>
          <w:p w14:paraId="58CDCCC7"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Optimizar y aumentar el grado de precisión en la determinación dela humedad del café. </w:t>
            </w:r>
          </w:p>
        </w:tc>
      </w:tr>
      <w:tr w:rsidR="003E1FA6" w:rsidRPr="00087A65" w14:paraId="4165ED30" w14:textId="77777777" w:rsidTr="006016CB">
        <w:trPr>
          <w:jc w:val="center"/>
        </w:trPr>
        <w:tc>
          <w:tcPr>
            <w:tcW w:w="1838" w:type="dxa"/>
            <w:vAlign w:val="center"/>
          </w:tcPr>
          <w:p w14:paraId="2B34BE92" w14:textId="77777777" w:rsidR="003E1FA6" w:rsidRPr="00087A65" w:rsidRDefault="003E1FA6" w:rsidP="003210C0">
            <w:pPr>
              <w:rPr>
                <w:rFonts w:ascii="Arial" w:hAnsi="Arial" w:cs="Arial"/>
                <w:lang w:val="es-ES"/>
              </w:rPr>
            </w:pPr>
          </w:p>
          <w:p w14:paraId="217FAA2D" w14:textId="77777777" w:rsidR="003E1FA6" w:rsidRPr="00087A65" w:rsidRDefault="003E1FA6" w:rsidP="003210C0">
            <w:pPr>
              <w:jc w:val="center"/>
              <w:rPr>
                <w:rFonts w:ascii="Arial" w:hAnsi="Arial" w:cs="Arial"/>
                <w:b/>
                <w:bCs/>
                <w:lang w:val="es-ES"/>
              </w:rPr>
            </w:pPr>
          </w:p>
          <w:p w14:paraId="39B05099" w14:textId="77777777" w:rsidR="003E1FA6" w:rsidRPr="00087A65" w:rsidRDefault="003E1FA6" w:rsidP="003210C0">
            <w:pPr>
              <w:jc w:val="center"/>
              <w:rPr>
                <w:rFonts w:ascii="Arial" w:hAnsi="Arial" w:cs="Arial"/>
                <w:b/>
                <w:bCs/>
                <w:lang w:val="es-ES"/>
              </w:rPr>
            </w:pPr>
          </w:p>
          <w:p w14:paraId="3C10C5AA" w14:textId="77777777" w:rsidR="003E1FA6" w:rsidRPr="00087A65" w:rsidRDefault="003E1FA6" w:rsidP="003210C0">
            <w:pPr>
              <w:jc w:val="center"/>
              <w:rPr>
                <w:rFonts w:ascii="Arial" w:hAnsi="Arial" w:cs="Arial"/>
                <w:b/>
                <w:bCs/>
                <w:lang w:val="es-ES"/>
              </w:rPr>
            </w:pPr>
            <w:r w:rsidRPr="00087A65">
              <w:rPr>
                <w:rFonts w:ascii="Arial" w:hAnsi="Arial" w:cs="Arial"/>
                <w:b/>
                <w:bCs/>
                <w:lang w:val="es-ES"/>
              </w:rPr>
              <w:t>Manejo Residuos</w:t>
            </w:r>
          </w:p>
          <w:p w14:paraId="6A7BDA8E" w14:textId="77777777" w:rsidR="003E1FA6" w:rsidRPr="00087A65" w:rsidRDefault="003E1FA6" w:rsidP="003210C0">
            <w:pPr>
              <w:rPr>
                <w:rFonts w:ascii="Arial" w:hAnsi="Arial" w:cs="Arial"/>
                <w:lang w:val="es-ES"/>
              </w:rPr>
            </w:pPr>
            <w:r w:rsidRPr="00087A65">
              <w:rPr>
                <w:rFonts w:ascii="Arial" w:hAnsi="Arial" w:cs="Arial"/>
                <w:lang w:val="es-ES"/>
              </w:rPr>
              <w:lastRenderedPageBreak/>
              <w:t xml:space="preserve">             Sólidos </w:t>
            </w:r>
          </w:p>
        </w:tc>
        <w:tc>
          <w:tcPr>
            <w:tcW w:w="2268" w:type="dxa"/>
            <w:vAlign w:val="center"/>
          </w:tcPr>
          <w:p w14:paraId="2C7C6496" w14:textId="77777777" w:rsidR="003E1FA6" w:rsidRPr="00087A65" w:rsidRDefault="003E1FA6" w:rsidP="003210C0">
            <w:pPr>
              <w:jc w:val="both"/>
              <w:rPr>
                <w:rFonts w:ascii="Arial" w:hAnsi="Arial" w:cs="Arial"/>
                <w:lang w:val="es-ES"/>
              </w:rPr>
            </w:pPr>
            <w:r w:rsidRPr="00087A65">
              <w:rPr>
                <w:rFonts w:ascii="Arial" w:hAnsi="Arial" w:cs="Arial"/>
                <w:lang w:val="es-ES"/>
              </w:rPr>
              <w:lastRenderedPageBreak/>
              <w:t>Dispuestos inadecuadamente generando  contaminación y problemas sanitarios</w:t>
            </w:r>
          </w:p>
        </w:tc>
        <w:tc>
          <w:tcPr>
            <w:tcW w:w="2410" w:type="dxa"/>
            <w:vAlign w:val="center"/>
          </w:tcPr>
          <w:p w14:paraId="3B2B90A8"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Implementar la caseta de procesado de la pulpa y los métodos de manejo sugeridos por Cenicafé </w:t>
            </w:r>
          </w:p>
        </w:tc>
        <w:tc>
          <w:tcPr>
            <w:tcW w:w="2312" w:type="dxa"/>
            <w:vAlign w:val="center"/>
          </w:tcPr>
          <w:p w14:paraId="11593F6C"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Dar uso apropiado a los residuos sólidos y líquidos resultantes del proceso de beneficio.                     </w:t>
            </w:r>
          </w:p>
          <w:p w14:paraId="27E2C32A" w14:textId="77777777" w:rsidR="003E1FA6" w:rsidRPr="00087A65" w:rsidRDefault="003E1FA6" w:rsidP="003210C0">
            <w:pPr>
              <w:jc w:val="both"/>
              <w:rPr>
                <w:rFonts w:ascii="Arial" w:hAnsi="Arial" w:cs="Arial"/>
                <w:lang w:val="es-ES"/>
              </w:rPr>
            </w:pPr>
            <w:r w:rsidRPr="00087A65">
              <w:rPr>
                <w:rFonts w:ascii="Arial" w:hAnsi="Arial" w:cs="Arial"/>
                <w:lang w:val="es-ES"/>
              </w:rPr>
              <w:lastRenderedPageBreak/>
              <w:t xml:space="preserve">Evitar contaminación en el predio por los residuos </w:t>
            </w:r>
          </w:p>
        </w:tc>
      </w:tr>
      <w:tr w:rsidR="003E1FA6" w:rsidRPr="00087A65" w14:paraId="41993734" w14:textId="77777777" w:rsidTr="006016CB">
        <w:trPr>
          <w:jc w:val="center"/>
        </w:trPr>
        <w:tc>
          <w:tcPr>
            <w:tcW w:w="1838" w:type="dxa"/>
            <w:vAlign w:val="center"/>
          </w:tcPr>
          <w:p w14:paraId="7E49167C" w14:textId="77777777" w:rsidR="003E1FA6" w:rsidRPr="00087A65" w:rsidRDefault="003E1FA6" w:rsidP="003210C0">
            <w:pPr>
              <w:jc w:val="center"/>
              <w:rPr>
                <w:rFonts w:ascii="Arial" w:hAnsi="Arial" w:cs="Arial"/>
                <w:b/>
                <w:lang w:val="es-ES"/>
              </w:rPr>
            </w:pPr>
          </w:p>
          <w:p w14:paraId="54F0A143" w14:textId="77777777" w:rsidR="003E1FA6" w:rsidRPr="00087A65" w:rsidRDefault="003E1FA6" w:rsidP="003210C0">
            <w:pPr>
              <w:jc w:val="center"/>
              <w:rPr>
                <w:rFonts w:ascii="Arial" w:hAnsi="Arial" w:cs="Arial"/>
                <w:b/>
                <w:lang w:val="es-ES"/>
              </w:rPr>
            </w:pPr>
          </w:p>
          <w:p w14:paraId="2E6757E4" w14:textId="77777777" w:rsidR="003E1FA6" w:rsidRPr="00087A65" w:rsidRDefault="003E1FA6" w:rsidP="003210C0">
            <w:pPr>
              <w:jc w:val="center"/>
              <w:rPr>
                <w:rFonts w:ascii="Arial" w:hAnsi="Arial" w:cs="Arial"/>
                <w:b/>
                <w:lang w:val="es-ES"/>
              </w:rPr>
            </w:pPr>
            <w:r w:rsidRPr="00087A65">
              <w:rPr>
                <w:rFonts w:ascii="Arial" w:hAnsi="Arial" w:cs="Arial"/>
                <w:b/>
                <w:lang w:val="es-ES"/>
              </w:rPr>
              <w:t>Manejo de vertimentos</w:t>
            </w:r>
          </w:p>
        </w:tc>
        <w:tc>
          <w:tcPr>
            <w:tcW w:w="2268" w:type="dxa"/>
            <w:vAlign w:val="center"/>
          </w:tcPr>
          <w:p w14:paraId="4DA3836B" w14:textId="77777777" w:rsidR="003E1FA6" w:rsidRPr="00087A65" w:rsidRDefault="003E1FA6" w:rsidP="003210C0">
            <w:pPr>
              <w:jc w:val="both"/>
              <w:rPr>
                <w:rFonts w:ascii="Arial" w:hAnsi="Arial" w:cs="Arial"/>
                <w:lang w:val="es-ES"/>
              </w:rPr>
            </w:pPr>
          </w:p>
          <w:p w14:paraId="14F5858D" w14:textId="77777777" w:rsidR="003E1FA6" w:rsidRPr="00087A65" w:rsidRDefault="003E1FA6" w:rsidP="003210C0">
            <w:pPr>
              <w:jc w:val="both"/>
              <w:rPr>
                <w:rFonts w:ascii="Arial" w:hAnsi="Arial" w:cs="Arial"/>
                <w:lang w:val="es-ES"/>
              </w:rPr>
            </w:pPr>
          </w:p>
          <w:p w14:paraId="2A11385B" w14:textId="77777777" w:rsidR="003E1FA6" w:rsidRPr="00087A65" w:rsidRDefault="003E1FA6" w:rsidP="003210C0">
            <w:pPr>
              <w:jc w:val="both"/>
              <w:rPr>
                <w:rFonts w:ascii="Arial" w:hAnsi="Arial" w:cs="Arial"/>
                <w:lang w:val="es-ES"/>
              </w:rPr>
            </w:pPr>
            <w:r w:rsidRPr="00087A65">
              <w:rPr>
                <w:rFonts w:ascii="Arial" w:hAnsi="Arial" w:cs="Arial"/>
                <w:lang w:val="es-ES"/>
              </w:rPr>
              <w:t>Vertidos a fuentes de agua</w:t>
            </w:r>
          </w:p>
        </w:tc>
        <w:tc>
          <w:tcPr>
            <w:tcW w:w="2410" w:type="dxa"/>
            <w:vAlign w:val="center"/>
          </w:tcPr>
          <w:p w14:paraId="71ABD57F" w14:textId="77777777" w:rsidR="003E1FA6" w:rsidRPr="00087A65" w:rsidRDefault="003E1FA6" w:rsidP="003210C0">
            <w:pPr>
              <w:jc w:val="both"/>
              <w:rPr>
                <w:rFonts w:ascii="Arial" w:hAnsi="Arial" w:cs="Arial"/>
                <w:lang w:val="es-ES"/>
              </w:rPr>
            </w:pPr>
            <w:r w:rsidRPr="00087A65">
              <w:rPr>
                <w:rFonts w:ascii="Arial" w:hAnsi="Arial" w:cs="Arial"/>
                <w:lang w:val="es-ES"/>
              </w:rPr>
              <w:t xml:space="preserve">Implementar métodos de tratamiento primario sugeridos por Cenicafé para ARL y reincorporación de aguas de lixiviado a pulpa en fermentación. </w:t>
            </w:r>
          </w:p>
        </w:tc>
        <w:tc>
          <w:tcPr>
            <w:tcW w:w="2312" w:type="dxa"/>
            <w:vAlign w:val="center"/>
          </w:tcPr>
          <w:p w14:paraId="682A4C31" w14:textId="77777777" w:rsidR="003E1FA6" w:rsidRPr="00087A65" w:rsidRDefault="003E1FA6" w:rsidP="003210C0">
            <w:pPr>
              <w:jc w:val="both"/>
              <w:rPr>
                <w:rFonts w:ascii="Arial" w:hAnsi="Arial" w:cs="Arial"/>
                <w:lang w:val="es-ES"/>
              </w:rPr>
            </w:pPr>
          </w:p>
          <w:p w14:paraId="39B9D2BC" w14:textId="77777777" w:rsidR="003E1FA6" w:rsidRPr="00087A65" w:rsidRDefault="003E1FA6" w:rsidP="003210C0">
            <w:pPr>
              <w:jc w:val="both"/>
              <w:rPr>
                <w:rFonts w:ascii="Arial" w:hAnsi="Arial" w:cs="Arial"/>
                <w:lang w:val="es-ES"/>
              </w:rPr>
            </w:pPr>
          </w:p>
          <w:p w14:paraId="28D65575" w14:textId="77777777" w:rsidR="003E1FA6" w:rsidRPr="00087A65" w:rsidRDefault="003E1FA6" w:rsidP="003210C0">
            <w:pPr>
              <w:jc w:val="both"/>
              <w:rPr>
                <w:rFonts w:ascii="Arial" w:hAnsi="Arial" w:cs="Arial"/>
                <w:lang w:val="es-ES"/>
              </w:rPr>
            </w:pPr>
            <w:r w:rsidRPr="00087A65">
              <w:rPr>
                <w:rFonts w:ascii="Arial" w:hAnsi="Arial" w:cs="Arial"/>
                <w:lang w:val="es-ES"/>
              </w:rPr>
              <w:t>Eliminación de vertimentos.</w:t>
            </w:r>
          </w:p>
        </w:tc>
      </w:tr>
    </w:tbl>
    <w:p w14:paraId="2DE7AD98" w14:textId="77777777" w:rsidR="0004280C" w:rsidRPr="00087A65" w:rsidRDefault="0004280C" w:rsidP="0004280C">
      <w:pPr>
        <w:pStyle w:val="Prrafodelista"/>
        <w:shd w:val="clear" w:color="auto" w:fill="FFFFFF"/>
        <w:spacing w:before="120" w:after="120" w:line="240" w:lineRule="auto"/>
        <w:ind w:left="360"/>
        <w:jc w:val="both"/>
        <w:rPr>
          <w:rFonts w:ascii="Arial" w:hAnsi="Arial" w:cs="Arial"/>
        </w:rPr>
      </w:pPr>
    </w:p>
    <w:p w14:paraId="2BFB62AF" w14:textId="77777777" w:rsidR="00B03D44" w:rsidRPr="00087A65" w:rsidRDefault="00B03D44" w:rsidP="0004280C">
      <w:pPr>
        <w:rPr>
          <w:rFonts w:ascii="Arial" w:hAnsi="Arial" w:cs="Arial"/>
          <w:lang w:eastAsia="es-CO"/>
        </w:rPr>
      </w:pPr>
    </w:p>
    <w:p w14:paraId="66058B78" w14:textId="77777777" w:rsidR="00E23B98" w:rsidRPr="00087A65" w:rsidRDefault="003210C0" w:rsidP="00E23B98">
      <w:pPr>
        <w:pStyle w:val="Listaconvietas3"/>
        <w:numPr>
          <w:ilvl w:val="1"/>
          <w:numId w:val="9"/>
        </w:numPr>
        <w:spacing w:after="0" w:line="240" w:lineRule="auto"/>
        <w:jc w:val="both"/>
        <w:rPr>
          <w:rFonts w:ascii="Arial" w:hAnsi="Arial" w:cs="Arial"/>
          <w:b/>
        </w:rPr>
      </w:pPr>
      <w:r w:rsidRPr="00087A65">
        <w:rPr>
          <w:rFonts w:ascii="Arial" w:hAnsi="Arial" w:cs="Arial"/>
          <w:b/>
        </w:rPr>
        <w:t>Componente 3</w:t>
      </w:r>
      <w:r w:rsidR="00CD7EED" w:rsidRPr="00087A65">
        <w:rPr>
          <w:rFonts w:ascii="Arial" w:hAnsi="Arial" w:cs="Arial"/>
          <w:b/>
        </w:rPr>
        <w:t xml:space="preserve">. </w:t>
      </w:r>
      <w:r w:rsidR="0076309C" w:rsidRPr="00087A65">
        <w:rPr>
          <w:rFonts w:ascii="Arial" w:hAnsi="Arial" w:cs="Arial"/>
          <w:b/>
        </w:rPr>
        <w:t>Fortalecimiento asociativo y organizacional.</w:t>
      </w:r>
    </w:p>
    <w:p w14:paraId="7DC467C3" w14:textId="77777777" w:rsidR="0076309C" w:rsidRPr="00087A65" w:rsidRDefault="0076309C" w:rsidP="0076309C">
      <w:pPr>
        <w:pStyle w:val="Listaconvietas3"/>
        <w:numPr>
          <w:ilvl w:val="0"/>
          <w:numId w:val="0"/>
        </w:numPr>
        <w:spacing w:after="0" w:line="240" w:lineRule="auto"/>
        <w:ind w:left="1080"/>
        <w:jc w:val="both"/>
        <w:rPr>
          <w:rFonts w:ascii="Arial" w:hAnsi="Arial" w:cs="Arial"/>
          <w:b/>
        </w:rPr>
      </w:pPr>
    </w:p>
    <w:p w14:paraId="72CD96A1" w14:textId="77777777" w:rsidR="0076309C" w:rsidRPr="00087A65" w:rsidRDefault="0076309C" w:rsidP="0076309C">
      <w:pPr>
        <w:spacing w:after="0" w:line="240" w:lineRule="auto"/>
        <w:jc w:val="both"/>
        <w:rPr>
          <w:rFonts w:ascii="Arial" w:hAnsi="Arial" w:cs="Arial"/>
        </w:rPr>
      </w:pPr>
      <w:r w:rsidRPr="00087A65">
        <w:rPr>
          <w:rFonts w:ascii="Arial" w:hAnsi="Arial" w:cs="Arial"/>
        </w:rPr>
        <w:t>En este sentido, el proyecto plantea el fortalecimiento de las capacidades para el fomento de la asociatividad para todos los productores participantes del proyecto y el fortalecimiento de las organizaciones existentes en su gestión interna y externa fundamentalmente orientados sobre la base del índice de capacidad organizacional resultado de su aplicación en la organización. Este componente tiene dos aspectos a trabajar, la capacitación y el acompañamiento, descritos a continuación:</w:t>
      </w:r>
    </w:p>
    <w:p w14:paraId="541882D1" w14:textId="77777777" w:rsidR="0076309C" w:rsidRPr="00087A65" w:rsidRDefault="0076309C" w:rsidP="0076309C">
      <w:pPr>
        <w:spacing w:after="0" w:line="240" w:lineRule="auto"/>
        <w:jc w:val="both"/>
        <w:rPr>
          <w:rFonts w:ascii="Arial" w:hAnsi="Arial" w:cs="Arial"/>
        </w:rPr>
      </w:pPr>
    </w:p>
    <w:p w14:paraId="4B5F6E28" w14:textId="77777777" w:rsidR="0076309C" w:rsidRPr="00087A65" w:rsidRDefault="0076309C" w:rsidP="0076309C">
      <w:pPr>
        <w:pStyle w:val="Prrafodelista"/>
        <w:numPr>
          <w:ilvl w:val="0"/>
          <w:numId w:val="31"/>
        </w:numPr>
        <w:spacing w:after="0" w:line="240" w:lineRule="auto"/>
        <w:jc w:val="both"/>
        <w:rPr>
          <w:rFonts w:ascii="Arial" w:hAnsi="Arial" w:cs="Arial"/>
        </w:rPr>
      </w:pPr>
      <w:r w:rsidRPr="00087A65">
        <w:rPr>
          <w:rFonts w:ascii="Arial" w:hAnsi="Arial" w:cs="Arial"/>
        </w:rPr>
        <w:t>Subcomponente de fortalecimiento de capacidades asociativas y empresariales</w:t>
      </w:r>
    </w:p>
    <w:p w14:paraId="2711D364" w14:textId="77777777" w:rsidR="0076309C" w:rsidRPr="00087A65" w:rsidRDefault="0076309C" w:rsidP="0076309C">
      <w:pPr>
        <w:spacing w:after="0" w:line="240" w:lineRule="auto"/>
        <w:jc w:val="both"/>
        <w:rPr>
          <w:rFonts w:ascii="Arial" w:hAnsi="Arial" w:cs="Arial"/>
        </w:rPr>
      </w:pPr>
    </w:p>
    <w:p w14:paraId="71E77B84" w14:textId="77777777" w:rsidR="0076309C" w:rsidRPr="00087A65" w:rsidRDefault="0076309C" w:rsidP="0076309C">
      <w:pPr>
        <w:spacing w:after="0" w:line="240" w:lineRule="auto"/>
        <w:jc w:val="both"/>
        <w:rPr>
          <w:rFonts w:ascii="Arial" w:hAnsi="Arial" w:cs="Arial"/>
        </w:rPr>
      </w:pPr>
      <w:r w:rsidRPr="00087A65">
        <w:rPr>
          <w:rFonts w:ascii="Arial" w:hAnsi="Arial" w:cs="Arial"/>
        </w:rPr>
        <w:t xml:space="preserve">Para lograr el fortalecimiento de la asociatividad se desarrollan sesiones de forma simultánea y complementaria al acompañamiento socioempresarial a las organizaciones, y está dirigida para fomentar y fortalecer los principios de la asociatividad entre todos los participantes del proyecto. En este sentido, se propone realizar dos sesiones, una en el mes 7 y otra en el 8, </w:t>
      </w:r>
      <w:r w:rsidRPr="00087A65">
        <w:rPr>
          <w:rFonts w:ascii="Arial" w:eastAsia="Times New Roman" w:hAnsi="Arial" w:cs="Arial"/>
        </w:rPr>
        <w:t>y están definidas de forma acorde con las sesiones de formación del componente de extensión agropecuaria, de manera que no exista traslape en los tiempos.</w:t>
      </w:r>
    </w:p>
    <w:p w14:paraId="587A6F23" w14:textId="77777777" w:rsidR="0076309C" w:rsidRPr="00087A65" w:rsidRDefault="0076309C" w:rsidP="00CE1321">
      <w:pPr>
        <w:spacing w:after="0" w:line="240" w:lineRule="auto"/>
        <w:jc w:val="center"/>
        <w:rPr>
          <w:rFonts w:ascii="Arial" w:eastAsia="Times New Roman" w:hAnsi="Arial" w:cs="Arial"/>
        </w:rPr>
      </w:pPr>
    </w:p>
    <w:p w14:paraId="6C06790A" w14:textId="77777777" w:rsidR="0076309C" w:rsidRPr="00087A65" w:rsidRDefault="0076309C" w:rsidP="00CE1321">
      <w:pPr>
        <w:pStyle w:val="Descripcin"/>
        <w:spacing w:after="0"/>
        <w:jc w:val="center"/>
        <w:rPr>
          <w:rFonts w:ascii="Arial" w:hAnsi="Arial" w:cs="Arial"/>
          <w:sz w:val="22"/>
          <w:szCs w:val="22"/>
        </w:rPr>
      </w:pPr>
      <w:bookmarkStart w:id="9" w:name="_Toc54587322"/>
      <w:bookmarkStart w:id="10" w:name="_Toc36277324"/>
      <w:r w:rsidRPr="00087A65">
        <w:rPr>
          <w:rFonts w:ascii="Arial" w:hAnsi="Arial" w:cs="Arial"/>
          <w:sz w:val="22"/>
          <w:szCs w:val="22"/>
        </w:rPr>
        <w:t xml:space="preserve">Tabla </w:t>
      </w:r>
      <w:r w:rsidR="00CE1321" w:rsidRPr="00087A65">
        <w:rPr>
          <w:rFonts w:ascii="Arial" w:hAnsi="Arial" w:cs="Arial"/>
          <w:sz w:val="22"/>
          <w:szCs w:val="22"/>
        </w:rPr>
        <w:t xml:space="preserve">3. </w:t>
      </w:r>
      <w:r w:rsidRPr="00087A65">
        <w:rPr>
          <w:rFonts w:ascii="Arial" w:hAnsi="Arial" w:cs="Arial"/>
          <w:sz w:val="22"/>
          <w:szCs w:val="22"/>
        </w:rPr>
        <w:t xml:space="preserve"> Sesiones de formación del fortalecimiento de la capacidad asociativa de los productores</w:t>
      </w:r>
      <w:bookmarkEnd w:id="9"/>
      <w:bookmarkEnd w:id="10"/>
    </w:p>
    <w:p w14:paraId="4F5E60FB" w14:textId="77777777" w:rsidR="00CE1321" w:rsidRPr="00087A65" w:rsidRDefault="00CE1321" w:rsidP="00CE1321">
      <w:pPr>
        <w:rPr>
          <w:rFonts w:ascii="Arial" w:hAnsi="Arial" w:cs="Arial"/>
          <w:lang w:val="es-CO" w:eastAsia="en-US"/>
        </w:rPr>
      </w:pPr>
    </w:p>
    <w:tbl>
      <w:tblPr>
        <w:tblW w:w="5882" w:type="dxa"/>
        <w:tblCellMar>
          <w:left w:w="70" w:type="dxa"/>
          <w:right w:w="70" w:type="dxa"/>
        </w:tblCellMar>
        <w:tblLook w:val="04A0" w:firstRow="1" w:lastRow="0" w:firstColumn="1" w:lastColumn="0" w:noHBand="0" w:noVBand="1"/>
      </w:tblPr>
      <w:tblGrid>
        <w:gridCol w:w="480"/>
        <w:gridCol w:w="5402"/>
      </w:tblGrid>
      <w:tr w:rsidR="00FF7720" w:rsidRPr="00087A65" w14:paraId="3562FAF2" w14:textId="77777777" w:rsidTr="006016CB">
        <w:trPr>
          <w:trHeight w:val="300"/>
          <w:tblHeader/>
        </w:trPr>
        <w:tc>
          <w:tcPr>
            <w:tcW w:w="480" w:type="dxa"/>
            <w:tcBorders>
              <w:top w:val="nil"/>
              <w:left w:val="nil"/>
              <w:bottom w:val="nil"/>
              <w:right w:val="nil"/>
            </w:tcBorders>
            <w:shd w:val="clear" w:color="auto" w:fill="auto"/>
            <w:noWrap/>
            <w:vAlign w:val="bottom"/>
            <w:hideMark/>
          </w:tcPr>
          <w:p w14:paraId="40F9AEBA" w14:textId="77777777" w:rsidR="00FF7720" w:rsidRPr="00087A65" w:rsidRDefault="00FF7720">
            <w:pPr>
              <w:spacing w:after="0" w:line="240" w:lineRule="auto"/>
              <w:jc w:val="center"/>
              <w:rPr>
                <w:rFonts w:ascii="Arial" w:eastAsia="Times New Roman" w:hAnsi="Arial" w:cs="Arial"/>
                <w:color w:val="000000"/>
                <w:lang w:eastAsia="es-CO"/>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DCAD" w14:textId="34CC5527" w:rsidR="00FF7720" w:rsidRPr="00087A65" w:rsidRDefault="00FF7720" w:rsidP="006016CB">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 xml:space="preserve">Tema      </w:t>
            </w:r>
          </w:p>
        </w:tc>
      </w:tr>
      <w:tr w:rsidR="00FF7720" w:rsidRPr="00087A65" w14:paraId="2E403797" w14:textId="77777777" w:rsidTr="006016CB">
        <w:trPr>
          <w:trHeight w:val="238"/>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7718E" w14:textId="77777777" w:rsidR="00FF7720" w:rsidRPr="00087A65" w:rsidRDefault="00FF7720" w:rsidP="004C1A3B">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S1</w:t>
            </w:r>
          </w:p>
        </w:tc>
        <w:tc>
          <w:tcPr>
            <w:tcW w:w="5402" w:type="dxa"/>
            <w:tcBorders>
              <w:top w:val="single" w:sz="4" w:space="0" w:color="auto"/>
              <w:left w:val="nil"/>
              <w:bottom w:val="single" w:sz="4" w:space="0" w:color="auto"/>
              <w:right w:val="single" w:sz="4" w:space="0" w:color="auto"/>
            </w:tcBorders>
            <w:shd w:val="clear" w:color="auto" w:fill="auto"/>
            <w:vAlign w:val="bottom"/>
            <w:hideMark/>
          </w:tcPr>
          <w:p w14:paraId="34BC54CA" w14:textId="77777777" w:rsidR="00FF7720" w:rsidRPr="00087A65" w:rsidRDefault="00FF7720" w:rsidP="004C1A3B">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Motivación y promoción de la asociatividad</w:t>
            </w:r>
          </w:p>
        </w:tc>
      </w:tr>
      <w:tr w:rsidR="00FF7720" w:rsidRPr="00087A65" w14:paraId="620D1C38" w14:textId="77777777" w:rsidTr="006016CB">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70A16176" w14:textId="77777777" w:rsidR="00FF7720" w:rsidRPr="00087A65" w:rsidRDefault="00FF7720" w:rsidP="004C1A3B">
            <w:pPr>
              <w:spacing w:after="0" w:line="240" w:lineRule="auto"/>
              <w:rPr>
                <w:rFonts w:ascii="Arial" w:eastAsia="Times New Roman" w:hAnsi="Arial" w:cs="Arial"/>
                <w:color w:val="000000"/>
                <w:lang w:eastAsia="es-CO"/>
              </w:rPr>
            </w:pPr>
          </w:p>
        </w:tc>
        <w:tc>
          <w:tcPr>
            <w:tcW w:w="5402" w:type="dxa"/>
            <w:tcBorders>
              <w:top w:val="nil"/>
              <w:left w:val="nil"/>
              <w:bottom w:val="single" w:sz="4" w:space="0" w:color="auto"/>
              <w:right w:val="single" w:sz="4" w:space="0" w:color="auto"/>
            </w:tcBorders>
            <w:shd w:val="clear" w:color="auto" w:fill="auto"/>
            <w:vAlign w:val="bottom"/>
            <w:hideMark/>
          </w:tcPr>
          <w:p w14:paraId="7A24E240" w14:textId="77777777" w:rsidR="00FF7720" w:rsidRPr="00087A65" w:rsidRDefault="00FF7720" w:rsidP="004C1A3B">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Participación y liderazgo</w:t>
            </w:r>
          </w:p>
        </w:tc>
      </w:tr>
      <w:tr w:rsidR="00FF7720" w:rsidRPr="00087A65" w14:paraId="2AB17D4F" w14:textId="77777777" w:rsidTr="006016CB">
        <w:trPr>
          <w:trHeight w:val="121"/>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007FFD" w14:textId="77777777" w:rsidR="00FF7720" w:rsidRPr="00087A65" w:rsidRDefault="00FF7720" w:rsidP="004C1A3B">
            <w:pPr>
              <w:spacing w:after="0" w:line="240" w:lineRule="auto"/>
              <w:jc w:val="center"/>
              <w:rPr>
                <w:rFonts w:ascii="Arial" w:eastAsia="Times New Roman" w:hAnsi="Arial" w:cs="Arial"/>
                <w:color w:val="000000"/>
                <w:lang w:eastAsia="es-CO"/>
              </w:rPr>
            </w:pPr>
            <w:r w:rsidRPr="00087A65">
              <w:rPr>
                <w:rFonts w:ascii="Arial" w:eastAsia="Times New Roman" w:hAnsi="Arial" w:cs="Arial"/>
                <w:color w:val="000000"/>
                <w:lang w:eastAsia="es-CO"/>
              </w:rPr>
              <w:t>S2</w:t>
            </w:r>
          </w:p>
        </w:tc>
        <w:tc>
          <w:tcPr>
            <w:tcW w:w="5402" w:type="dxa"/>
            <w:tcBorders>
              <w:top w:val="nil"/>
              <w:left w:val="nil"/>
              <w:bottom w:val="single" w:sz="4" w:space="0" w:color="auto"/>
              <w:right w:val="single" w:sz="4" w:space="0" w:color="auto"/>
            </w:tcBorders>
            <w:shd w:val="clear" w:color="auto" w:fill="auto"/>
            <w:vAlign w:val="bottom"/>
            <w:hideMark/>
          </w:tcPr>
          <w:p w14:paraId="2A3AD91D" w14:textId="77777777" w:rsidR="00FF7720" w:rsidRPr="00087A65" w:rsidRDefault="00FF7720" w:rsidP="004C1A3B">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Gestión interna</w:t>
            </w:r>
          </w:p>
        </w:tc>
      </w:tr>
      <w:tr w:rsidR="00FF7720" w:rsidRPr="00087A65" w14:paraId="3EAA6A5F" w14:textId="77777777" w:rsidTr="006016CB">
        <w:trPr>
          <w:trHeight w:val="300"/>
        </w:trPr>
        <w:tc>
          <w:tcPr>
            <w:tcW w:w="480" w:type="dxa"/>
            <w:vMerge/>
            <w:tcBorders>
              <w:top w:val="nil"/>
              <w:left w:val="single" w:sz="4" w:space="0" w:color="auto"/>
              <w:bottom w:val="single" w:sz="4" w:space="0" w:color="000000"/>
              <w:right w:val="single" w:sz="4" w:space="0" w:color="auto"/>
            </w:tcBorders>
            <w:vAlign w:val="center"/>
            <w:hideMark/>
          </w:tcPr>
          <w:p w14:paraId="76211B2F" w14:textId="77777777" w:rsidR="00FF7720" w:rsidRPr="00087A65" w:rsidRDefault="00FF7720" w:rsidP="004C1A3B">
            <w:pPr>
              <w:spacing w:after="0" w:line="240" w:lineRule="auto"/>
              <w:rPr>
                <w:rFonts w:ascii="Arial" w:eastAsia="Times New Roman" w:hAnsi="Arial" w:cs="Arial"/>
                <w:color w:val="000000"/>
                <w:lang w:eastAsia="es-CO"/>
              </w:rPr>
            </w:pPr>
          </w:p>
        </w:tc>
        <w:tc>
          <w:tcPr>
            <w:tcW w:w="5402" w:type="dxa"/>
            <w:tcBorders>
              <w:top w:val="nil"/>
              <w:left w:val="nil"/>
              <w:bottom w:val="single" w:sz="4" w:space="0" w:color="auto"/>
              <w:right w:val="single" w:sz="4" w:space="0" w:color="auto"/>
            </w:tcBorders>
            <w:shd w:val="clear" w:color="auto" w:fill="auto"/>
            <w:vAlign w:val="bottom"/>
            <w:hideMark/>
          </w:tcPr>
          <w:p w14:paraId="6F1CD1F5" w14:textId="77777777" w:rsidR="00FF7720" w:rsidRPr="00087A65" w:rsidRDefault="00FF7720" w:rsidP="004C1A3B">
            <w:pPr>
              <w:spacing w:after="0" w:line="240" w:lineRule="auto"/>
              <w:rPr>
                <w:rFonts w:ascii="Arial" w:eastAsia="Times New Roman" w:hAnsi="Arial" w:cs="Arial"/>
                <w:color w:val="000000"/>
                <w:lang w:eastAsia="es-CO"/>
              </w:rPr>
            </w:pPr>
            <w:r w:rsidRPr="00087A65">
              <w:rPr>
                <w:rFonts w:ascii="Arial" w:eastAsia="Times New Roman" w:hAnsi="Arial" w:cs="Arial"/>
                <w:color w:val="000000"/>
                <w:lang w:eastAsia="es-CO"/>
              </w:rPr>
              <w:t>Gestión externa -comercial</w:t>
            </w:r>
          </w:p>
        </w:tc>
      </w:tr>
    </w:tbl>
    <w:p w14:paraId="2ABF8399" w14:textId="77777777" w:rsidR="0076309C" w:rsidRPr="00087A65" w:rsidRDefault="0076309C" w:rsidP="0076309C">
      <w:pPr>
        <w:spacing w:line="240" w:lineRule="auto"/>
        <w:jc w:val="both"/>
        <w:rPr>
          <w:rFonts w:ascii="Arial" w:hAnsi="Arial" w:cs="Arial"/>
        </w:rPr>
      </w:pPr>
    </w:p>
    <w:p w14:paraId="10284A32" w14:textId="77777777" w:rsidR="0076309C" w:rsidRPr="00087A65" w:rsidRDefault="0076309C" w:rsidP="0076309C">
      <w:pPr>
        <w:spacing w:after="0" w:line="240" w:lineRule="auto"/>
        <w:jc w:val="both"/>
        <w:rPr>
          <w:rFonts w:ascii="Arial" w:eastAsia="Times New Roman" w:hAnsi="Arial" w:cs="Arial"/>
        </w:rPr>
      </w:pPr>
      <w:r w:rsidRPr="00087A65">
        <w:rPr>
          <w:rFonts w:ascii="Arial" w:eastAsia="Times New Roman" w:hAnsi="Arial" w:cs="Arial"/>
        </w:rPr>
        <w:t xml:space="preserve">Debido a que entre los productores participantes del proyecto únicamente se identificó la presencia de una organización a la cual se encuentran vinculados 23 de los 80 participantes, lo que pretende este subcomponente es motivar, por una parte a quienes </w:t>
      </w:r>
      <w:r w:rsidRPr="00087A65">
        <w:rPr>
          <w:rFonts w:ascii="Arial" w:eastAsia="Times New Roman" w:hAnsi="Arial" w:cs="Arial"/>
        </w:rPr>
        <w:lastRenderedPageBreak/>
        <w:t xml:space="preserve">pertenecen a dicha organización a continuar y fortalecer su participación en la misma, mientras, al restante grupo, motivarlos  a formar parte de esta organización o a la conformación de una nueva estructura orientada bajo los objetivos previstos del proyecto de fortalecer los procesos productivos en la producción de café y comerciales en la medida que se perciban y se mejoren las condiciones de comercialización de los granos a partir del de una forma organizativa con capacidad de negociación. </w:t>
      </w:r>
    </w:p>
    <w:p w14:paraId="74B309D2" w14:textId="77777777" w:rsidR="0076309C" w:rsidRPr="00087A65" w:rsidRDefault="0076309C" w:rsidP="0076309C">
      <w:pPr>
        <w:spacing w:after="0" w:line="240" w:lineRule="auto"/>
        <w:jc w:val="both"/>
        <w:rPr>
          <w:rFonts w:ascii="Arial" w:eastAsia="Times New Roman" w:hAnsi="Arial" w:cs="Arial"/>
        </w:rPr>
      </w:pPr>
    </w:p>
    <w:p w14:paraId="138CBD32" w14:textId="77777777" w:rsidR="0076309C" w:rsidRPr="00087A65" w:rsidRDefault="0076309C" w:rsidP="0076309C">
      <w:pPr>
        <w:spacing w:after="0" w:line="240" w:lineRule="auto"/>
        <w:jc w:val="both"/>
        <w:rPr>
          <w:rFonts w:ascii="Arial" w:hAnsi="Arial" w:cs="Arial"/>
        </w:rPr>
      </w:pPr>
      <w:r w:rsidRPr="00087A65">
        <w:rPr>
          <w:rFonts w:ascii="Arial" w:hAnsi="Arial" w:cs="Arial"/>
        </w:rPr>
        <w:t xml:space="preserve">Los lineamientos para el desarrollo de este subcomponente estarán fundamentados sobre premisas como: </w:t>
      </w:r>
    </w:p>
    <w:p w14:paraId="1942DD0A" w14:textId="77777777" w:rsidR="0076309C" w:rsidRPr="00087A65" w:rsidRDefault="0076309C" w:rsidP="0076309C">
      <w:pPr>
        <w:pStyle w:val="Prrafodelista"/>
        <w:numPr>
          <w:ilvl w:val="0"/>
          <w:numId w:val="31"/>
        </w:numPr>
        <w:spacing w:after="0" w:line="240" w:lineRule="auto"/>
        <w:jc w:val="both"/>
        <w:rPr>
          <w:rFonts w:ascii="Arial" w:hAnsi="Arial" w:cs="Arial"/>
        </w:rPr>
      </w:pPr>
      <w:r w:rsidRPr="00087A65">
        <w:rPr>
          <w:rFonts w:ascii="Arial" w:hAnsi="Arial" w:cs="Arial"/>
        </w:rPr>
        <w:t xml:space="preserve">un proceso organizativo fuerte ofrece ventajas a los integrantes de las organizaciones en cuanto su poder de negociación es mayor frente a las organizaciones que no han logrado consolidarse o a quienes adelantan gestiones de manera independiente, </w:t>
      </w:r>
    </w:p>
    <w:p w14:paraId="3526931D" w14:textId="77777777" w:rsidR="0076309C" w:rsidRPr="00087A65" w:rsidRDefault="0076309C" w:rsidP="0076309C">
      <w:pPr>
        <w:pStyle w:val="Prrafodelista"/>
        <w:numPr>
          <w:ilvl w:val="0"/>
          <w:numId w:val="31"/>
        </w:numPr>
        <w:spacing w:after="0" w:line="240" w:lineRule="auto"/>
        <w:jc w:val="both"/>
        <w:rPr>
          <w:rFonts w:ascii="Arial" w:hAnsi="Arial" w:cs="Arial"/>
        </w:rPr>
      </w:pPr>
      <w:r w:rsidRPr="00087A65">
        <w:rPr>
          <w:rFonts w:ascii="Arial" w:hAnsi="Arial" w:cs="Arial"/>
        </w:rPr>
        <w:t>el fortalecimiento de los lazos solidarios o cultura solidaria puede llegar a convertirse en un importante soporte de los productores en escenarios de crisis o inestabilidad económica,</w:t>
      </w:r>
    </w:p>
    <w:p w14:paraId="23E68825" w14:textId="77777777" w:rsidR="0076309C" w:rsidRPr="00087A65" w:rsidRDefault="0076309C" w:rsidP="0076309C">
      <w:pPr>
        <w:pStyle w:val="Prrafodelista"/>
        <w:numPr>
          <w:ilvl w:val="0"/>
          <w:numId w:val="31"/>
        </w:numPr>
        <w:spacing w:after="0" w:line="240" w:lineRule="auto"/>
        <w:jc w:val="both"/>
        <w:rPr>
          <w:rFonts w:ascii="Arial" w:hAnsi="Arial" w:cs="Arial"/>
        </w:rPr>
      </w:pPr>
      <w:r w:rsidRPr="00087A65">
        <w:rPr>
          <w:rFonts w:ascii="Arial" w:hAnsi="Arial" w:cs="Arial"/>
        </w:rPr>
        <w:t xml:space="preserve">una estructura organizacional consolidada bajo una figura jurídica idónea en operación permitirá y facilitará su articulación a redes de orden regional o nacional, situación que les puede dar ventajas en términos de conocimientos o experiencias que fortalezcan su trabajo y su capacidad para incidir de manera informada en las decisiones que impactan su entorno y su vida. </w:t>
      </w:r>
    </w:p>
    <w:p w14:paraId="5E01A74A" w14:textId="77777777" w:rsidR="0076309C" w:rsidRPr="00087A65" w:rsidRDefault="0076309C" w:rsidP="0076309C">
      <w:pPr>
        <w:spacing w:after="0" w:line="240" w:lineRule="auto"/>
        <w:jc w:val="both"/>
        <w:rPr>
          <w:rFonts w:ascii="Arial" w:eastAsia="Times New Roman" w:hAnsi="Arial" w:cs="Arial"/>
        </w:rPr>
      </w:pPr>
    </w:p>
    <w:p w14:paraId="007BB667" w14:textId="77777777" w:rsidR="0076309C" w:rsidRPr="00087A65" w:rsidRDefault="0076309C" w:rsidP="0076309C">
      <w:pPr>
        <w:spacing w:after="0" w:line="240" w:lineRule="auto"/>
        <w:jc w:val="both"/>
        <w:rPr>
          <w:rFonts w:ascii="Arial" w:eastAsia="Times New Roman" w:hAnsi="Arial" w:cs="Arial"/>
        </w:rPr>
      </w:pPr>
      <w:r w:rsidRPr="00087A65">
        <w:rPr>
          <w:rFonts w:ascii="Arial" w:eastAsia="Times New Roman" w:hAnsi="Arial" w:cs="Arial"/>
        </w:rPr>
        <w:t>En términos operativos, debido a que solamente se encuentra a cargo el asesor socioempresarial, debe disponerse de apoyos para la realización de las sesiones de formación, y se sugiere cuenten con la articulación y apoyo de la organización vigente con el fin de consolidar la relación entre estas y los demás participantes del proyecto. Así, se plantea que se realicen con una duración máxima de 2.5 horas y se realicen en cuatro momentos distintos, cada zona con disposición de 20 personas, y atendido un grupo cada día en la mañana con el fin de  facilitar el desplazamiento de los productores, que generalmente asumen estos compromisos en horas de la mañana debido a los desplazamientos.</w:t>
      </w:r>
    </w:p>
    <w:p w14:paraId="25112BD7" w14:textId="77777777" w:rsidR="0076309C" w:rsidRPr="00087A65" w:rsidRDefault="0076309C" w:rsidP="0076309C">
      <w:pPr>
        <w:spacing w:after="0" w:line="240" w:lineRule="auto"/>
        <w:jc w:val="both"/>
        <w:rPr>
          <w:rFonts w:ascii="Arial" w:eastAsia="Times New Roman" w:hAnsi="Arial" w:cs="Arial"/>
        </w:rPr>
      </w:pPr>
    </w:p>
    <w:p w14:paraId="1ECBA735" w14:textId="77777777" w:rsidR="0076309C" w:rsidRPr="00087A65" w:rsidRDefault="0076309C" w:rsidP="0076309C">
      <w:pPr>
        <w:spacing w:after="0" w:line="240" w:lineRule="auto"/>
        <w:jc w:val="both"/>
        <w:rPr>
          <w:rFonts w:ascii="Arial" w:eastAsia="Times New Roman" w:hAnsi="Arial" w:cs="Arial"/>
        </w:rPr>
      </w:pPr>
      <w:r w:rsidRPr="00087A65">
        <w:rPr>
          <w:rFonts w:ascii="Arial" w:eastAsia="Times New Roman" w:hAnsi="Arial" w:cs="Arial"/>
        </w:rPr>
        <w:t xml:space="preserve">Previamente a la realización de cada una de las sesiones de formación deben realizarse las siguientes acciones: </w:t>
      </w:r>
    </w:p>
    <w:p w14:paraId="05DA61E7" w14:textId="77777777" w:rsidR="0076309C" w:rsidRPr="00087A65" w:rsidRDefault="0076309C" w:rsidP="0076309C">
      <w:pPr>
        <w:pStyle w:val="Prrafodelista"/>
        <w:numPr>
          <w:ilvl w:val="0"/>
          <w:numId w:val="33"/>
        </w:numPr>
        <w:spacing w:after="0" w:line="240" w:lineRule="auto"/>
        <w:jc w:val="both"/>
        <w:rPr>
          <w:rFonts w:ascii="Arial" w:eastAsia="Times New Roman" w:hAnsi="Arial" w:cs="Arial"/>
          <w:lang w:val="es-ES" w:eastAsia="es-ES"/>
        </w:rPr>
      </w:pPr>
      <w:r w:rsidRPr="00087A65">
        <w:rPr>
          <w:rFonts w:ascii="Arial" w:eastAsia="Times New Roman" w:hAnsi="Arial" w:cs="Arial"/>
          <w:lang w:val="es-ES" w:eastAsia="es-ES"/>
        </w:rPr>
        <w:t>Preparación de las dinámicas pedagógicas de realización de las actividades de formación</w:t>
      </w:r>
    </w:p>
    <w:p w14:paraId="25EA9B3F" w14:textId="77777777" w:rsidR="0076309C" w:rsidRPr="00087A65" w:rsidRDefault="0076309C" w:rsidP="0076309C">
      <w:pPr>
        <w:pStyle w:val="Prrafodelista"/>
        <w:numPr>
          <w:ilvl w:val="0"/>
          <w:numId w:val="33"/>
        </w:numPr>
        <w:spacing w:after="0" w:line="240" w:lineRule="auto"/>
        <w:jc w:val="both"/>
        <w:rPr>
          <w:rFonts w:ascii="Arial" w:eastAsia="Times New Roman" w:hAnsi="Arial" w:cs="Arial"/>
          <w:lang w:val="es-ES" w:eastAsia="es-ES"/>
        </w:rPr>
      </w:pPr>
      <w:r w:rsidRPr="00087A65">
        <w:rPr>
          <w:rFonts w:ascii="Arial" w:eastAsia="Times New Roman" w:hAnsi="Arial" w:cs="Arial"/>
          <w:lang w:val="es-ES" w:eastAsia="es-ES"/>
        </w:rPr>
        <w:t>Gestionar y disponer los espacios y recursos requeridos para la realización de las actividades de formación</w:t>
      </w:r>
    </w:p>
    <w:p w14:paraId="3452842F" w14:textId="77777777" w:rsidR="0076309C" w:rsidRPr="00087A65" w:rsidRDefault="0076309C" w:rsidP="0076309C">
      <w:pPr>
        <w:pStyle w:val="Prrafodelista"/>
        <w:numPr>
          <w:ilvl w:val="0"/>
          <w:numId w:val="33"/>
        </w:numPr>
        <w:spacing w:after="0" w:line="240" w:lineRule="auto"/>
        <w:jc w:val="both"/>
        <w:rPr>
          <w:rFonts w:ascii="Arial" w:eastAsia="Times New Roman" w:hAnsi="Arial" w:cs="Arial"/>
          <w:lang w:val="es-ES" w:eastAsia="es-ES"/>
        </w:rPr>
      </w:pPr>
      <w:r w:rsidRPr="00087A65">
        <w:rPr>
          <w:rFonts w:ascii="Arial" w:eastAsia="Times New Roman" w:hAnsi="Arial" w:cs="Arial"/>
          <w:lang w:val="es-ES" w:eastAsia="es-ES"/>
        </w:rPr>
        <w:t>Realizar la convocatoria de los productores</w:t>
      </w:r>
    </w:p>
    <w:p w14:paraId="5CA5DB6C" w14:textId="77777777" w:rsidR="0076309C" w:rsidRPr="00087A65" w:rsidRDefault="0076309C" w:rsidP="0076309C">
      <w:pPr>
        <w:spacing w:after="0" w:line="240" w:lineRule="auto"/>
        <w:jc w:val="both"/>
        <w:rPr>
          <w:rFonts w:ascii="Arial" w:eastAsia="Times New Roman" w:hAnsi="Arial" w:cs="Arial"/>
        </w:rPr>
      </w:pPr>
    </w:p>
    <w:p w14:paraId="61DFA658" w14:textId="77777777" w:rsidR="0076309C" w:rsidRPr="00087A65" w:rsidRDefault="0076309C" w:rsidP="0076309C">
      <w:pPr>
        <w:spacing w:after="0" w:line="240" w:lineRule="auto"/>
        <w:jc w:val="both"/>
        <w:rPr>
          <w:rFonts w:ascii="Arial" w:eastAsia="Times New Roman" w:hAnsi="Arial" w:cs="Arial"/>
        </w:rPr>
      </w:pPr>
      <w:r w:rsidRPr="00087A65">
        <w:rPr>
          <w:rFonts w:ascii="Arial" w:eastAsia="Times New Roman" w:hAnsi="Arial" w:cs="Arial"/>
        </w:rPr>
        <w:t>Para la primera sesión debe contarse con el apoyo del director del proyecto quien ya conoce la distribución de las personas, los lugares adecuadamente distribuidos para facilitar la preparación logística.</w:t>
      </w:r>
    </w:p>
    <w:p w14:paraId="5BFD79E6" w14:textId="77777777" w:rsidR="0076309C" w:rsidRPr="00087A65" w:rsidRDefault="0076309C" w:rsidP="0076309C">
      <w:pPr>
        <w:spacing w:after="0" w:line="240" w:lineRule="auto"/>
        <w:jc w:val="both"/>
        <w:rPr>
          <w:rFonts w:ascii="Arial" w:eastAsia="Times New Roman" w:hAnsi="Arial" w:cs="Arial"/>
        </w:rPr>
      </w:pPr>
    </w:p>
    <w:p w14:paraId="263A5708" w14:textId="77777777" w:rsidR="0076309C" w:rsidRPr="00087A65" w:rsidRDefault="0076309C" w:rsidP="0076309C">
      <w:pPr>
        <w:pStyle w:val="Prrafodelista"/>
        <w:numPr>
          <w:ilvl w:val="0"/>
          <w:numId w:val="31"/>
        </w:numPr>
        <w:spacing w:after="0" w:line="240" w:lineRule="auto"/>
        <w:jc w:val="both"/>
        <w:rPr>
          <w:rFonts w:ascii="Arial" w:hAnsi="Arial" w:cs="Arial"/>
        </w:rPr>
      </w:pPr>
      <w:r w:rsidRPr="00087A65">
        <w:rPr>
          <w:rFonts w:ascii="Arial" w:hAnsi="Arial" w:cs="Arial"/>
        </w:rPr>
        <w:t>Subcomponente acompañamiento a organizaciones</w:t>
      </w:r>
    </w:p>
    <w:p w14:paraId="272985A8" w14:textId="77777777" w:rsidR="0076309C" w:rsidRPr="00087A65" w:rsidRDefault="0076309C" w:rsidP="0076309C">
      <w:pPr>
        <w:spacing w:after="0" w:line="240" w:lineRule="auto"/>
        <w:jc w:val="both"/>
        <w:rPr>
          <w:rFonts w:ascii="Arial" w:hAnsi="Arial" w:cs="Arial"/>
        </w:rPr>
      </w:pPr>
    </w:p>
    <w:p w14:paraId="7EF936E6" w14:textId="77777777" w:rsidR="0076309C" w:rsidRPr="00087A65" w:rsidRDefault="0076309C" w:rsidP="0076309C">
      <w:pPr>
        <w:spacing w:after="0" w:line="240" w:lineRule="auto"/>
        <w:jc w:val="both"/>
        <w:rPr>
          <w:rFonts w:ascii="Arial" w:hAnsi="Arial" w:cs="Arial"/>
        </w:rPr>
      </w:pPr>
      <w:r w:rsidRPr="00087A65">
        <w:rPr>
          <w:rFonts w:ascii="Arial" w:hAnsi="Arial" w:cs="Arial"/>
        </w:rPr>
        <w:t xml:space="preserve">Este componente está fundamentalmente orientado a fortalecer la gestión de la organización existente (Plan de mil mujeres de la vereda San Antonio) y en caso de </w:t>
      </w:r>
      <w:r w:rsidRPr="00087A65">
        <w:rPr>
          <w:rFonts w:ascii="Arial" w:hAnsi="Arial" w:cs="Arial"/>
        </w:rPr>
        <w:lastRenderedPageBreak/>
        <w:t>configurarse una nueva apoyar la estructuración, puesta en marcha y ajuste de sus procesos internos.</w:t>
      </w:r>
    </w:p>
    <w:p w14:paraId="39BC1096" w14:textId="77777777" w:rsidR="0076309C" w:rsidRPr="00087A65" w:rsidRDefault="0076309C" w:rsidP="0076309C">
      <w:pPr>
        <w:spacing w:after="0" w:line="240" w:lineRule="auto"/>
        <w:jc w:val="both"/>
        <w:rPr>
          <w:rFonts w:ascii="Arial" w:hAnsi="Arial" w:cs="Arial"/>
        </w:rPr>
      </w:pPr>
    </w:p>
    <w:p w14:paraId="7ED52E38" w14:textId="77777777" w:rsidR="0076309C" w:rsidRPr="00087A65" w:rsidRDefault="0076309C" w:rsidP="0076309C">
      <w:pPr>
        <w:spacing w:after="0" w:line="240" w:lineRule="auto"/>
        <w:jc w:val="both"/>
        <w:rPr>
          <w:rFonts w:ascii="Arial" w:hAnsi="Arial" w:cs="Arial"/>
        </w:rPr>
      </w:pPr>
      <w:r w:rsidRPr="00087A65">
        <w:rPr>
          <w:rFonts w:ascii="Arial" w:hAnsi="Arial" w:cs="Arial"/>
        </w:rPr>
        <w:t>En términos generales el acompañamiento debe abordarse sobre los resultados de la aplicación del instrumento ICO, y sobre los fundamentos de la gestión de calidad desde la perspectiva de gestión por procesos, integrando elementos como:</w:t>
      </w:r>
    </w:p>
    <w:p w14:paraId="535B117B" w14:textId="77777777" w:rsidR="0076309C" w:rsidRPr="00087A65" w:rsidRDefault="0076309C" w:rsidP="0076309C">
      <w:pPr>
        <w:spacing w:after="0" w:line="240" w:lineRule="auto"/>
        <w:jc w:val="both"/>
        <w:rPr>
          <w:rFonts w:ascii="Arial" w:hAnsi="Arial" w:cs="Arial"/>
        </w:rPr>
      </w:pPr>
    </w:p>
    <w:p w14:paraId="67BA6E54"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 xml:space="preserve">Diagnóstico general de la gestión por procesos de la organización </w:t>
      </w:r>
    </w:p>
    <w:p w14:paraId="762773C4"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Revisión del estado de los procesos vigentes</w:t>
      </w:r>
    </w:p>
    <w:p w14:paraId="62910B94"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Determinación de las necesidades de reconfiguración de mapa de procesos</w:t>
      </w:r>
    </w:p>
    <w:p w14:paraId="717623D3"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Plan de mejoramiento procesos</w:t>
      </w:r>
    </w:p>
    <w:p w14:paraId="5C49478B"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Revisión y reconfiguración de mapa de procesos y del sistema de gestión</w:t>
      </w:r>
    </w:p>
    <w:p w14:paraId="024A7CF0"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Revisión y ajuste o configuración de nuevos procesos, planes, programas, procedimientos e instructivos</w:t>
      </w:r>
    </w:p>
    <w:p w14:paraId="7EA7A3B4"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Revisión y actualización de matrices de documentos y registros</w:t>
      </w:r>
    </w:p>
    <w:p w14:paraId="00402A28" w14:textId="77777777" w:rsidR="0076309C" w:rsidRPr="00087A65" w:rsidRDefault="0076309C" w:rsidP="0076309C">
      <w:pPr>
        <w:pStyle w:val="Prrafodelista"/>
        <w:numPr>
          <w:ilvl w:val="0"/>
          <w:numId w:val="32"/>
        </w:numPr>
        <w:spacing w:after="0" w:line="240" w:lineRule="auto"/>
        <w:jc w:val="both"/>
        <w:rPr>
          <w:rFonts w:ascii="Arial" w:hAnsi="Arial" w:cs="Arial"/>
        </w:rPr>
      </w:pPr>
      <w:r w:rsidRPr="00087A65">
        <w:rPr>
          <w:rFonts w:ascii="Arial" w:hAnsi="Arial" w:cs="Arial"/>
        </w:rPr>
        <w:t>Ajuste y aprobación de formatos</w:t>
      </w:r>
    </w:p>
    <w:p w14:paraId="389DEB04" w14:textId="77777777" w:rsidR="0076309C" w:rsidRPr="00087A65" w:rsidRDefault="0076309C" w:rsidP="0076309C">
      <w:pPr>
        <w:spacing w:after="0" w:line="240" w:lineRule="auto"/>
        <w:jc w:val="both"/>
        <w:rPr>
          <w:rFonts w:ascii="Arial" w:hAnsi="Arial" w:cs="Arial"/>
        </w:rPr>
      </w:pPr>
    </w:p>
    <w:p w14:paraId="1D4DD1EC" w14:textId="77777777" w:rsidR="0076309C" w:rsidRPr="00087A65" w:rsidRDefault="0076309C" w:rsidP="0076309C">
      <w:pPr>
        <w:spacing w:after="0" w:line="240" w:lineRule="auto"/>
        <w:jc w:val="both"/>
        <w:rPr>
          <w:rFonts w:ascii="Arial" w:eastAsia="Times New Roman" w:hAnsi="Arial" w:cs="Arial"/>
        </w:rPr>
      </w:pPr>
      <w:r w:rsidRPr="00087A65">
        <w:rPr>
          <w:rFonts w:ascii="Arial" w:hAnsi="Arial" w:cs="Arial"/>
        </w:rPr>
        <w:t xml:space="preserve">Se buscará siempre el fortalecimiento de las capacidades requeridas para el desarrollo efectivo de las labores en la organización, aumentando el desempeño general o específico por componentes de las mismas. </w:t>
      </w:r>
      <w:r w:rsidRPr="00087A65">
        <w:rPr>
          <w:rFonts w:ascii="Arial" w:eastAsia="Times New Roman" w:hAnsi="Arial" w:cs="Arial"/>
        </w:rPr>
        <w:t>Se propone también que dicho acompañamiento sea acorde con las formas de transmisión de conocimiento y prácticas culturales propias de la ruralidad, y en este sentido, se propone que se aplique el aprender haciendo, es decir, que aquellos conocimientos necesarios para fortalecer a las organizaciones sean transmitidos a través de la práctica y ésta sea asociada a las características y necesidades de las organizaciones y sus asociados.</w:t>
      </w:r>
    </w:p>
    <w:p w14:paraId="4D7B07F3" w14:textId="77777777" w:rsidR="0076309C" w:rsidRPr="00087A65" w:rsidRDefault="0076309C" w:rsidP="0076309C">
      <w:pPr>
        <w:spacing w:after="0" w:line="240" w:lineRule="auto"/>
        <w:jc w:val="both"/>
        <w:rPr>
          <w:rFonts w:ascii="Arial" w:hAnsi="Arial" w:cs="Arial"/>
        </w:rPr>
      </w:pPr>
    </w:p>
    <w:p w14:paraId="03ECDE7B" w14:textId="77777777" w:rsidR="0076309C" w:rsidRPr="00087A65" w:rsidRDefault="0076309C" w:rsidP="0076309C">
      <w:pPr>
        <w:spacing w:after="0" w:line="240" w:lineRule="auto"/>
        <w:jc w:val="both"/>
        <w:rPr>
          <w:rFonts w:ascii="Arial" w:hAnsi="Arial" w:cs="Arial"/>
        </w:rPr>
      </w:pPr>
      <w:r w:rsidRPr="00087A65">
        <w:rPr>
          <w:rFonts w:ascii="Arial" w:hAnsi="Arial" w:cs="Arial"/>
        </w:rPr>
        <w:t xml:space="preserve">Para cada sesión de acompañamiento deberá definirse en mutuo acuerdo los participantes seleccionados acorde con la temática a tratar. Estas son sesiones para ajustar técnicamente la operación al interior de la organización con implementación directa de las acciones, y ocasionalmente requeriría realizar sesiones de formación específica para los participantes seleccionados de la organización que cuenten con las habilidades requeridas. </w:t>
      </w:r>
    </w:p>
    <w:p w14:paraId="311FC90F" w14:textId="77777777" w:rsidR="0076309C" w:rsidRPr="00087A65" w:rsidRDefault="0076309C" w:rsidP="0076309C">
      <w:pPr>
        <w:spacing w:after="0" w:line="240" w:lineRule="auto"/>
        <w:jc w:val="both"/>
        <w:rPr>
          <w:rFonts w:ascii="Arial" w:hAnsi="Arial" w:cs="Arial"/>
        </w:rPr>
      </w:pPr>
    </w:p>
    <w:p w14:paraId="2B711D04" w14:textId="77777777" w:rsidR="0076309C" w:rsidRPr="00087A65" w:rsidRDefault="0076309C" w:rsidP="0076309C">
      <w:pPr>
        <w:spacing w:after="0" w:line="240" w:lineRule="auto"/>
        <w:jc w:val="both"/>
        <w:rPr>
          <w:rFonts w:ascii="Arial" w:hAnsi="Arial" w:cs="Arial"/>
        </w:rPr>
      </w:pPr>
      <w:r w:rsidRPr="00087A65">
        <w:rPr>
          <w:rFonts w:ascii="Arial" w:hAnsi="Arial" w:cs="Arial"/>
        </w:rPr>
        <w:t>Este componente de acompañamiento tendrá una duración de 6 meses, previsto para los meses 7 al 12 en la línea de tiempo del proyecto, a desarrollarse de forma preferente permanentemente en las instalaciones de las organizaciones apoyando las distintas áreas a ajustar sus procesos y procedimientos. Debe acordarse con las organizaciones la metodología de trabajo, el cronograma sobre calendario del acompañamiento por temáticas propuestas, los espacios y tiempos de trabajo y el personal de la organización responsable de atender las visitas y actividades de acuerdo a las temáticas a tratar.</w:t>
      </w:r>
    </w:p>
    <w:p w14:paraId="2D72F0C1" w14:textId="77777777" w:rsidR="0076309C" w:rsidRPr="00087A65" w:rsidRDefault="0076309C" w:rsidP="0076309C">
      <w:pPr>
        <w:spacing w:after="0" w:line="240" w:lineRule="auto"/>
        <w:jc w:val="both"/>
        <w:rPr>
          <w:rFonts w:ascii="Arial" w:hAnsi="Arial" w:cs="Arial"/>
        </w:rPr>
      </w:pPr>
    </w:p>
    <w:p w14:paraId="6E01D6F7"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49996979"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7181A576"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70412CF2"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5FB6BC3B"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7D02DDEB" w14:textId="77777777" w:rsidR="006016CB" w:rsidRDefault="006016CB">
      <w:pPr>
        <w:pBdr>
          <w:top w:val="nil"/>
          <w:left w:val="nil"/>
          <w:bottom w:val="nil"/>
          <w:right w:val="nil"/>
          <w:between w:val="nil"/>
        </w:pBdr>
        <w:spacing w:after="200" w:line="240" w:lineRule="auto"/>
        <w:jc w:val="center"/>
        <w:rPr>
          <w:rFonts w:ascii="Arial" w:eastAsia="Arial" w:hAnsi="Arial" w:cs="Arial"/>
          <w:i/>
          <w:color w:val="44546A"/>
        </w:rPr>
      </w:pPr>
    </w:p>
    <w:p w14:paraId="2D8AEED6" w14:textId="005FF9E8" w:rsidR="00EF215F" w:rsidRPr="00087A65" w:rsidRDefault="00CE1321">
      <w:pPr>
        <w:pBdr>
          <w:top w:val="nil"/>
          <w:left w:val="nil"/>
          <w:bottom w:val="nil"/>
          <w:right w:val="nil"/>
          <w:between w:val="nil"/>
        </w:pBdr>
        <w:spacing w:after="200" w:line="240" w:lineRule="auto"/>
        <w:jc w:val="center"/>
        <w:rPr>
          <w:rFonts w:ascii="Arial" w:eastAsia="Arial" w:hAnsi="Arial" w:cs="Arial"/>
          <w:i/>
          <w:color w:val="44546A"/>
        </w:rPr>
      </w:pPr>
      <w:r w:rsidRPr="00087A65">
        <w:rPr>
          <w:rFonts w:ascii="Arial" w:eastAsia="Arial" w:hAnsi="Arial" w:cs="Arial"/>
          <w:i/>
          <w:color w:val="44546A"/>
        </w:rPr>
        <w:t xml:space="preserve">Tabla 4. </w:t>
      </w:r>
      <w:r w:rsidR="00CD7EED" w:rsidRPr="00087A65">
        <w:rPr>
          <w:rFonts w:ascii="Arial" w:eastAsia="Arial" w:hAnsi="Arial" w:cs="Arial"/>
          <w:i/>
          <w:color w:val="44546A"/>
        </w:rPr>
        <w:t xml:space="preserve"> Metas del proyecto</w:t>
      </w: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54"/>
        <w:gridCol w:w="5569"/>
      </w:tblGrid>
      <w:tr w:rsidR="00EF215F" w:rsidRPr="00087A65" w14:paraId="38D4E61B" w14:textId="77777777" w:rsidTr="006016CB">
        <w:trPr>
          <w:cnfStyle w:val="100000000000" w:firstRow="1" w:lastRow="0" w:firstColumn="0" w:lastColumn="0" w:oddVBand="0" w:evenVBand="0" w:oddHBand="0" w:evenHBand="0" w:firstRowFirstColumn="0" w:firstRowLastColumn="0" w:lastRowFirstColumn="0" w:lastRowLastColumn="0"/>
          <w:trHeight w:val="526"/>
          <w:tblHeader/>
          <w:jc w:val="center"/>
        </w:trPr>
        <w:tc>
          <w:tcPr>
            <w:cnfStyle w:val="001000000000" w:firstRow="0" w:lastRow="0" w:firstColumn="1" w:lastColumn="0" w:oddVBand="0" w:evenVBand="0" w:oddHBand="0" w:evenHBand="0" w:firstRowFirstColumn="0" w:firstRowLastColumn="0" w:lastRowFirstColumn="0" w:lastRowLastColumn="0"/>
            <w:tcW w:w="3254" w:type="dxa"/>
            <w:vAlign w:val="center"/>
          </w:tcPr>
          <w:p w14:paraId="45F94F99" w14:textId="77777777" w:rsidR="00EF215F" w:rsidRPr="00087A65" w:rsidRDefault="00CD7EED">
            <w:pPr>
              <w:spacing w:after="0" w:line="276" w:lineRule="auto"/>
              <w:jc w:val="center"/>
              <w:rPr>
                <w:rFonts w:ascii="Arial" w:eastAsia="Arial" w:hAnsi="Arial" w:cs="Arial"/>
              </w:rPr>
            </w:pPr>
            <w:r w:rsidRPr="00087A65">
              <w:rPr>
                <w:rFonts w:ascii="Arial" w:eastAsia="Arial" w:hAnsi="Arial" w:cs="Arial"/>
              </w:rPr>
              <w:t>COMPONENTE</w:t>
            </w:r>
          </w:p>
        </w:tc>
        <w:tc>
          <w:tcPr>
            <w:tcW w:w="5569" w:type="dxa"/>
            <w:vAlign w:val="center"/>
          </w:tcPr>
          <w:p w14:paraId="086F81D8" w14:textId="77777777" w:rsidR="00EF215F" w:rsidRPr="00087A65" w:rsidRDefault="00CD7EE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METAS</w:t>
            </w:r>
          </w:p>
        </w:tc>
      </w:tr>
      <w:tr w:rsidR="00EF215F" w:rsidRPr="00087A65" w14:paraId="7AEC6BA6" w14:textId="77777777" w:rsidTr="00A70BDD">
        <w:trPr>
          <w:cnfStyle w:val="000000100000" w:firstRow="0" w:lastRow="0" w:firstColumn="0" w:lastColumn="0" w:oddVBand="0" w:evenVBand="0" w:oddHBand="1" w:evenHBand="0" w:firstRowFirstColumn="0" w:firstRowLastColumn="0" w:lastRowFirstColumn="0" w:lastRowLastColumn="0"/>
          <w:trHeight w:val="1173"/>
          <w:jc w:val="center"/>
        </w:trPr>
        <w:tc>
          <w:tcPr>
            <w:cnfStyle w:val="001000000000" w:firstRow="0" w:lastRow="0" w:firstColumn="1" w:lastColumn="0" w:oddVBand="0" w:evenVBand="0" w:oddHBand="0" w:evenHBand="0" w:firstRowFirstColumn="0" w:firstRowLastColumn="0" w:lastRowFirstColumn="0" w:lastRowLastColumn="0"/>
            <w:tcW w:w="3254" w:type="dxa"/>
          </w:tcPr>
          <w:p w14:paraId="5A8C5AD8" w14:textId="77777777" w:rsidR="00EF215F" w:rsidRPr="00087A65" w:rsidRDefault="00CD7EED">
            <w:pPr>
              <w:keepNext/>
              <w:spacing w:after="0" w:line="276" w:lineRule="auto"/>
              <w:ind w:right="-964"/>
              <w:jc w:val="both"/>
              <w:rPr>
                <w:rFonts w:ascii="Arial" w:eastAsia="Arial" w:hAnsi="Arial" w:cs="Arial"/>
              </w:rPr>
            </w:pPr>
            <w:r w:rsidRPr="00087A65">
              <w:rPr>
                <w:rFonts w:ascii="Arial" w:eastAsia="Arial" w:hAnsi="Arial" w:cs="Arial"/>
                <w:b w:val="0"/>
              </w:rPr>
              <w:t>Componente 1.</w:t>
            </w:r>
          </w:p>
          <w:p w14:paraId="558603C8" w14:textId="77777777" w:rsidR="003D5652" w:rsidRPr="00087A65" w:rsidRDefault="00A70BDD" w:rsidP="003D5652">
            <w:pPr>
              <w:keepNext/>
              <w:spacing w:after="0" w:line="276" w:lineRule="auto"/>
              <w:ind w:right="2"/>
              <w:jc w:val="both"/>
              <w:rPr>
                <w:rFonts w:ascii="Arial" w:eastAsia="Arial" w:hAnsi="Arial" w:cs="Arial"/>
                <w:highlight w:val="yellow"/>
              </w:rPr>
            </w:pPr>
            <w:r w:rsidRPr="00087A65">
              <w:rPr>
                <w:rFonts w:ascii="Arial" w:eastAsia="Arial" w:hAnsi="Arial" w:cs="Arial"/>
                <w:b w:val="0"/>
              </w:rPr>
              <w:t>Extensión agropecuaria</w:t>
            </w:r>
          </w:p>
        </w:tc>
        <w:tc>
          <w:tcPr>
            <w:tcW w:w="5569" w:type="dxa"/>
          </w:tcPr>
          <w:p w14:paraId="114BFE67" w14:textId="521A4388" w:rsidR="00EF215F" w:rsidRPr="00087A65" w:rsidRDefault="006016CB" w:rsidP="00A70BDD">
            <w:pPr>
              <w:pStyle w:val="Prrafodelista"/>
              <w:numPr>
                <w:ilvl w:val="0"/>
                <w:numId w:val="34"/>
              </w:numPr>
              <w:pBdr>
                <w:top w:val="nil"/>
                <w:left w:val="nil"/>
                <w:bottom w:val="nil"/>
                <w:right w:val="nil"/>
                <w:between w:val="nil"/>
              </w:pBdr>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720 </w:t>
            </w:r>
            <w:r w:rsidR="00A70BDD" w:rsidRPr="00087A65">
              <w:rPr>
                <w:rFonts w:ascii="Arial" w:eastAsia="Arial" w:hAnsi="Arial" w:cs="Arial"/>
                <w:color w:val="000000"/>
              </w:rPr>
              <w:t>Visitas de extensión agropecuaria para los 80 beneficiaros del proyecto.</w:t>
            </w:r>
          </w:p>
          <w:p w14:paraId="2B6B7ABA" w14:textId="77777777" w:rsidR="00A70BDD" w:rsidRPr="00087A65" w:rsidRDefault="00A70BDD" w:rsidP="00A70BDD">
            <w:pPr>
              <w:pStyle w:val="Prrafodelista"/>
              <w:numPr>
                <w:ilvl w:val="0"/>
                <w:numId w:val="34"/>
              </w:numPr>
              <w:pBdr>
                <w:top w:val="nil"/>
                <w:left w:val="nil"/>
                <w:bottom w:val="nil"/>
                <w:right w:val="nil"/>
                <w:between w:val="nil"/>
              </w:pBdr>
              <w:spacing w:after="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4 capacitaciones técnicas para los 80 beneficiarios del proyecto.</w:t>
            </w:r>
          </w:p>
          <w:p w14:paraId="55500C15" w14:textId="77777777" w:rsidR="00087A65" w:rsidRPr="00087A65" w:rsidRDefault="00087A65" w:rsidP="00087A65">
            <w:pPr>
              <w:pStyle w:val="Prrafodelista"/>
              <w:pBdr>
                <w:top w:val="nil"/>
                <w:left w:val="nil"/>
                <w:bottom w:val="nil"/>
                <w:right w:val="nil"/>
                <w:between w:val="nil"/>
              </w:pBdr>
              <w:spacing w:after="0"/>
              <w:ind w:left="3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7A391B" w:rsidRPr="00087A65" w14:paraId="32F42D8E" w14:textId="77777777" w:rsidTr="00860416">
        <w:trPr>
          <w:trHeight w:val="567"/>
          <w:jc w:val="center"/>
        </w:trPr>
        <w:tc>
          <w:tcPr>
            <w:cnfStyle w:val="001000000000" w:firstRow="0" w:lastRow="0" w:firstColumn="1" w:lastColumn="0" w:oddVBand="0" w:evenVBand="0" w:oddHBand="0" w:evenHBand="0" w:firstRowFirstColumn="0" w:firstRowLastColumn="0" w:lastRowFirstColumn="0" w:lastRowLastColumn="0"/>
            <w:tcW w:w="3254" w:type="dxa"/>
          </w:tcPr>
          <w:p w14:paraId="5AEAC054" w14:textId="77777777" w:rsidR="007A391B" w:rsidRPr="00087A65" w:rsidRDefault="007A391B" w:rsidP="000171AF">
            <w:pPr>
              <w:spacing w:after="0" w:line="276" w:lineRule="auto"/>
              <w:rPr>
                <w:rFonts w:ascii="Arial" w:eastAsia="Arial" w:hAnsi="Arial" w:cs="Arial"/>
              </w:rPr>
            </w:pPr>
            <w:r w:rsidRPr="00087A65">
              <w:rPr>
                <w:rFonts w:ascii="Arial" w:eastAsia="Arial" w:hAnsi="Arial" w:cs="Arial"/>
                <w:b w:val="0"/>
              </w:rPr>
              <w:t>Componente 2.</w:t>
            </w:r>
          </w:p>
          <w:p w14:paraId="7AE14E9F" w14:textId="77777777" w:rsidR="007A391B" w:rsidRPr="00087A65" w:rsidRDefault="00A70BDD" w:rsidP="000171AF">
            <w:pPr>
              <w:spacing w:after="0" w:line="276" w:lineRule="auto"/>
              <w:rPr>
                <w:rFonts w:ascii="Arial" w:eastAsia="Arial" w:hAnsi="Arial" w:cs="Arial"/>
                <w:color w:val="000000"/>
              </w:rPr>
            </w:pPr>
            <w:r w:rsidRPr="00087A65">
              <w:rPr>
                <w:rFonts w:ascii="Arial" w:eastAsia="Times New Roman" w:hAnsi="Arial" w:cs="Arial"/>
                <w:b w:val="0"/>
                <w:bCs/>
                <w:lang w:eastAsia="es-CO"/>
              </w:rPr>
              <w:t>Activos productivos</w:t>
            </w:r>
          </w:p>
        </w:tc>
        <w:tc>
          <w:tcPr>
            <w:tcW w:w="5569" w:type="dxa"/>
          </w:tcPr>
          <w:p w14:paraId="3092307C" w14:textId="77777777" w:rsidR="007A391B" w:rsidRPr="00087A65" w:rsidRDefault="00A70BDD"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80 Análisis de suelos básico para los beneficiarios del proyecto.</w:t>
            </w:r>
          </w:p>
          <w:p w14:paraId="735ACF4C" w14:textId="6F1AC06D"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lang w:eastAsia="es-CO"/>
              </w:rPr>
              <w:t xml:space="preserve">66 </w:t>
            </w:r>
            <w:r w:rsidR="00AC1E3A">
              <w:rPr>
                <w:rFonts w:ascii="Arial" w:eastAsia="Times New Roman" w:hAnsi="Arial" w:cs="Arial"/>
                <w:lang w:eastAsia="es-CO"/>
              </w:rPr>
              <w:t>C</w:t>
            </w:r>
            <w:r w:rsidR="00A70BDD" w:rsidRPr="00087A65">
              <w:rPr>
                <w:rFonts w:ascii="Arial" w:eastAsia="Times New Roman" w:hAnsi="Arial" w:cs="Arial"/>
                <w:lang w:eastAsia="es-CO"/>
              </w:rPr>
              <w:t xml:space="preserve">aseta de beneficio </w:t>
            </w:r>
            <w:r w:rsidR="00AC1E3A">
              <w:rPr>
                <w:rFonts w:ascii="Arial" w:eastAsia="Times New Roman" w:hAnsi="Arial" w:cs="Arial"/>
                <w:lang w:eastAsia="es-CO"/>
              </w:rPr>
              <w:t>construidas</w:t>
            </w:r>
            <w:r w:rsidR="00A70BDD" w:rsidRPr="00087A65">
              <w:rPr>
                <w:rFonts w:ascii="Arial" w:eastAsia="Times New Roman" w:hAnsi="Arial" w:cs="Arial"/>
                <w:lang w:eastAsia="es-CO"/>
              </w:rPr>
              <w:t xml:space="preserve"> </w:t>
            </w:r>
            <w:r w:rsidR="00AC1E3A" w:rsidRPr="00087A65">
              <w:rPr>
                <w:rFonts w:ascii="Arial" w:eastAsia="Times New Roman" w:hAnsi="Arial" w:cs="Arial"/>
                <w:lang w:eastAsia="es-CO"/>
              </w:rPr>
              <w:t xml:space="preserve"> </w:t>
            </w:r>
            <w:r w:rsidR="00A70BDD" w:rsidRPr="00087A65">
              <w:rPr>
                <w:rFonts w:ascii="Arial" w:eastAsia="Times New Roman" w:hAnsi="Arial" w:cs="Arial"/>
                <w:lang w:eastAsia="es-CO"/>
              </w:rPr>
              <w:t>de 4X5m</w:t>
            </w:r>
          </w:p>
          <w:p w14:paraId="7DCF9708" w14:textId="07F93044"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color w:val="000000"/>
                <w:lang w:eastAsia="es-CO"/>
              </w:rPr>
              <w:t xml:space="preserve">66 </w:t>
            </w:r>
            <w:r w:rsidR="00A70BDD" w:rsidRPr="00087A65">
              <w:rPr>
                <w:rFonts w:ascii="Arial" w:eastAsia="Times New Roman" w:hAnsi="Arial" w:cs="Arial"/>
                <w:color w:val="000000"/>
                <w:lang w:eastAsia="es-CO"/>
              </w:rPr>
              <w:t>Modulo despulpador</w:t>
            </w:r>
            <w:r w:rsidR="00AC1E3A">
              <w:rPr>
                <w:rFonts w:ascii="Arial" w:eastAsia="Times New Roman" w:hAnsi="Arial" w:cs="Arial"/>
                <w:color w:val="000000"/>
                <w:lang w:eastAsia="es-CO"/>
              </w:rPr>
              <w:t xml:space="preserve"> entregados</w:t>
            </w:r>
            <w:r w:rsidR="00A70BDD" w:rsidRPr="00087A65">
              <w:rPr>
                <w:rFonts w:ascii="Arial" w:eastAsia="Times New Roman" w:hAnsi="Arial" w:cs="Arial"/>
                <w:color w:val="000000"/>
                <w:lang w:eastAsia="es-CO"/>
              </w:rPr>
              <w:t>: 3 1/2 chorros, incluye zaranda                   700 kg/hora  - gasolina</w:t>
            </w:r>
          </w:p>
          <w:p w14:paraId="1FE21B00" w14:textId="77777777"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lang w:eastAsia="es-CO"/>
              </w:rPr>
              <w:t xml:space="preserve">80 </w:t>
            </w:r>
            <w:r w:rsidR="00A70BDD" w:rsidRPr="00087A65">
              <w:rPr>
                <w:rFonts w:ascii="Arial" w:eastAsia="Times New Roman" w:hAnsi="Arial" w:cs="Arial"/>
                <w:lang w:eastAsia="es-CO"/>
              </w:rPr>
              <w:t>Kit poscosecha:</w:t>
            </w:r>
            <w:r w:rsidR="00A70BDD" w:rsidRPr="00087A65">
              <w:rPr>
                <w:rFonts w:ascii="Arial" w:eastAsia="Times New Roman" w:hAnsi="Arial" w:cs="Arial"/>
                <w:color w:val="000000"/>
                <w:lang w:eastAsia="es-CO"/>
              </w:rPr>
              <w:t xml:space="preserve"> Sistema Gravimet,  rastrillo 8 dientes paleta lava café, Fermaestro.</w:t>
            </w:r>
          </w:p>
          <w:p w14:paraId="403283AD" w14:textId="7DBD4D48"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lang w:eastAsia="es-CO"/>
              </w:rPr>
              <w:t xml:space="preserve">51 </w:t>
            </w:r>
            <w:r w:rsidR="00AC1E3A">
              <w:rPr>
                <w:rFonts w:ascii="Arial" w:eastAsia="Times New Roman" w:hAnsi="Arial" w:cs="Arial"/>
                <w:lang w:eastAsia="es-CO"/>
              </w:rPr>
              <w:t>S</w:t>
            </w:r>
            <w:r w:rsidR="00A70BDD" w:rsidRPr="00087A65">
              <w:rPr>
                <w:rFonts w:ascii="Arial" w:eastAsia="Times New Roman" w:hAnsi="Arial" w:cs="Arial"/>
                <w:lang w:eastAsia="es-CO"/>
              </w:rPr>
              <w:t>ecador</w:t>
            </w:r>
            <w:r w:rsidR="00AC1E3A">
              <w:rPr>
                <w:rFonts w:ascii="Arial" w:eastAsia="Times New Roman" w:hAnsi="Arial" w:cs="Arial"/>
                <w:lang w:eastAsia="es-CO"/>
              </w:rPr>
              <w:t>es</w:t>
            </w:r>
            <w:r w:rsidR="00A70BDD" w:rsidRPr="00087A65">
              <w:rPr>
                <w:rFonts w:ascii="Arial" w:eastAsia="Times New Roman" w:hAnsi="Arial" w:cs="Arial"/>
                <w:lang w:eastAsia="es-CO"/>
              </w:rPr>
              <w:t xml:space="preserve"> solar</w:t>
            </w:r>
            <w:r w:rsidR="00AC1E3A">
              <w:rPr>
                <w:rFonts w:ascii="Arial" w:eastAsia="Times New Roman" w:hAnsi="Arial" w:cs="Arial"/>
                <w:lang w:eastAsia="es-CO"/>
              </w:rPr>
              <w:t>es</w:t>
            </w:r>
            <w:r w:rsidR="00A70BDD" w:rsidRPr="00087A65">
              <w:rPr>
                <w:rFonts w:ascii="Arial" w:eastAsia="Times New Roman" w:hAnsi="Arial" w:cs="Arial"/>
                <w:lang w:eastAsia="es-CO"/>
              </w:rPr>
              <w:t xml:space="preserve"> de túnel</w:t>
            </w:r>
            <w:r w:rsidR="00AC1E3A">
              <w:rPr>
                <w:rFonts w:ascii="Arial" w:eastAsia="Times New Roman" w:hAnsi="Arial" w:cs="Arial"/>
                <w:lang w:eastAsia="es-CO"/>
              </w:rPr>
              <w:t xml:space="preserve"> construidos</w:t>
            </w:r>
          </w:p>
          <w:p w14:paraId="6CF251EC" w14:textId="624AC647"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lang w:eastAsia="es-CO"/>
              </w:rPr>
              <w:t xml:space="preserve">29 </w:t>
            </w:r>
            <w:r w:rsidR="00A70BDD" w:rsidRPr="00087A65">
              <w:rPr>
                <w:rFonts w:ascii="Arial" w:eastAsia="Times New Roman" w:hAnsi="Arial" w:cs="Arial"/>
                <w:lang w:eastAsia="es-CO"/>
              </w:rPr>
              <w:t xml:space="preserve"> secador</w:t>
            </w:r>
            <w:r w:rsidR="00AC1E3A">
              <w:rPr>
                <w:rFonts w:ascii="Arial" w:eastAsia="Times New Roman" w:hAnsi="Arial" w:cs="Arial"/>
                <w:lang w:eastAsia="es-CO"/>
              </w:rPr>
              <w:t>es</w:t>
            </w:r>
            <w:r w:rsidR="00A70BDD" w:rsidRPr="00087A65">
              <w:rPr>
                <w:rFonts w:ascii="Arial" w:eastAsia="Times New Roman" w:hAnsi="Arial" w:cs="Arial"/>
                <w:lang w:eastAsia="es-CO"/>
              </w:rPr>
              <w:t xml:space="preserve"> solar</w:t>
            </w:r>
            <w:r w:rsidR="00AC1E3A">
              <w:rPr>
                <w:rFonts w:ascii="Arial" w:eastAsia="Times New Roman" w:hAnsi="Arial" w:cs="Arial"/>
                <w:lang w:eastAsia="es-CO"/>
              </w:rPr>
              <w:t>es</w:t>
            </w:r>
            <w:r w:rsidR="00A70BDD" w:rsidRPr="00087A65">
              <w:rPr>
                <w:rFonts w:ascii="Arial" w:eastAsia="Times New Roman" w:hAnsi="Arial" w:cs="Arial"/>
                <w:lang w:eastAsia="es-CO"/>
              </w:rPr>
              <w:t xml:space="preserve"> de túnel</w:t>
            </w:r>
            <w:r w:rsidR="00AC1E3A">
              <w:rPr>
                <w:rFonts w:ascii="Arial" w:eastAsia="Times New Roman" w:hAnsi="Arial" w:cs="Arial"/>
                <w:lang w:eastAsia="es-CO"/>
              </w:rPr>
              <w:t xml:space="preserve"> mejorados</w:t>
            </w:r>
          </w:p>
          <w:p w14:paraId="273DAEEA" w14:textId="19A589CF" w:rsidR="00A70BDD"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Times New Roman" w:hAnsi="Arial" w:cs="Arial"/>
                <w:lang w:eastAsia="es-CO"/>
              </w:rPr>
              <w:t xml:space="preserve">66 </w:t>
            </w:r>
            <w:r w:rsidR="00A70BDD" w:rsidRPr="00087A65">
              <w:rPr>
                <w:rFonts w:ascii="Arial" w:eastAsia="Times New Roman" w:hAnsi="Arial" w:cs="Arial"/>
                <w:lang w:eastAsia="es-CO"/>
              </w:rPr>
              <w:t>Tanque</w:t>
            </w:r>
            <w:r w:rsidR="00AC1E3A">
              <w:rPr>
                <w:rFonts w:ascii="Arial" w:eastAsia="Times New Roman" w:hAnsi="Arial" w:cs="Arial"/>
                <w:lang w:eastAsia="es-CO"/>
              </w:rPr>
              <w:t>s</w:t>
            </w:r>
            <w:r w:rsidR="00A70BDD" w:rsidRPr="00087A65">
              <w:rPr>
                <w:rFonts w:ascii="Arial" w:eastAsia="Times New Roman" w:hAnsi="Arial" w:cs="Arial"/>
                <w:lang w:eastAsia="es-CO"/>
              </w:rPr>
              <w:t xml:space="preserve"> de fermentación</w:t>
            </w:r>
            <w:r w:rsidR="00AC1E3A">
              <w:rPr>
                <w:rFonts w:ascii="Arial" w:eastAsia="Times New Roman" w:hAnsi="Arial" w:cs="Arial"/>
                <w:lang w:eastAsia="es-CO"/>
              </w:rPr>
              <w:t xml:space="preserve"> entregados</w:t>
            </w:r>
            <w:r w:rsidR="00A70BDD" w:rsidRPr="00087A65">
              <w:rPr>
                <w:rFonts w:ascii="Arial" w:eastAsia="Times New Roman" w:hAnsi="Arial" w:cs="Arial"/>
                <w:lang w:eastAsia="es-CO"/>
              </w:rPr>
              <w:t xml:space="preserve">: </w:t>
            </w:r>
            <w:r w:rsidR="00A70BDD" w:rsidRPr="00087A65">
              <w:rPr>
                <w:rFonts w:ascii="Arial" w:eastAsia="Times New Roman" w:hAnsi="Arial" w:cs="Arial"/>
                <w:color w:val="000000"/>
                <w:lang w:eastAsia="es-CO"/>
              </w:rPr>
              <w:t>Tina doble 700 lts (350 x 2)</w:t>
            </w:r>
          </w:p>
          <w:p w14:paraId="046C1B4E" w14:textId="69A58D33" w:rsidR="00763770"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80 litros de herbicida glifosato</w:t>
            </w:r>
            <w:r w:rsidR="00AC1E3A">
              <w:rPr>
                <w:rFonts w:ascii="Arial" w:eastAsia="Arial" w:hAnsi="Arial" w:cs="Arial"/>
                <w:color w:val="000000"/>
              </w:rPr>
              <w:t xml:space="preserve"> entregados</w:t>
            </w:r>
          </w:p>
          <w:p w14:paraId="42604013" w14:textId="09575567" w:rsidR="00763770"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640 litros Fertilizante 26-4-22</w:t>
            </w:r>
            <w:r w:rsidR="00AC1E3A">
              <w:rPr>
                <w:rFonts w:ascii="Arial" w:eastAsia="Arial" w:hAnsi="Arial" w:cs="Arial"/>
                <w:color w:val="000000"/>
              </w:rPr>
              <w:t xml:space="preserve"> entregados</w:t>
            </w:r>
          </w:p>
          <w:p w14:paraId="0186F059" w14:textId="5C43F816" w:rsidR="00763770" w:rsidRPr="00087A65" w:rsidRDefault="00763770" w:rsidP="00860416">
            <w:pPr>
              <w:numPr>
                <w:ilvl w:val="0"/>
                <w:numId w:val="8"/>
              </w:num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400 kilos pie de cr</w:t>
            </w:r>
            <w:r w:rsidR="00AC1E3A">
              <w:rPr>
                <w:rFonts w:ascii="Arial" w:eastAsia="Arial" w:hAnsi="Arial" w:cs="Arial"/>
                <w:color w:val="000000"/>
              </w:rPr>
              <w:t>í</w:t>
            </w:r>
            <w:r w:rsidRPr="00087A65">
              <w:rPr>
                <w:rFonts w:ascii="Arial" w:eastAsia="Arial" w:hAnsi="Arial" w:cs="Arial"/>
                <w:color w:val="000000"/>
              </w:rPr>
              <w:t>a</w:t>
            </w:r>
            <w:r w:rsidR="00AC1E3A">
              <w:rPr>
                <w:rFonts w:ascii="Arial" w:eastAsia="Arial" w:hAnsi="Arial" w:cs="Arial"/>
                <w:color w:val="000000"/>
              </w:rPr>
              <w:t>s</w:t>
            </w:r>
            <w:r w:rsidRPr="00087A65">
              <w:rPr>
                <w:rFonts w:ascii="Arial" w:eastAsia="Arial" w:hAnsi="Arial" w:cs="Arial"/>
                <w:color w:val="000000"/>
              </w:rPr>
              <w:t xml:space="preserve"> de lombriz californiana roja</w:t>
            </w:r>
            <w:r w:rsidR="00697F70">
              <w:rPr>
                <w:rFonts w:ascii="Arial" w:eastAsia="Arial" w:hAnsi="Arial" w:cs="Arial"/>
                <w:color w:val="000000"/>
              </w:rPr>
              <w:t xml:space="preserve"> para producción de</w:t>
            </w:r>
            <w:r w:rsidR="00AC1E3A">
              <w:rPr>
                <w:rFonts w:ascii="Arial" w:eastAsia="Arial" w:hAnsi="Arial" w:cs="Arial"/>
                <w:color w:val="000000"/>
              </w:rPr>
              <w:t xml:space="preserve"> </w:t>
            </w:r>
            <w:r w:rsidR="00697F70" w:rsidRPr="00087A65">
              <w:rPr>
                <w:rFonts w:ascii="Arial" w:eastAsia="Arial" w:hAnsi="Arial" w:cs="Arial"/>
                <w:color w:val="000000"/>
              </w:rPr>
              <w:t xml:space="preserve">Abono orgánico </w:t>
            </w:r>
            <w:r w:rsidR="00AC1E3A">
              <w:rPr>
                <w:rFonts w:ascii="Arial" w:eastAsia="Arial" w:hAnsi="Arial" w:cs="Arial"/>
                <w:color w:val="000000"/>
              </w:rPr>
              <w:t>entregadas</w:t>
            </w:r>
          </w:p>
          <w:p w14:paraId="30BF38D6" w14:textId="77777777" w:rsidR="00087A65" w:rsidRPr="00087A65" w:rsidRDefault="00087A65" w:rsidP="00087A65">
            <w:pPr>
              <w:pBdr>
                <w:top w:val="nil"/>
                <w:left w:val="nil"/>
                <w:bottom w:val="nil"/>
                <w:right w:val="nil"/>
                <w:between w:val="nil"/>
              </w:pBdr>
              <w:spacing w:after="0" w:line="276" w:lineRule="auto"/>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F2704C" w:rsidRPr="00087A65" w14:paraId="3A89738A" w14:textId="77777777" w:rsidTr="00F2704C">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3254" w:type="dxa"/>
          </w:tcPr>
          <w:p w14:paraId="5C846E53" w14:textId="77777777" w:rsidR="00F2704C" w:rsidRPr="00087A65" w:rsidRDefault="00F2704C" w:rsidP="007A391B">
            <w:pPr>
              <w:spacing w:after="0" w:line="276" w:lineRule="auto"/>
              <w:rPr>
                <w:rFonts w:ascii="Arial" w:eastAsia="Arial" w:hAnsi="Arial" w:cs="Arial"/>
                <w:b w:val="0"/>
              </w:rPr>
            </w:pPr>
            <w:r w:rsidRPr="00087A65">
              <w:rPr>
                <w:rFonts w:ascii="Arial" w:eastAsia="Arial" w:hAnsi="Arial" w:cs="Arial"/>
                <w:b w:val="0"/>
              </w:rPr>
              <w:t>Componente 3</w:t>
            </w:r>
          </w:p>
          <w:p w14:paraId="5F893E27" w14:textId="77777777" w:rsidR="00F2704C" w:rsidRPr="00087A65" w:rsidRDefault="00F2704C" w:rsidP="007A391B">
            <w:pPr>
              <w:spacing w:after="0" w:line="276" w:lineRule="auto"/>
              <w:rPr>
                <w:rFonts w:ascii="Arial" w:eastAsia="Arial" w:hAnsi="Arial" w:cs="Arial"/>
              </w:rPr>
            </w:pPr>
            <w:r w:rsidRPr="00087A65">
              <w:rPr>
                <w:rFonts w:ascii="Arial" w:hAnsi="Arial" w:cs="Arial"/>
                <w:b w:val="0"/>
              </w:rPr>
              <w:t>Fortalecimiento asociativo y organizacional</w:t>
            </w:r>
          </w:p>
        </w:tc>
        <w:tc>
          <w:tcPr>
            <w:tcW w:w="5569" w:type="dxa"/>
            <w:vAlign w:val="bottom"/>
          </w:tcPr>
          <w:p w14:paraId="2F225827" w14:textId="77777777" w:rsidR="00F2704C" w:rsidRPr="00087A65" w:rsidRDefault="00F2704C" w:rsidP="00F2704C">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087A65">
              <w:rPr>
                <w:rFonts w:ascii="Arial" w:eastAsia="Times New Roman" w:hAnsi="Arial" w:cs="Arial"/>
                <w:color w:val="000000"/>
                <w:lang w:eastAsia="es-CO"/>
              </w:rPr>
              <w:t>1. 80 productores capacitados en  Motivación y promoción de la asociatividad: Participación y liderazgo</w:t>
            </w:r>
          </w:p>
          <w:p w14:paraId="539C9EEB" w14:textId="3691409B" w:rsidR="00F2704C" w:rsidRPr="00087A65" w:rsidRDefault="00F2704C" w:rsidP="00F2704C">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087A65">
              <w:rPr>
                <w:rFonts w:ascii="Arial" w:eastAsia="Times New Roman" w:hAnsi="Arial" w:cs="Arial"/>
                <w:color w:val="000000"/>
                <w:lang w:eastAsia="es-CO"/>
              </w:rPr>
              <w:t xml:space="preserve">2. 80 productores capacitados en Gestión interna, externa </w:t>
            </w:r>
            <w:r w:rsidR="006016CB">
              <w:rPr>
                <w:rFonts w:ascii="Arial" w:eastAsia="Times New Roman" w:hAnsi="Arial" w:cs="Arial"/>
                <w:color w:val="000000"/>
                <w:lang w:eastAsia="es-CO"/>
              </w:rPr>
              <w:t>–</w:t>
            </w:r>
            <w:r w:rsidRPr="00087A65">
              <w:rPr>
                <w:rFonts w:ascii="Arial" w:eastAsia="Times New Roman" w:hAnsi="Arial" w:cs="Arial"/>
                <w:color w:val="000000"/>
                <w:lang w:eastAsia="es-CO"/>
              </w:rPr>
              <w:t xml:space="preserve"> comercial</w:t>
            </w:r>
          </w:p>
        </w:tc>
      </w:tr>
    </w:tbl>
    <w:p w14:paraId="46224AA0" w14:textId="77777777" w:rsidR="00EF215F" w:rsidRPr="00087A65" w:rsidRDefault="00EF215F">
      <w:pPr>
        <w:spacing w:after="0" w:line="276" w:lineRule="auto"/>
        <w:jc w:val="both"/>
        <w:rPr>
          <w:rFonts w:ascii="Arial" w:eastAsia="Arial" w:hAnsi="Arial" w:cs="Arial"/>
          <w:b/>
        </w:rPr>
      </w:pPr>
    </w:p>
    <w:p w14:paraId="2C95BFA2" w14:textId="77777777" w:rsidR="00EF215F" w:rsidRPr="00087A65" w:rsidRDefault="00EF215F">
      <w:pPr>
        <w:keepNext/>
        <w:spacing w:after="0" w:line="276" w:lineRule="auto"/>
        <w:ind w:right="-1843"/>
        <w:rPr>
          <w:rFonts w:ascii="Arial" w:eastAsia="Arial" w:hAnsi="Arial" w:cs="Arial"/>
          <w:b/>
        </w:rPr>
      </w:pPr>
    </w:p>
    <w:p w14:paraId="07E565B9" w14:textId="77777777" w:rsidR="00EF215F" w:rsidRPr="00087A65" w:rsidRDefault="00CD7EED">
      <w:pPr>
        <w:pStyle w:val="Ttulo1"/>
        <w:numPr>
          <w:ilvl w:val="0"/>
          <w:numId w:val="9"/>
        </w:numPr>
        <w:rPr>
          <w:rFonts w:ascii="Arial" w:hAnsi="Arial" w:cs="Arial"/>
          <w:sz w:val="22"/>
          <w:szCs w:val="22"/>
        </w:rPr>
      </w:pPr>
      <w:r w:rsidRPr="00087A65">
        <w:rPr>
          <w:rFonts w:ascii="Arial" w:hAnsi="Arial" w:cs="Arial"/>
          <w:sz w:val="22"/>
          <w:szCs w:val="22"/>
        </w:rPr>
        <w:t xml:space="preserve">ESPECIFICACIONES </w:t>
      </w:r>
      <w:r w:rsidRPr="00087A65">
        <w:rPr>
          <w:rFonts w:ascii="Arial" w:hAnsi="Arial" w:cs="Arial"/>
          <w:color w:val="365F91" w:themeColor="accent1" w:themeShade="BF"/>
          <w:sz w:val="22"/>
          <w:szCs w:val="22"/>
        </w:rPr>
        <w:t>TÉCNICAS</w:t>
      </w:r>
    </w:p>
    <w:p w14:paraId="067C22B5" w14:textId="77777777" w:rsidR="00EF215F" w:rsidRPr="00087A65" w:rsidRDefault="00EF215F">
      <w:pPr>
        <w:keepNext/>
        <w:spacing w:after="0" w:line="276" w:lineRule="auto"/>
        <w:ind w:right="-1843"/>
        <w:rPr>
          <w:rFonts w:ascii="Arial" w:eastAsia="Arial" w:hAnsi="Arial" w:cs="Arial"/>
          <w:b/>
        </w:rPr>
      </w:pPr>
    </w:p>
    <w:p w14:paraId="634C2B94" w14:textId="77777777" w:rsidR="00EF215F" w:rsidRPr="00087A65" w:rsidRDefault="00CD7EED">
      <w:pPr>
        <w:pStyle w:val="Ttulo2"/>
        <w:numPr>
          <w:ilvl w:val="1"/>
          <w:numId w:val="9"/>
        </w:numPr>
      </w:pPr>
      <w:r w:rsidRPr="00087A65">
        <w:t>Personal</w:t>
      </w:r>
    </w:p>
    <w:p w14:paraId="7C30C4F2" w14:textId="7D684143" w:rsidR="00EF215F" w:rsidRPr="00087A65" w:rsidRDefault="00CD7EED">
      <w:pPr>
        <w:numPr>
          <w:ilvl w:val="0"/>
          <w:numId w:val="3"/>
        </w:numPr>
        <w:pBdr>
          <w:top w:val="nil"/>
          <w:left w:val="nil"/>
          <w:bottom w:val="nil"/>
          <w:right w:val="nil"/>
          <w:between w:val="nil"/>
        </w:pBdr>
        <w:tabs>
          <w:tab w:val="left" w:pos="3011"/>
        </w:tabs>
        <w:spacing w:after="0" w:line="276" w:lineRule="auto"/>
        <w:jc w:val="both"/>
        <w:rPr>
          <w:rFonts w:ascii="Arial" w:hAnsi="Arial" w:cs="Arial"/>
          <w:color w:val="000000"/>
        </w:rPr>
      </w:pPr>
      <w:r w:rsidRPr="00087A65">
        <w:rPr>
          <w:rFonts w:ascii="Arial" w:eastAsia="Arial" w:hAnsi="Arial" w:cs="Arial"/>
          <w:color w:val="000000"/>
        </w:rPr>
        <w:t>Con</w:t>
      </w:r>
      <w:r w:rsidR="00E55B43" w:rsidRPr="00087A65">
        <w:rPr>
          <w:rFonts w:ascii="Arial" w:eastAsia="Arial" w:hAnsi="Arial" w:cs="Arial"/>
          <w:color w:val="000000"/>
        </w:rPr>
        <w:t>tratación de 2 profesionales (</w:t>
      </w:r>
      <w:r w:rsidR="00390298" w:rsidRPr="00087A65">
        <w:rPr>
          <w:rFonts w:ascii="Arial" w:eastAsia="Arial" w:hAnsi="Arial" w:cs="Arial"/>
          <w:color w:val="000000"/>
        </w:rPr>
        <w:t>(</w:t>
      </w:r>
      <w:r w:rsidR="00E55B43" w:rsidRPr="00087A65">
        <w:rPr>
          <w:rFonts w:ascii="Arial" w:eastAsia="Arial" w:hAnsi="Arial" w:cs="Arial"/>
          <w:color w:val="000000"/>
        </w:rPr>
        <w:t>1</w:t>
      </w:r>
      <w:r w:rsidR="00390298" w:rsidRPr="00087A65">
        <w:rPr>
          <w:rFonts w:ascii="Arial" w:eastAsia="Arial" w:hAnsi="Arial" w:cs="Arial"/>
          <w:color w:val="000000"/>
        </w:rPr>
        <w:t>)</w:t>
      </w:r>
      <w:r w:rsidR="00E55B43" w:rsidRPr="00087A65">
        <w:rPr>
          <w:rFonts w:ascii="Arial" w:eastAsia="Arial" w:hAnsi="Arial" w:cs="Arial"/>
          <w:color w:val="000000"/>
        </w:rPr>
        <w:t xml:space="preserve"> por 12 meses, </w:t>
      </w:r>
      <w:r w:rsidR="00390298" w:rsidRPr="00087A65">
        <w:rPr>
          <w:rFonts w:ascii="Arial" w:eastAsia="Arial" w:hAnsi="Arial" w:cs="Arial"/>
          <w:color w:val="000000"/>
        </w:rPr>
        <w:t xml:space="preserve">(2) </w:t>
      </w:r>
      <w:r w:rsidR="000F61AC" w:rsidRPr="00087A65">
        <w:rPr>
          <w:rFonts w:ascii="Arial" w:eastAsia="Arial" w:hAnsi="Arial" w:cs="Arial"/>
          <w:color w:val="000000"/>
        </w:rPr>
        <w:t>por 6</w:t>
      </w:r>
      <w:r w:rsidR="00E55B43" w:rsidRPr="00087A65">
        <w:rPr>
          <w:rFonts w:ascii="Arial" w:eastAsia="Arial" w:hAnsi="Arial" w:cs="Arial"/>
          <w:color w:val="000000"/>
        </w:rPr>
        <w:t xml:space="preserve"> meses) y 2</w:t>
      </w:r>
      <w:r w:rsidRPr="00087A65">
        <w:rPr>
          <w:rFonts w:ascii="Arial" w:eastAsia="Arial" w:hAnsi="Arial" w:cs="Arial"/>
          <w:color w:val="000000"/>
        </w:rPr>
        <w:t xml:space="preserve"> </w:t>
      </w:r>
      <w:r w:rsidR="000F61AC" w:rsidRPr="00087A65">
        <w:rPr>
          <w:rFonts w:ascii="Arial" w:eastAsia="Arial" w:hAnsi="Arial" w:cs="Arial"/>
          <w:color w:val="000000"/>
        </w:rPr>
        <w:t>tecnólogos agrícolas</w:t>
      </w:r>
      <w:r w:rsidR="00E55B43" w:rsidRPr="00087A65">
        <w:rPr>
          <w:rFonts w:ascii="Arial" w:eastAsia="Arial" w:hAnsi="Arial" w:cs="Arial"/>
          <w:color w:val="000000"/>
        </w:rPr>
        <w:t xml:space="preserve"> (</w:t>
      </w:r>
      <w:r w:rsidR="000F61AC" w:rsidRPr="00087A65">
        <w:rPr>
          <w:rFonts w:ascii="Arial" w:eastAsia="Arial" w:hAnsi="Arial" w:cs="Arial"/>
          <w:color w:val="000000"/>
        </w:rPr>
        <w:t xml:space="preserve">12 </w:t>
      </w:r>
      <w:r w:rsidRPr="00087A65">
        <w:rPr>
          <w:rFonts w:ascii="Arial" w:eastAsia="Arial" w:hAnsi="Arial" w:cs="Arial"/>
          <w:color w:val="000000"/>
        </w:rPr>
        <w:t xml:space="preserve">meses </w:t>
      </w:r>
      <w:r w:rsidR="00E55B43" w:rsidRPr="00087A65">
        <w:rPr>
          <w:rFonts w:ascii="Arial" w:eastAsia="Arial" w:hAnsi="Arial" w:cs="Arial"/>
          <w:color w:val="000000"/>
        </w:rPr>
        <w:t>)</w:t>
      </w:r>
    </w:p>
    <w:p w14:paraId="7600859A" w14:textId="77777777" w:rsidR="00747C1A" w:rsidRPr="00087A65" w:rsidRDefault="00747C1A">
      <w:pPr>
        <w:keepNext/>
        <w:spacing w:after="0" w:line="276" w:lineRule="auto"/>
        <w:ind w:right="-1843"/>
        <w:rPr>
          <w:rFonts w:ascii="Arial" w:eastAsia="Arial" w:hAnsi="Arial" w:cs="Arial"/>
          <w:b/>
        </w:rPr>
      </w:pPr>
    </w:p>
    <w:p w14:paraId="0D12515F" w14:textId="78461CE1" w:rsidR="00EF215F" w:rsidRDefault="00CD7EED">
      <w:pPr>
        <w:pBdr>
          <w:top w:val="nil"/>
          <w:left w:val="nil"/>
          <w:bottom w:val="nil"/>
          <w:right w:val="nil"/>
          <w:between w:val="nil"/>
        </w:pBdr>
        <w:spacing w:after="200" w:line="240" w:lineRule="auto"/>
        <w:jc w:val="center"/>
        <w:rPr>
          <w:rFonts w:ascii="Arial" w:eastAsia="Arial" w:hAnsi="Arial" w:cs="Arial"/>
          <w:i/>
          <w:color w:val="44546A"/>
        </w:rPr>
      </w:pPr>
      <w:r w:rsidRPr="00087A65">
        <w:rPr>
          <w:rFonts w:ascii="Arial" w:eastAsia="Arial" w:hAnsi="Arial" w:cs="Arial"/>
          <w:i/>
          <w:color w:val="44546A"/>
        </w:rPr>
        <w:t xml:space="preserve">Tabla </w:t>
      </w:r>
      <w:r w:rsidR="00CE1321" w:rsidRPr="00087A65">
        <w:rPr>
          <w:rFonts w:ascii="Arial" w:eastAsia="Arial" w:hAnsi="Arial" w:cs="Arial"/>
          <w:i/>
          <w:color w:val="44546A"/>
        </w:rPr>
        <w:t xml:space="preserve">5. </w:t>
      </w:r>
      <w:r w:rsidR="0077283B" w:rsidRPr="00087A65">
        <w:rPr>
          <w:rFonts w:ascii="Arial" w:eastAsia="Arial" w:hAnsi="Arial" w:cs="Arial"/>
          <w:i/>
          <w:color w:val="44546A"/>
        </w:rPr>
        <w:t xml:space="preserve"> Especificaciones</w:t>
      </w:r>
      <w:r w:rsidRPr="00087A65">
        <w:rPr>
          <w:rFonts w:ascii="Arial" w:eastAsia="Arial" w:hAnsi="Arial" w:cs="Arial"/>
          <w:i/>
          <w:color w:val="44546A"/>
        </w:rPr>
        <w:t xml:space="preserve"> de personal</w:t>
      </w:r>
    </w:p>
    <w:p w14:paraId="34CEE55E" w14:textId="77777777" w:rsidR="006016CB" w:rsidRPr="00087A65" w:rsidRDefault="006016CB">
      <w:pPr>
        <w:pBdr>
          <w:top w:val="nil"/>
          <w:left w:val="nil"/>
          <w:bottom w:val="nil"/>
          <w:right w:val="nil"/>
          <w:between w:val="nil"/>
        </w:pBdr>
        <w:spacing w:after="200" w:line="240" w:lineRule="auto"/>
        <w:jc w:val="center"/>
        <w:rPr>
          <w:rFonts w:ascii="Arial" w:eastAsia="Arial" w:hAnsi="Arial" w:cs="Arial"/>
          <w:b/>
          <w:i/>
          <w:color w:val="44546A"/>
        </w:rPr>
      </w:pP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EF215F" w:rsidRPr="00087A65" w14:paraId="28396383" w14:textId="77777777" w:rsidTr="00EF21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12C856B2" w14:textId="77777777" w:rsidR="00EF215F" w:rsidRPr="00087A65" w:rsidRDefault="00CD7EED">
            <w:pPr>
              <w:spacing w:line="276" w:lineRule="auto"/>
              <w:jc w:val="center"/>
              <w:rPr>
                <w:rFonts w:ascii="Arial" w:eastAsia="Arial" w:hAnsi="Arial" w:cs="Arial"/>
                <w:color w:val="000000"/>
              </w:rPr>
            </w:pPr>
            <w:bookmarkStart w:id="11" w:name="_2et92p0" w:colFirst="0" w:colLast="0"/>
            <w:bookmarkEnd w:id="11"/>
            <w:r w:rsidRPr="00087A65">
              <w:rPr>
                <w:rFonts w:ascii="Arial" w:eastAsia="Arial" w:hAnsi="Arial" w:cs="Arial"/>
              </w:rPr>
              <w:t>ACTIVIDAD</w:t>
            </w:r>
          </w:p>
        </w:tc>
        <w:tc>
          <w:tcPr>
            <w:tcW w:w="1642" w:type="dxa"/>
            <w:vAlign w:val="center"/>
          </w:tcPr>
          <w:p w14:paraId="2AB2B272" w14:textId="77777777" w:rsidR="00EF215F" w:rsidRPr="00087A6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CANTIDAD / UNIDAD</w:t>
            </w:r>
          </w:p>
        </w:tc>
        <w:tc>
          <w:tcPr>
            <w:tcW w:w="5557" w:type="dxa"/>
            <w:vAlign w:val="center"/>
          </w:tcPr>
          <w:p w14:paraId="247499B4" w14:textId="77777777" w:rsidR="00EF215F" w:rsidRPr="00087A6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OBSERVACIONES</w:t>
            </w:r>
          </w:p>
        </w:tc>
      </w:tr>
      <w:tr w:rsidR="00EF215F" w:rsidRPr="00087A65" w14:paraId="63F1677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3CAB5941" w14:textId="77777777" w:rsidR="00B6228C" w:rsidRPr="00087A65" w:rsidRDefault="00B6228C">
            <w:pPr>
              <w:spacing w:line="276" w:lineRule="auto"/>
              <w:rPr>
                <w:rFonts w:ascii="Arial" w:eastAsia="Arial" w:hAnsi="Arial" w:cs="Arial"/>
                <w:b w:val="0"/>
              </w:rPr>
            </w:pPr>
          </w:p>
          <w:p w14:paraId="148BE317" w14:textId="77777777" w:rsidR="00B6228C" w:rsidRPr="00087A65" w:rsidRDefault="00B6228C">
            <w:pPr>
              <w:spacing w:line="276" w:lineRule="auto"/>
              <w:rPr>
                <w:rFonts w:ascii="Arial" w:eastAsia="Arial" w:hAnsi="Arial" w:cs="Arial"/>
                <w:b w:val="0"/>
              </w:rPr>
            </w:pPr>
          </w:p>
          <w:p w14:paraId="55939FFA" w14:textId="77777777" w:rsidR="00EF215F" w:rsidRPr="00087A65" w:rsidRDefault="006E3F9A">
            <w:pPr>
              <w:spacing w:line="276" w:lineRule="auto"/>
              <w:rPr>
                <w:rFonts w:ascii="Arial" w:eastAsia="Arial" w:hAnsi="Arial" w:cs="Arial"/>
                <w:b w:val="0"/>
              </w:rPr>
            </w:pPr>
            <w:r w:rsidRPr="00087A65">
              <w:rPr>
                <w:rFonts w:ascii="Arial" w:eastAsia="Arial" w:hAnsi="Arial" w:cs="Arial"/>
                <w:b w:val="0"/>
              </w:rPr>
              <w:t>Director de proyecto, asesor principal</w:t>
            </w:r>
          </w:p>
        </w:tc>
        <w:tc>
          <w:tcPr>
            <w:tcW w:w="1642" w:type="dxa"/>
          </w:tcPr>
          <w:p w14:paraId="1B6D239F" w14:textId="77777777" w:rsidR="00EF215F" w:rsidRPr="00087A65" w:rsidRDefault="00CD7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1</w:t>
            </w:r>
          </w:p>
          <w:p w14:paraId="44FC5085" w14:textId="77777777" w:rsidR="00EF215F" w:rsidRPr="00087A65" w:rsidRDefault="006E3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P</w:t>
            </w:r>
            <w:r w:rsidR="00CD7EED" w:rsidRPr="00087A65">
              <w:rPr>
                <w:rFonts w:ascii="Arial" w:eastAsia="Arial" w:hAnsi="Arial" w:cs="Arial"/>
                <w:color w:val="000000"/>
              </w:rPr>
              <w:t>rofesional</w:t>
            </w:r>
          </w:p>
          <w:p w14:paraId="1EA9DC47" w14:textId="77777777" w:rsidR="006E3F9A" w:rsidRPr="00087A65" w:rsidRDefault="006E3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75746116" w14:textId="77777777" w:rsidR="006E3F9A" w:rsidRPr="00087A65" w:rsidRDefault="006E3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0CBD8C45" w14:textId="77777777" w:rsidR="006E3F9A" w:rsidRPr="00087A65" w:rsidRDefault="006E3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5EBAEF88" w14:textId="77777777" w:rsidR="006E3F9A" w:rsidRPr="00087A65" w:rsidRDefault="006E3F9A" w:rsidP="006E3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5557" w:type="dxa"/>
          </w:tcPr>
          <w:p w14:paraId="448424A6" w14:textId="77777777" w:rsidR="006E3F9A" w:rsidRPr="00087A65" w:rsidRDefault="006E3F9A" w:rsidP="006E3F9A">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87A65">
              <w:rPr>
                <w:rFonts w:ascii="Arial" w:hAnsi="Arial" w:cs="Arial"/>
              </w:rPr>
              <w:t>Profesional del sector agropecuario con amplia experiencia (mínimo 5 años) en producción de café y trabajo con productores organizados, quién será el responsable de la extensión en todo el proceso, generando orientaciones y ajustes, la guía de las jornadas de campo y la atención de casos puntuales de problemáticas que requieren atención especial. Este profesional asume la función de dirección y coordinación del proyecto.</w:t>
            </w:r>
          </w:p>
          <w:p w14:paraId="1C7ED1E5" w14:textId="77777777" w:rsidR="006E3F9A" w:rsidRPr="00087A65" w:rsidRDefault="006E3F9A" w:rsidP="006E3F9A">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846ECA6" w14:textId="239CA812" w:rsidR="00EF215F" w:rsidRPr="00087A65" w:rsidRDefault="00AC1E3A" w:rsidP="006E3F9A">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w:t>
            </w:r>
            <w:r w:rsidR="006E3F9A" w:rsidRPr="00087A65">
              <w:rPr>
                <w:rFonts w:ascii="Arial" w:hAnsi="Arial" w:cs="Arial"/>
              </w:rPr>
              <w:t xml:space="preserve">ebe contar con experiencia y conocimientos en la implementación de buenas prácticas agrícolas, sistemas agroforestales y prácticas de conservación de suelos en la producción. </w:t>
            </w:r>
          </w:p>
        </w:tc>
      </w:tr>
      <w:tr w:rsidR="00EF215F" w:rsidRPr="00087A65" w14:paraId="26C60A17"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3F1AD476" w14:textId="77777777" w:rsidR="00B6228C" w:rsidRPr="00087A65" w:rsidRDefault="00B6228C" w:rsidP="003B165E">
            <w:pPr>
              <w:spacing w:line="276" w:lineRule="auto"/>
              <w:rPr>
                <w:rFonts w:ascii="Arial" w:eastAsia="Arial" w:hAnsi="Arial" w:cs="Arial"/>
                <w:b w:val="0"/>
                <w:color w:val="000000"/>
              </w:rPr>
            </w:pPr>
          </w:p>
          <w:p w14:paraId="03558E5C" w14:textId="77777777" w:rsidR="00B6228C" w:rsidRPr="00087A65" w:rsidRDefault="00B6228C" w:rsidP="003B165E">
            <w:pPr>
              <w:spacing w:line="276" w:lineRule="auto"/>
              <w:rPr>
                <w:rFonts w:ascii="Arial" w:eastAsia="Arial" w:hAnsi="Arial" w:cs="Arial"/>
                <w:b w:val="0"/>
                <w:color w:val="000000"/>
              </w:rPr>
            </w:pPr>
          </w:p>
          <w:p w14:paraId="04430A96" w14:textId="77777777" w:rsidR="00B6228C" w:rsidRPr="00087A65" w:rsidRDefault="00B6228C" w:rsidP="003B165E">
            <w:pPr>
              <w:spacing w:line="276" w:lineRule="auto"/>
              <w:rPr>
                <w:rFonts w:ascii="Arial" w:eastAsia="Arial" w:hAnsi="Arial" w:cs="Arial"/>
                <w:b w:val="0"/>
                <w:color w:val="000000"/>
              </w:rPr>
            </w:pPr>
          </w:p>
          <w:p w14:paraId="1AF9C196" w14:textId="77777777" w:rsidR="00EF215F" w:rsidRPr="00087A65" w:rsidRDefault="00B6228C" w:rsidP="003B165E">
            <w:pPr>
              <w:spacing w:line="276" w:lineRule="auto"/>
              <w:rPr>
                <w:rFonts w:ascii="Arial" w:eastAsia="Arial" w:hAnsi="Arial" w:cs="Arial"/>
                <w:b w:val="0"/>
                <w:color w:val="000000"/>
              </w:rPr>
            </w:pPr>
            <w:r w:rsidRPr="00087A65">
              <w:rPr>
                <w:rFonts w:ascii="Arial" w:eastAsia="Arial" w:hAnsi="Arial" w:cs="Arial"/>
                <w:b w:val="0"/>
                <w:color w:val="000000"/>
              </w:rPr>
              <w:t>Tecnólogos o profesionales agrícolas</w:t>
            </w:r>
          </w:p>
        </w:tc>
        <w:tc>
          <w:tcPr>
            <w:tcW w:w="1642" w:type="dxa"/>
          </w:tcPr>
          <w:p w14:paraId="7A844798" w14:textId="77777777" w:rsidR="00EF215F" w:rsidRPr="00087A65" w:rsidRDefault="00B6228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2</w:t>
            </w:r>
          </w:p>
          <w:p w14:paraId="3FBB8396" w14:textId="77777777" w:rsidR="00B6228C" w:rsidRPr="00087A65" w:rsidRDefault="00B6228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Tecnólogos o profesionales agrícolas</w:t>
            </w:r>
          </w:p>
        </w:tc>
        <w:tc>
          <w:tcPr>
            <w:tcW w:w="5557" w:type="dxa"/>
          </w:tcPr>
          <w:p w14:paraId="17B3E497" w14:textId="77777777" w:rsidR="006E3F9A" w:rsidRPr="00087A65" w:rsidRDefault="006E3F9A" w:rsidP="006E3F9A">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87A65">
              <w:rPr>
                <w:rFonts w:ascii="Arial" w:hAnsi="Arial" w:cs="Arial"/>
              </w:rPr>
              <w:t>Profesión base agrícola, con experiencia mínima de 3 años en café, trabajo con comunidades, preferentemente de la zona o con conocimientos de la zona y sus dinámicas, que realice las visitas en campo. Debe realizar por lo menos una visita mensual a cada predio intervenido, y orientar acciones con el asesor externo agrícola.</w:t>
            </w:r>
          </w:p>
          <w:p w14:paraId="6B553930" w14:textId="77777777" w:rsidR="006E3F9A" w:rsidRPr="00087A65" w:rsidRDefault="006E3F9A" w:rsidP="006E3F9A">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F7FD974" w14:textId="77777777" w:rsidR="00EF215F" w:rsidRPr="00087A65" w:rsidRDefault="006E3F9A" w:rsidP="006E3F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hAnsi="Arial" w:cs="Arial"/>
              </w:rPr>
              <w:t>Deben contar con experiencia y conocimientos en la implementación de buenas prácticas agrícolas, sistemas agroforestales y prácticas de conservación de suelos en la producción.</w:t>
            </w:r>
          </w:p>
        </w:tc>
      </w:tr>
      <w:tr w:rsidR="00A44274" w:rsidRPr="00087A65" w14:paraId="7DE8928B" w14:textId="77777777" w:rsidTr="000171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167DCAC2" w14:textId="77777777" w:rsidR="00A44274" w:rsidRPr="00087A65" w:rsidRDefault="00B6228C" w:rsidP="000171AF">
            <w:pPr>
              <w:spacing w:line="276" w:lineRule="auto"/>
              <w:rPr>
                <w:rFonts w:ascii="Arial" w:eastAsia="Arial" w:hAnsi="Arial" w:cs="Arial"/>
                <w:color w:val="000000"/>
              </w:rPr>
            </w:pPr>
            <w:r w:rsidRPr="00087A65">
              <w:rPr>
                <w:rFonts w:ascii="Arial" w:hAnsi="Arial" w:cs="Arial"/>
                <w:b w:val="0"/>
              </w:rPr>
              <w:t>profesional con experiencia en gestión organizacional y comercial de organizaciones</w:t>
            </w:r>
          </w:p>
        </w:tc>
        <w:tc>
          <w:tcPr>
            <w:tcW w:w="1642" w:type="dxa"/>
          </w:tcPr>
          <w:p w14:paraId="72D82301" w14:textId="77777777" w:rsidR="00A44274" w:rsidRPr="00087A65" w:rsidRDefault="00B6228C" w:rsidP="000171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1</w:t>
            </w:r>
          </w:p>
          <w:p w14:paraId="68C3D5D9" w14:textId="77777777" w:rsidR="00B6228C" w:rsidRPr="00087A65" w:rsidRDefault="00B6228C" w:rsidP="000171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hAnsi="Arial" w:cs="Arial"/>
              </w:rPr>
              <w:t>profesional con experiencia en gestión organizacional y comercial de organizaciones</w:t>
            </w:r>
          </w:p>
        </w:tc>
        <w:tc>
          <w:tcPr>
            <w:tcW w:w="5557" w:type="dxa"/>
          </w:tcPr>
          <w:p w14:paraId="3BEFC2AB" w14:textId="77777777" w:rsidR="00B6228C" w:rsidRPr="00087A65" w:rsidRDefault="00B6228C" w:rsidP="00B6228C">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87A65">
              <w:rPr>
                <w:rFonts w:ascii="Arial" w:hAnsi="Arial" w:cs="Arial"/>
              </w:rPr>
              <w:t>profesional con experiencia en gestión organizacional y comercial de organizaciones de productores agrícolas, para la orientación y el acompañamiento al plan de fortalecimiento organizacional y comercial. Este desarrollará su labor durante seis meses contados a partir del mes siete hasta el doce en la línea de tiempo del proyecto, y ejecutará las labores previstas en el Plan de acompañamiento socioempresarial anexo, y el componente de fortalecimiento asociativo y de las organizaciones detallado más adelante.</w:t>
            </w:r>
          </w:p>
          <w:p w14:paraId="780BF5FB" w14:textId="77777777" w:rsidR="00A44274" w:rsidRPr="00087A65" w:rsidRDefault="00A44274" w:rsidP="00A4427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bl>
    <w:p w14:paraId="5E4AE225" w14:textId="77777777" w:rsidR="00EF215F" w:rsidRPr="00087A65" w:rsidRDefault="00CD7EED">
      <w:pPr>
        <w:tabs>
          <w:tab w:val="left" w:pos="3011"/>
        </w:tabs>
        <w:spacing w:after="0" w:line="276" w:lineRule="auto"/>
        <w:jc w:val="both"/>
        <w:rPr>
          <w:rFonts w:ascii="Arial" w:eastAsia="Arial" w:hAnsi="Arial" w:cs="Arial"/>
          <w:b/>
        </w:rPr>
      </w:pPr>
      <w:r w:rsidRPr="00087A65">
        <w:rPr>
          <w:rFonts w:ascii="Arial" w:eastAsia="Arial" w:hAnsi="Arial" w:cs="Arial"/>
          <w:b/>
        </w:rPr>
        <w:t xml:space="preserve"> </w:t>
      </w:r>
    </w:p>
    <w:p w14:paraId="79D284D2" w14:textId="77777777" w:rsidR="00EF215F" w:rsidRPr="00087A65" w:rsidRDefault="00CD7EED">
      <w:pPr>
        <w:pStyle w:val="Ttulo2"/>
        <w:numPr>
          <w:ilvl w:val="1"/>
          <w:numId w:val="9"/>
        </w:numPr>
      </w:pPr>
      <w:r w:rsidRPr="00087A65">
        <w:t xml:space="preserve">Dotaciones para </w:t>
      </w:r>
      <w:r w:rsidR="00747C1A" w:rsidRPr="00087A65">
        <w:t xml:space="preserve">el manejo de la producción del cultivo, </w:t>
      </w:r>
      <w:r w:rsidRPr="00087A65">
        <w:t xml:space="preserve">beneficio y secado del </w:t>
      </w:r>
      <w:r w:rsidR="00B03D44" w:rsidRPr="00087A65">
        <w:t>café</w:t>
      </w:r>
      <w:r w:rsidRPr="00087A65">
        <w:t xml:space="preserve"> con las siguientes características:</w:t>
      </w:r>
    </w:p>
    <w:p w14:paraId="1C3E7543" w14:textId="77777777" w:rsidR="00EF215F" w:rsidRPr="00087A65" w:rsidRDefault="00CD7EED">
      <w:pPr>
        <w:pBdr>
          <w:top w:val="nil"/>
          <w:left w:val="nil"/>
          <w:bottom w:val="nil"/>
          <w:right w:val="nil"/>
          <w:between w:val="nil"/>
        </w:pBdr>
        <w:tabs>
          <w:tab w:val="left" w:pos="3011"/>
        </w:tabs>
        <w:spacing w:after="0" w:line="276" w:lineRule="auto"/>
        <w:ind w:left="360"/>
        <w:rPr>
          <w:rFonts w:ascii="Arial" w:eastAsia="Arial" w:hAnsi="Arial" w:cs="Arial"/>
          <w:color w:val="000000"/>
        </w:rPr>
      </w:pPr>
      <w:r w:rsidRPr="00087A65">
        <w:rPr>
          <w:rFonts w:ascii="Arial" w:eastAsia="Arial" w:hAnsi="Arial" w:cs="Arial"/>
          <w:color w:val="000000"/>
        </w:rPr>
        <w:lastRenderedPageBreak/>
        <w:t xml:space="preserve">Dotaciones para beneficio y secado del </w:t>
      </w:r>
      <w:r w:rsidR="00B03D44" w:rsidRPr="00087A65">
        <w:rPr>
          <w:rFonts w:ascii="Arial" w:eastAsia="Arial" w:hAnsi="Arial" w:cs="Arial"/>
          <w:color w:val="000000"/>
        </w:rPr>
        <w:t>café</w:t>
      </w:r>
      <w:r w:rsidRPr="00087A65">
        <w:rPr>
          <w:rFonts w:ascii="Arial" w:eastAsia="Arial" w:hAnsi="Arial" w:cs="Arial"/>
          <w:color w:val="000000"/>
        </w:rPr>
        <w:t xml:space="preserve"> con las siguientes características:</w:t>
      </w:r>
    </w:p>
    <w:p w14:paraId="23254051" w14:textId="77777777" w:rsidR="00390298" w:rsidRPr="00087A65" w:rsidRDefault="00390298">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67212702" w14:textId="77777777" w:rsidR="00390298" w:rsidRPr="00087A65" w:rsidRDefault="00390298" w:rsidP="00390298">
      <w:pPr>
        <w:pStyle w:val="Descripcin"/>
        <w:jc w:val="center"/>
        <w:rPr>
          <w:rFonts w:ascii="Arial" w:hAnsi="Arial" w:cs="Arial"/>
          <w:color w:val="365F91" w:themeColor="accent1" w:themeShade="BF"/>
          <w:sz w:val="22"/>
          <w:szCs w:val="22"/>
        </w:rPr>
      </w:pPr>
      <w:bookmarkStart w:id="12" w:name="_Toc42202176"/>
      <w:r w:rsidRPr="00087A65">
        <w:rPr>
          <w:rFonts w:ascii="Arial" w:hAnsi="Arial" w:cs="Arial"/>
          <w:color w:val="365F91" w:themeColor="accent1" w:themeShade="BF"/>
          <w:sz w:val="22"/>
          <w:szCs w:val="22"/>
        </w:rPr>
        <w:t xml:space="preserve">Tabla </w:t>
      </w:r>
      <w:r w:rsidR="00CE1321" w:rsidRPr="00087A65">
        <w:rPr>
          <w:rFonts w:ascii="Arial" w:hAnsi="Arial" w:cs="Arial"/>
          <w:color w:val="365F91" w:themeColor="accent1" w:themeShade="BF"/>
          <w:sz w:val="22"/>
          <w:szCs w:val="22"/>
        </w:rPr>
        <w:t>6</w:t>
      </w:r>
      <w:r w:rsidR="00747C1A" w:rsidRPr="00087A65">
        <w:rPr>
          <w:rFonts w:ascii="Arial" w:hAnsi="Arial" w:cs="Arial"/>
          <w:color w:val="365F91" w:themeColor="accent1" w:themeShade="BF"/>
          <w:sz w:val="22"/>
          <w:szCs w:val="22"/>
        </w:rPr>
        <w:t>: Insumos para la producción</w:t>
      </w:r>
      <w:r w:rsidR="006716BD" w:rsidRPr="00087A65">
        <w:rPr>
          <w:rFonts w:ascii="Arial" w:hAnsi="Arial" w:cs="Arial"/>
          <w:color w:val="365F91" w:themeColor="accent1" w:themeShade="BF"/>
          <w:sz w:val="22"/>
          <w:szCs w:val="22"/>
        </w:rPr>
        <w:t xml:space="preserve"> del cultivo</w:t>
      </w:r>
      <w:r w:rsidRPr="00087A65">
        <w:rPr>
          <w:rFonts w:ascii="Arial" w:hAnsi="Arial" w:cs="Arial"/>
          <w:color w:val="365F91" w:themeColor="accent1" w:themeShade="BF"/>
          <w:sz w:val="22"/>
          <w:szCs w:val="22"/>
        </w:rPr>
        <w:t xml:space="preserve"> en el marco del proyecto</w:t>
      </w:r>
      <w:bookmarkEnd w:id="12"/>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747C1A" w:rsidRPr="00087A65" w14:paraId="2C03D2B3" w14:textId="77777777" w:rsidTr="003210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7DE271C8" w14:textId="77777777" w:rsidR="00747C1A" w:rsidRPr="00087A65" w:rsidRDefault="00747C1A" w:rsidP="003210C0">
            <w:pPr>
              <w:spacing w:line="276" w:lineRule="auto"/>
              <w:jc w:val="center"/>
              <w:rPr>
                <w:rFonts w:ascii="Arial" w:eastAsia="Arial" w:hAnsi="Arial" w:cs="Arial"/>
                <w:color w:val="000000"/>
              </w:rPr>
            </w:pPr>
            <w:r w:rsidRPr="00087A65">
              <w:rPr>
                <w:rFonts w:ascii="Arial" w:eastAsia="Arial" w:hAnsi="Arial" w:cs="Arial"/>
              </w:rPr>
              <w:t>ACTIVIDAD</w:t>
            </w:r>
          </w:p>
        </w:tc>
        <w:tc>
          <w:tcPr>
            <w:tcW w:w="1642" w:type="dxa"/>
            <w:vAlign w:val="center"/>
          </w:tcPr>
          <w:p w14:paraId="733401BC" w14:textId="77777777" w:rsidR="00747C1A" w:rsidRPr="00087A65" w:rsidRDefault="00747C1A" w:rsidP="003210C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CANTIDAD / UNIDAD</w:t>
            </w:r>
          </w:p>
        </w:tc>
        <w:tc>
          <w:tcPr>
            <w:tcW w:w="5557" w:type="dxa"/>
            <w:vAlign w:val="center"/>
          </w:tcPr>
          <w:p w14:paraId="2D3381B5" w14:textId="77777777" w:rsidR="00747C1A" w:rsidRPr="00087A65" w:rsidRDefault="00747C1A" w:rsidP="003210C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OBSERVACIONES</w:t>
            </w:r>
          </w:p>
        </w:tc>
      </w:tr>
      <w:tr w:rsidR="00747C1A" w:rsidRPr="00087A65" w14:paraId="2121E99B" w14:textId="77777777" w:rsidTr="003210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bottom"/>
          </w:tcPr>
          <w:p w14:paraId="29B6DD9E" w14:textId="77777777" w:rsidR="00747C1A" w:rsidRPr="00087A65" w:rsidRDefault="00747C1A" w:rsidP="006716BD">
            <w:pPr>
              <w:spacing w:after="0" w:line="240" w:lineRule="auto"/>
              <w:rPr>
                <w:rFonts w:ascii="Arial" w:eastAsia="Times New Roman" w:hAnsi="Arial" w:cs="Arial"/>
                <w:b w:val="0"/>
                <w:color w:val="000000"/>
                <w:lang w:eastAsia="es-CO"/>
              </w:rPr>
            </w:pPr>
            <w:r w:rsidRPr="00087A65">
              <w:rPr>
                <w:rFonts w:ascii="Arial" w:eastAsia="Times New Roman" w:hAnsi="Arial" w:cs="Arial"/>
                <w:b w:val="0"/>
                <w:color w:val="000000"/>
                <w:lang w:eastAsia="es-CO"/>
              </w:rPr>
              <w:t>Herbicida</w:t>
            </w:r>
          </w:p>
        </w:tc>
        <w:tc>
          <w:tcPr>
            <w:tcW w:w="1642" w:type="dxa"/>
            <w:vAlign w:val="center"/>
          </w:tcPr>
          <w:p w14:paraId="6760BFE7" w14:textId="5D9ACF4A" w:rsidR="00747C1A" w:rsidRPr="00087A65" w:rsidRDefault="00747C1A"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80</w:t>
            </w:r>
            <w:r w:rsidR="00697F70">
              <w:rPr>
                <w:rFonts w:ascii="Arial" w:eastAsia="Times New Roman" w:hAnsi="Arial" w:cs="Arial"/>
                <w:lang w:eastAsia="es-CO"/>
              </w:rPr>
              <w:t xml:space="preserve"> Litros</w:t>
            </w:r>
          </w:p>
        </w:tc>
        <w:tc>
          <w:tcPr>
            <w:tcW w:w="5557" w:type="dxa"/>
            <w:vAlign w:val="center"/>
          </w:tcPr>
          <w:p w14:paraId="05AEE207" w14:textId="77777777" w:rsidR="00747C1A" w:rsidRPr="00087A65" w:rsidRDefault="006716BD" w:rsidP="00747C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Ingrediente activo glifosato</w:t>
            </w:r>
          </w:p>
        </w:tc>
      </w:tr>
      <w:tr w:rsidR="00747C1A" w:rsidRPr="00087A65" w14:paraId="697E4C87" w14:textId="77777777" w:rsidTr="003210C0">
        <w:trPr>
          <w:jc w:val="center"/>
        </w:trPr>
        <w:tc>
          <w:tcPr>
            <w:cnfStyle w:val="001000000000" w:firstRow="0" w:lastRow="0" w:firstColumn="1" w:lastColumn="0" w:oddVBand="0" w:evenVBand="0" w:oddHBand="0" w:evenHBand="0" w:firstRowFirstColumn="0" w:firstRowLastColumn="0" w:lastRowFirstColumn="0" w:lastRowLastColumn="0"/>
            <w:tcW w:w="2010" w:type="dxa"/>
            <w:vAlign w:val="bottom"/>
          </w:tcPr>
          <w:p w14:paraId="2D0BA897" w14:textId="77777777" w:rsidR="00747C1A" w:rsidRPr="00087A65" w:rsidRDefault="00747C1A" w:rsidP="003210C0">
            <w:pPr>
              <w:spacing w:after="0" w:line="240" w:lineRule="auto"/>
              <w:rPr>
                <w:rFonts w:ascii="Arial" w:eastAsia="Times New Roman" w:hAnsi="Arial" w:cs="Arial"/>
                <w:b w:val="0"/>
                <w:color w:val="000000"/>
                <w:lang w:eastAsia="es-CO"/>
              </w:rPr>
            </w:pPr>
            <w:r w:rsidRPr="00087A65">
              <w:rPr>
                <w:rFonts w:ascii="Arial" w:eastAsia="Times New Roman" w:hAnsi="Arial" w:cs="Arial"/>
                <w:b w:val="0"/>
                <w:color w:val="000000"/>
                <w:lang w:eastAsia="es-CO"/>
              </w:rPr>
              <w:t xml:space="preserve">Fertilizante: 26-4-22 </w:t>
            </w:r>
          </w:p>
        </w:tc>
        <w:tc>
          <w:tcPr>
            <w:tcW w:w="1642" w:type="dxa"/>
            <w:vAlign w:val="center"/>
          </w:tcPr>
          <w:p w14:paraId="334F750F" w14:textId="4AF26AE4" w:rsidR="00747C1A" w:rsidRPr="00087A65" w:rsidRDefault="00747C1A"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640</w:t>
            </w:r>
            <w:r w:rsidR="00D86149">
              <w:rPr>
                <w:rFonts w:ascii="Arial" w:eastAsia="Times New Roman" w:hAnsi="Arial" w:cs="Arial"/>
                <w:lang w:eastAsia="es-CO"/>
              </w:rPr>
              <w:t xml:space="preserve"> bultos de 50kg</w:t>
            </w:r>
          </w:p>
        </w:tc>
        <w:tc>
          <w:tcPr>
            <w:tcW w:w="5557" w:type="dxa"/>
            <w:vAlign w:val="center"/>
          </w:tcPr>
          <w:p w14:paraId="0A4A8FE0" w14:textId="77777777" w:rsidR="00747C1A" w:rsidRPr="00087A65" w:rsidRDefault="006716BD"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Ingrediente activo 26-4-22</w:t>
            </w:r>
          </w:p>
        </w:tc>
      </w:tr>
      <w:tr w:rsidR="00747C1A" w:rsidRPr="00087A65" w14:paraId="0680CF85" w14:textId="77777777" w:rsidTr="003210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bottom"/>
          </w:tcPr>
          <w:p w14:paraId="2D4AD42D" w14:textId="4BE87069" w:rsidR="00747C1A" w:rsidRPr="00087A65" w:rsidRDefault="00747C1A" w:rsidP="003210C0">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Abono orgánico: pie de cr</w:t>
            </w:r>
            <w:r w:rsidR="00697F70">
              <w:rPr>
                <w:rFonts w:ascii="Arial" w:eastAsia="Times New Roman" w:hAnsi="Arial" w:cs="Arial"/>
                <w:b w:val="0"/>
                <w:lang w:eastAsia="es-CO"/>
              </w:rPr>
              <w:t>í</w:t>
            </w:r>
            <w:r w:rsidRPr="00087A65">
              <w:rPr>
                <w:rFonts w:ascii="Arial" w:eastAsia="Times New Roman" w:hAnsi="Arial" w:cs="Arial"/>
                <w:b w:val="0"/>
                <w:lang w:eastAsia="es-CO"/>
              </w:rPr>
              <w:t>a de lombrices</w:t>
            </w:r>
          </w:p>
        </w:tc>
        <w:tc>
          <w:tcPr>
            <w:tcW w:w="1642" w:type="dxa"/>
            <w:vAlign w:val="center"/>
          </w:tcPr>
          <w:p w14:paraId="2ABA82DD" w14:textId="01F792F3" w:rsidR="00747C1A" w:rsidRPr="00087A65" w:rsidRDefault="00747C1A"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400</w:t>
            </w:r>
            <w:r w:rsidR="00D86149">
              <w:rPr>
                <w:rFonts w:ascii="Arial" w:eastAsia="Times New Roman" w:hAnsi="Arial" w:cs="Arial"/>
                <w:lang w:eastAsia="es-CO"/>
              </w:rPr>
              <w:t xml:space="preserve"> pie de cria</w:t>
            </w:r>
          </w:p>
        </w:tc>
        <w:tc>
          <w:tcPr>
            <w:tcW w:w="5557" w:type="dxa"/>
            <w:vAlign w:val="center"/>
          </w:tcPr>
          <w:p w14:paraId="503B1AD2" w14:textId="77777777" w:rsidR="00747C1A" w:rsidRPr="00087A65" w:rsidRDefault="006716BD"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Lombriz californiana roja</w:t>
            </w:r>
          </w:p>
        </w:tc>
      </w:tr>
      <w:tr w:rsidR="00747C1A" w:rsidRPr="00087A65" w14:paraId="5A7D94BA" w14:textId="77777777" w:rsidTr="003210C0">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16A5E401" w14:textId="2F2D5CFD" w:rsidR="00747C1A" w:rsidRPr="00087A65" w:rsidRDefault="00747C1A" w:rsidP="003210C0">
            <w:pPr>
              <w:spacing w:after="0" w:line="240" w:lineRule="auto"/>
              <w:rPr>
                <w:rFonts w:ascii="Arial" w:eastAsia="Times New Roman" w:hAnsi="Arial" w:cs="Arial"/>
                <w:b w:val="0"/>
                <w:lang w:val="es-MX" w:eastAsia="es-MX"/>
              </w:rPr>
            </w:pPr>
            <w:r w:rsidRPr="00087A65">
              <w:rPr>
                <w:rFonts w:ascii="Arial" w:eastAsia="Times New Roman" w:hAnsi="Arial" w:cs="Arial"/>
                <w:b w:val="0"/>
                <w:lang w:val="es-MX" w:eastAsia="es-MX"/>
              </w:rPr>
              <w:t>An</w:t>
            </w:r>
            <w:r w:rsidR="00697F70">
              <w:rPr>
                <w:rFonts w:ascii="Arial" w:eastAsia="Times New Roman" w:hAnsi="Arial" w:cs="Arial"/>
                <w:b w:val="0"/>
                <w:lang w:val="es-MX" w:eastAsia="es-MX"/>
              </w:rPr>
              <w:t>á</w:t>
            </w:r>
            <w:r w:rsidRPr="00087A65">
              <w:rPr>
                <w:rFonts w:ascii="Arial" w:eastAsia="Times New Roman" w:hAnsi="Arial" w:cs="Arial"/>
                <w:b w:val="0"/>
                <w:lang w:val="es-MX" w:eastAsia="es-MX"/>
              </w:rPr>
              <w:t>lisis de suelo</w:t>
            </w:r>
          </w:p>
        </w:tc>
        <w:tc>
          <w:tcPr>
            <w:tcW w:w="1642" w:type="dxa"/>
            <w:vAlign w:val="center"/>
          </w:tcPr>
          <w:p w14:paraId="7528C729" w14:textId="16C46F03" w:rsidR="00747C1A" w:rsidRPr="00087A65" w:rsidRDefault="00747C1A"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80</w:t>
            </w:r>
            <w:r w:rsidR="00D86149">
              <w:rPr>
                <w:rFonts w:ascii="Arial" w:eastAsia="Times New Roman" w:hAnsi="Arial" w:cs="Arial"/>
                <w:lang w:eastAsia="es-CO"/>
              </w:rPr>
              <w:t xml:space="preserve"> análisis</w:t>
            </w:r>
          </w:p>
        </w:tc>
        <w:tc>
          <w:tcPr>
            <w:tcW w:w="5557" w:type="dxa"/>
            <w:vAlign w:val="center"/>
          </w:tcPr>
          <w:p w14:paraId="386D7711" w14:textId="77777777" w:rsidR="00747C1A" w:rsidRPr="00087A65" w:rsidRDefault="006716BD"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Análisis de suelo básico</w:t>
            </w:r>
          </w:p>
        </w:tc>
      </w:tr>
    </w:tbl>
    <w:p w14:paraId="1EBF7D56" w14:textId="77777777" w:rsidR="00747C1A" w:rsidRPr="00087A65" w:rsidRDefault="00747C1A" w:rsidP="00747C1A">
      <w:pPr>
        <w:rPr>
          <w:rFonts w:ascii="Arial" w:hAnsi="Arial" w:cs="Arial"/>
          <w:lang w:val="es-CO" w:eastAsia="en-US"/>
        </w:rPr>
      </w:pPr>
    </w:p>
    <w:p w14:paraId="333816F2" w14:textId="77777777" w:rsidR="00747C1A" w:rsidRPr="00087A65" w:rsidRDefault="00747C1A" w:rsidP="00747C1A">
      <w:pPr>
        <w:rPr>
          <w:rFonts w:ascii="Arial" w:hAnsi="Arial" w:cs="Arial"/>
          <w:lang w:val="es-CO" w:eastAsia="en-US"/>
        </w:rPr>
      </w:pPr>
    </w:p>
    <w:p w14:paraId="09D51F6E" w14:textId="77777777" w:rsidR="006716BD" w:rsidRPr="00087A65" w:rsidRDefault="006716BD" w:rsidP="006716BD">
      <w:pPr>
        <w:pStyle w:val="Descripcin"/>
        <w:jc w:val="center"/>
        <w:rPr>
          <w:rFonts w:ascii="Arial" w:hAnsi="Arial" w:cs="Arial"/>
          <w:color w:val="365F91" w:themeColor="accent1" w:themeShade="BF"/>
          <w:sz w:val="22"/>
          <w:szCs w:val="22"/>
        </w:rPr>
      </w:pPr>
      <w:r w:rsidRPr="00087A65">
        <w:rPr>
          <w:rFonts w:ascii="Arial" w:hAnsi="Arial" w:cs="Arial"/>
          <w:color w:val="365F91" w:themeColor="accent1" w:themeShade="BF"/>
          <w:sz w:val="22"/>
          <w:szCs w:val="22"/>
        </w:rPr>
        <w:t xml:space="preserve">Tabla </w:t>
      </w:r>
      <w:r w:rsidR="00CE1321" w:rsidRPr="00087A65">
        <w:rPr>
          <w:rFonts w:ascii="Arial" w:hAnsi="Arial" w:cs="Arial"/>
          <w:color w:val="365F91" w:themeColor="accent1" w:themeShade="BF"/>
          <w:sz w:val="22"/>
          <w:szCs w:val="22"/>
        </w:rPr>
        <w:t>7</w:t>
      </w:r>
      <w:r w:rsidRPr="00087A65">
        <w:rPr>
          <w:rFonts w:ascii="Arial" w:hAnsi="Arial" w:cs="Arial"/>
          <w:color w:val="365F91" w:themeColor="accent1" w:themeShade="BF"/>
          <w:sz w:val="22"/>
          <w:szCs w:val="22"/>
        </w:rPr>
        <w:t>: Manejo de la poscosecha en el marco del proyecto</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BE15A5" w:rsidRPr="00087A65" w14:paraId="1AE3D76C" w14:textId="77777777" w:rsidTr="00D861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0236673" w14:textId="77777777" w:rsidR="00BE15A5" w:rsidRPr="00087A65" w:rsidRDefault="00BE15A5" w:rsidP="000171AF">
            <w:pPr>
              <w:spacing w:line="276" w:lineRule="auto"/>
              <w:jc w:val="center"/>
              <w:rPr>
                <w:rFonts w:ascii="Arial" w:eastAsia="Arial" w:hAnsi="Arial" w:cs="Arial"/>
                <w:color w:val="000000"/>
              </w:rPr>
            </w:pPr>
            <w:r w:rsidRPr="00087A65">
              <w:rPr>
                <w:rFonts w:ascii="Arial" w:eastAsia="Arial" w:hAnsi="Arial" w:cs="Arial"/>
              </w:rPr>
              <w:t>ACTIVIDAD</w:t>
            </w:r>
          </w:p>
        </w:tc>
        <w:tc>
          <w:tcPr>
            <w:tcW w:w="1642" w:type="dxa"/>
            <w:vAlign w:val="center"/>
          </w:tcPr>
          <w:p w14:paraId="791E190C" w14:textId="77777777" w:rsidR="00BE15A5" w:rsidRPr="00087A65"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CANTIDAD / UNIDAD</w:t>
            </w:r>
          </w:p>
        </w:tc>
        <w:tc>
          <w:tcPr>
            <w:tcW w:w="5557" w:type="dxa"/>
            <w:vAlign w:val="center"/>
          </w:tcPr>
          <w:p w14:paraId="12B3E84F" w14:textId="77777777" w:rsidR="00BE15A5" w:rsidRPr="00087A65" w:rsidRDefault="00BE15A5" w:rsidP="000171A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087A65">
              <w:rPr>
                <w:rFonts w:ascii="Arial" w:eastAsia="Arial" w:hAnsi="Arial" w:cs="Arial"/>
              </w:rPr>
              <w:t>OBSERVACIONES</w:t>
            </w:r>
          </w:p>
        </w:tc>
      </w:tr>
      <w:tr w:rsidR="006716BD" w:rsidRPr="00087A65" w14:paraId="21FDE46B" w14:textId="77777777" w:rsidTr="00D861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31CC10F8" w14:textId="77777777" w:rsidR="006716BD" w:rsidRPr="00087A65" w:rsidRDefault="006716BD" w:rsidP="003210C0">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Construcción de caseta de beneficio  de 4 X 5 m</w:t>
            </w:r>
          </w:p>
        </w:tc>
        <w:tc>
          <w:tcPr>
            <w:tcW w:w="1642" w:type="dxa"/>
            <w:vAlign w:val="center"/>
          </w:tcPr>
          <w:p w14:paraId="7CB3BF8D" w14:textId="1600569C" w:rsidR="006716BD" w:rsidRPr="00087A65" w:rsidRDefault="006716BD"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66</w:t>
            </w:r>
            <w:r w:rsidR="00D86149">
              <w:rPr>
                <w:rFonts w:ascii="Arial" w:eastAsia="Times New Roman" w:hAnsi="Arial" w:cs="Arial"/>
                <w:lang w:eastAsia="es-CO"/>
              </w:rPr>
              <w:t xml:space="preserve"> casetas</w:t>
            </w:r>
          </w:p>
        </w:tc>
        <w:tc>
          <w:tcPr>
            <w:tcW w:w="5557" w:type="dxa"/>
            <w:vAlign w:val="center"/>
          </w:tcPr>
          <w:p w14:paraId="16C86CAD" w14:textId="77777777" w:rsidR="006716BD" w:rsidRPr="00087A65" w:rsidRDefault="006716BD" w:rsidP="000171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20 metros cuadrados</w:t>
            </w:r>
          </w:p>
        </w:tc>
      </w:tr>
      <w:tr w:rsidR="006716BD" w:rsidRPr="00087A65" w14:paraId="4BF56F50" w14:textId="77777777" w:rsidTr="00D86149">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24309FDC" w14:textId="77777777" w:rsidR="006716BD" w:rsidRPr="00087A65" w:rsidRDefault="006716BD" w:rsidP="006716BD">
            <w:pPr>
              <w:spacing w:after="0" w:line="240" w:lineRule="auto"/>
              <w:rPr>
                <w:rFonts w:ascii="Arial" w:eastAsia="Times New Roman" w:hAnsi="Arial" w:cs="Arial"/>
                <w:b w:val="0"/>
                <w:lang w:eastAsia="es-CO"/>
              </w:rPr>
            </w:pPr>
            <w:r w:rsidRPr="00087A65">
              <w:rPr>
                <w:rFonts w:ascii="Arial" w:eastAsia="Times New Roman" w:hAnsi="Arial" w:cs="Arial"/>
                <w:b w:val="0"/>
                <w:color w:val="000000"/>
                <w:lang w:eastAsia="es-CO"/>
              </w:rPr>
              <w:t>Modulo despulpador</w:t>
            </w:r>
          </w:p>
        </w:tc>
        <w:tc>
          <w:tcPr>
            <w:tcW w:w="1642" w:type="dxa"/>
            <w:vAlign w:val="center"/>
          </w:tcPr>
          <w:p w14:paraId="78717D3B" w14:textId="1A38003A" w:rsidR="006716BD" w:rsidRPr="00087A65" w:rsidRDefault="006716BD"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66</w:t>
            </w:r>
            <w:r w:rsidR="00D86149">
              <w:rPr>
                <w:rFonts w:ascii="Arial" w:eastAsia="Times New Roman" w:hAnsi="Arial" w:cs="Arial"/>
                <w:lang w:eastAsia="es-CO"/>
              </w:rPr>
              <w:t xml:space="preserve"> módulos</w:t>
            </w:r>
          </w:p>
        </w:tc>
        <w:tc>
          <w:tcPr>
            <w:tcW w:w="5557" w:type="dxa"/>
            <w:vAlign w:val="center"/>
          </w:tcPr>
          <w:p w14:paraId="34DE371F" w14:textId="77777777" w:rsidR="006716BD" w:rsidRPr="00087A65" w:rsidRDefault="006716BD" w:rsidP="000171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eastAsia="es-CO"/>
              </w:rPr>
              <w:t>: 3 1/2  chorros,  incluye zaranda, 700 kg/hora  - gasolina</w:t>
            </w:r>
          </w:p>
        </w:tc>
      </w:tr>
      <w:tr w:rsidR="006716BD" w:rsidRPr="00087A65" w14:paraId="6DA44EC9" w14:textId="77777777" w:rsidTr="00D861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21BC1BBE" w14:textId="77777777" w:rsidR="006716BD" w:rsidRPr="00087A65" w:rsidRDefault="006716BD" w:rsidP="006716BD">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Kit poscosecha</w:t>
            </w:r>
            <w:r w:rsidRPr="00087A65">
              <w:rPr>
                <w:rFonts w:ascii="Arial" w:eastAsia="Times New Roman" w:hAnsi="Arial" w:cs="Arial"/>
                <w:b w:val="0"/>
                <w:color w:val="000000"/>
                <w:lang w:eastAsia="es-CO"/>
              </w:rPr>
              <w:t xml:space="preserve"> </w:t>
            </w:r>
          </w:p>
        </w:tc>
        <w:tc>
          <w:tcPr>
            <w:tcW w:w="1642" w:type="dxa"/>
            <w:vAlign w:val="center"/>
          </w:tcPr>
          <w:p w14:paraId="48810D08" w14:textId="7A84E718" w:rsidR="006716BD" w:rsidRPr="00087A65" w:rsidRDefault="006716BD"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80</w:t>
            </w:r>
            <w:r w:rsidR="00D86149">
              <w:rPr>
                <w:rFonts w:ascii="Arial" w:eastAsia="Times New Roman" w:hAnsi="Arial" w:cs="Arial"/>
                <w:lang w:eastAsia="es-CO"/>
              </w:rPr>
              <w:t xml:space="preserve"> Kits</w:t>
            </w:r>
          </w:p>
        </w:tc>
        <w:tc>
          <w:tcPr>
            <w:tcW w:w="5557" w:type="dxa"/>
            <w:vAlign w:val="center"/>
          </w:tcPr>
          <w:p w14:paraId="19DDD0EA" w14:textId="66128777" w:rsidR="006716BD" w:rsidRPr="00087A65" w:rsidRDefault="006716BD"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eastAsia="es-CO"/>
              </w:rPr>
              <w:t>Sistema Gravimet,  rastrillo 8 dientes</w:t>
            </w:r>
            <w:r w:rsidR="006A14B7">
              <w:rPr>
                <w:rFonts w:ascii="Arial" w:eastAsia="Times New Roman" w:hAnsi="Arial" w:cs="Arial"/>
                <w:color w:val="000000"/>
                <w:lang w:eastAsia="es-CO"/>
              </w:rPr>
              <w:t>,</w:t>
            </w:r>
            <w:r w:rsidRPr="00087A65">
              <w:rPr>
                <w:rFonts w:ascii="Arial" w:eastAsia="Times New Roman" w:hAnsi="Arial" w:cs="Arial"/>
                <w:color w:val="000000"/>
                <w:lang w:eastAsia="es-CO"/>
              </w:rPr>
              <w:t xml:space="preserve"> paleta lava café, Fermaestro.</w:t>
            </w:r>
          </w:p>
        </w:tc>
      </w:tr>
      <w:tr w:rsidR="006716BD" w:rsidRPr="00087A65" w14:paraId="13C80FD3" w14:textId="77777777" w:rsidTr="00D86149">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36F748C" w14:textId="77777777" w:rsidR="006716BD" w:rsidRPr="00087A65" w:rsidRDefault="006716BD" w:rsidP="003210C0">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 xml:space="preserve">Construcción de secador solar de túnel </w:t>
            </w:r>
          </w:p>
        </w:tc>
        <w:tc>
          <w:tcPr>
            <w:tcW w:w="1642" w:type="dxa"/>
            <w:vAlign w:val="center"/>
          </w:tcPr>
          <w:p w14:paraId="75D6FEB1" w14:textId="77777777" w:rsidR="006716BD" w:rsidRPr="00087A65" w:rsidRDefault="006716BD"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51</w:t>
            </w:r>
          </w:p>
        </w:tc>
        <w:tc>
          <w:tcPr>
            <w:tcW w:w="5557" w:type="dxa"/>
            <w:vAlign w:val="center"/>
          </w:tcPr>
          <w:p w14:paraId="53F5B25A" w14:textId="77777777" w:rsidR="006716BD" w:rsidRPr="00087A65" w:rsidRDefault="0061139B"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lang w:val="es-MX" w:eastAsia="es-MX"/>
              </w:rPr>
              <w:t>Marquesina solar Hibrida pata plástica</w:t>
            </w:r>
            <w:r w:rsidRPr="00087A65">
              <w:rPr>
                <w:rFonts w:ascii="Arial" w:eastAsia="Times New Roman" w:hAnsi="Arial" w:cs="Arial"/>
                <w:color w:val="000000"/>
                <w:lang w:val="es-MX" w:eastAsia="es-MX"/>
              </w:rPr>
              <w:t xml:space="preserve"> 10m x 2m   capacidad 30@</w:t>
            </w:r>
          </w:p>
        </w:tc>
      </w:tr>
      <w:tr w:rsidR="006716BD" w:rsidRPr="00087A65" w14:paraId="34A25CC4" w14:textId="77777777" w:rsidTr="00D86149">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D13BF0E" w14:textId="7A551E83" w:rsidR="006716BD" w:rsidRPr="00087A65" w:rsidRDefault="006716BD" w:rsidP="003210C0">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 xml:space="preserve">Mejoramiento secador solar de </w:t>
            </w:r>
            <w:r w:rsidR="00697F70">
              <w:rPr>
                <w:rFonts w:ascii="Arial" w:eastAsia="Times New Roman" w:hAnsi="Arial" w:cs="Arial"/>
                <w:b w:val="0"/>
                <w:lang w:eastAsia="es-CO"/>
              </w:rPr>
              <w:t>túnel</w:t>
            </w:r>
          </w:p>
        </w:tc>
        <w:tc>
          <w:tcPr>
            <w:tcW w:w="0" w:type="dxa"/>
            <w:vAlign w:val="center"/>
          </w:tcPr>
          <w:p w14:paraId="79957F22" w14:textId="77777777" w:rsidR="006716BD" w:rsidRPr="00087A65" w:rsidRDefault="006716BD"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29</w:t>
            </w:r>
          </w:p>
        </w:tc>
        <w:tc>
          <w:tcPr>
            <w:tcW w:w="0" w:type="dxa"/>
            <w:vAlign w:val="center"/>
          </w:tcPr>
          <w:p w14:paraId="773B2FB6" w14:textId="77777777" w:rsidR="006716BD" w:rsidRPr="00087A65" w:rsidRDefault="0061139B" w:rsidP="00611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val="es-MX" w:eastAsia="es-MX"/>
              </w:rPr>
              <w:t>Mejoramiento de las marquesinas ya establecidas</w:t>
            </w:r>
          </w:p>
        </w:tc>
      </w:tr>
      <w:tr w:rsidR="006716BD" w:rsidRPr="00087A65" w14:paraId="22423BD2" w14:textId="77777777" w:rsidTr="00D86149">
        <w:trPr>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3CDAA96" w14:textId="77777777" w:rsidR="006716BD" w:rsidRPr="00087A65" w:rsidRDefault="006716BD" w:rsidP="006716BD">
            <w:pPr>
              <w:spacing w:after="0" w:line="240" w:lineRule="auto"/>
              <w:rPr>
                <w:rFonts w:ascii="Arial" w:eastAsia="Times New Roman" w:hAnsi="Arial" w:cs="Arial"/>
                <w:b w:val="0"/>
                <w:lang w:eastAsia="es-CO"/>
              </w:rPr>
            </w:pPr>
            <w:r w:rsidRPr="00087A65">
              <w:rPr>
                <w:rFonts w:ascii="Arial" w:eastAsia="Times New Roman" w:hAnsi="Arial" w:cs="Arial"/>
                <w:b w:val="0"/>
                <w:lang w:eastAsia="es-CO"/>
              </w:rPr>
              <w:t>Tanque de fermentación</w:t>
            </w:r>
          </w:p>
        </w:tc>
        <w:tc>
          <w:tcPr>
            <w:tcW w:w="1642" w:type="dxa"/>
            <w:vAlign w:val="center"/>
          </w:tcPr>
          <w:p w14:paraId="14161F1A" w14:textId="77777777" w:rsidR="006716BD" w:rsidRPr="00087A65" w:rsidRDefault="006716BD" w:rsidP="003210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087A65">
              <w:rPr>
                <w:rFonts w:ascii="Arial" w:eastAsia="Times New Roman" w:hAnsi="Arial" w:cs="Arial"/>
                <w:lang w:eastAsia="es-CO"/>
              </w:rPr>
              <w:t>66</w:t>
            </w:r>
          </w:p>
        </w:tc>
        <w:tc>
          <w:tcPr>
            <w:tcW w:w="5557" w:type="dxa"/>
            <w:vAlign w:val="center"/>
          </w:tcPr>
          <w:p w14:paraId="2FB3DD6C" w14:textId="77777777" w:rsidR="006716BD" w:rsidRPr="00087A65" w:rsidRDefault="006716BD" w:rsidP="00EC2D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r w:rsidRPr="00087A65">
              <w:rPr>
                <w:rFonts w:ascii="Arial" w:eastAsia="Times New Roman" w:hAnsi="Arial" w:cs="Arial"/>
                <w:color w:val="000000"/>
                <w:lang w:eastAsia="es-CO"/>
              </w:rPr>
              <w:t>Tina doble 700 lts (350 x 2)</w:t>
            </w:r>
          </w:p>
        </w:tc>
      </w:tr>
      <w:tr w:rsidR="00917700" w:rsidRPr="00087A65" w14:paraId="3147BAA5" w14:textId="77777777" w:rsidTr="00D861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7CAF7E90" w14:textId="4F04F38C" w:rsidR="00917700" w:rsidRPr="00087A65" w:rsidRDefault="00917700" w:rsidP="006716BD">
            <w:pPr>
              <w:spacing w:after="0" w:line="240" w:lineRule="auto"/>
              <w:rPr>
                <w:rFonts w:ascii="Arial" w:eastAsia="Times New Roman" w:hAnsi="Arial" w:cs="Arial"/>
                <w:b w:val="0"/>
                <w:lang w:eastAsia="es-CO"/>
              </w:rPr>
            </w:pPr>
            <w:r>
              <w:rPr>
                <w:rFonts w:ascii="Arial" w:eastAsia="Times New Roman" w:hAnsi="Arial" w:cs="Arial"/>
                <w:b w:val="0"/>
                <w:lang w:eastAsia="es-CO"/>
              </w:rPr>
              <w:t>Análisis de suelos</w:t>
            </w:r>
            <w:r w:rsidR="00D86149">
              <w:rPr>
                <w:rFonts w:ascii="Arial" w:eastAsia="Times New Roman" w:hAnsi="Arial" w:cs="Arial"/>
                <w:b w:val="0"/>
                <w:lang w:eastAsia="es-CO"/>
              </w:rPr>
              <w:t xml:space="preserve"> </w:t>
            </w:r>
          </w:p>
        </w:tc>
        <w:tc>
          <w:tcPr>
            <w:tcW w:w="1642" w:type="dxa"/>
            <w:vAlign w:val="center"/>
          </w:tcPr>
          <w:p w14:paraId="73974F6C" w14:textId="5CF40E03" w:rsidR="00917700" w:rsidRPr="00087A65" w:rsidRDefault="00917700" w:rsidP="003210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Pr>
                <w:rFonts w:ascii="Arial" w:eastAsia="Times New Roman" w:hAnsi="Arial" w:cs="Arial"/>
                <w:lang w:eastAsia="es-CO"/>
              </w:rPr>
              <w:t>80</w:t>
            </w:r>
          </w:p>
        </w:tc>
        <w:tc>
          <w:tcPr>
            <w:tcW w:w="5557" w:type="dxa"/>
            <w:vAlign w:val="center"/>
          </w:tcPr>
          <w:p w14:paraId="0ECEDED8" w14:textId="7B1994DC" w:rsidR="00917700" w:rsidRPr="00D86149" w:rsidRDefault="00917700" w:rsidP="00EC2D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D86149">
              <w:rPr>
                <w:rFonts w:ascii="Arial" w:eastAsia="Times New Roman" w:hAnsi="Arial" w:cs="Arial"/>
                <w:color w:val="000000"/>
                <w:lang w:eastAsia="es-CO"/>
              </w:rPr>
              <w:t>Análisis</w:t>
            </w:r>
            <w:r w:rsidR="00D86149" w:rsidRPr="00D86149">
              <w:rPr>
                <w:rFonts w:ascii="Arial" w:eastAsia="Times New Roman" w:hAnsi="Arial" w:cs="Arial"/>
                <w:color w:val="000000"/>
                <w:lang w:eastAsia="es-CO"/>
              </w:rPr>
              <w:t xml:space="preserve"> </w:t>
            </w:r>
            <w:r w:rsidR="00D86149" w:rsidRPr="00D86149">
              <w:rPr>
                <w:rFonts w:ascii="Arial" w:eastAsia="Times New Roman" w:hAnsi="Arial" w:cs="Arial"/>
                <w:lang w:eastAsia="es-CO"/>
              </w:rPr>
              <w:t>de elementos mayores y menores</w:t>
            </w:r>
          </w:p>
        </w:tc>
      </w:tr>
    </w:tbl>
    <w:p w14:paraId="61FDBAFB" w14:textId="77777777" w:rsidR="00297F46" w:rsidRPr="00087A65" w:rsidRDefault="00297F46" w:rsidP="00297F46">
      <w:pPr>
        <w:spacing w:after="0" w:line="240" w:lineRule="auto"/>
        <w:jc w:val="both"/>
        <w:rPr>
          <w:rFonts w:ascii="Arial" w:hAnsi="Arial" w:cs="Arial"/>
        </w:rPr>
      </w:pPr>
    </w:p>
    <w:p w14:paraId="664E4561" w14:textId="58ADC26F" w:rsidR="00297F46" w:rsidRDefault="00297F46" w:rsidP="00297F46">
      <w:pPr>
        <w:spacing w:after="0" w:line="240" w:lineRule="auto"/>
        <w:jc w:val="both"/>
        <w:rPr>
          <w:rFonts w:ascii="Arial" w:hAnsi="Arial" w:cs="Arial"/>
        </w:rPr>
      </w:pPr>
    </w:p>
    <w:p w14:paraId="1D090E71" w14:textId="7F7BD106" w:rsidR="00D86149" w:rsidRDefault="00D86149" w:rsidP="00297F46">
      <w:pPr>
        <w:spacing w:after="0" w:line="240" w:lineRule="auto"/>
        <w:jc w:val="both"/>
        <w:rPr>
          <w:rFonts w:ascii="Arial" w:hAnsi="Arial" w:cs="Arial"/>
        </w:rPr>
      </w:pPr>
    </w:p>
    <w:p w14:paraId="4C0EDA6D" w14:textId="70DE5C30" w:rsidR="00D86149" w:rsidRDefault="00D86149" w:rsidP="00297F46">
      <w:pPr>
        <w:spacing w:after="0" w:line="240" w:lineRule="auto"/>
        <w:jc w:val="both"/>
        <w:rPr>
          <w:rFonts w:ascii="Arial" w:hAnsi="Arial" w:cs="Arial"/>
        </w:rPr>
      </w:pPr>
    </w:p>
    <w:p w14:paraId="1D83A06A" w14:textId="77777777" w:rsidR="00D86149" w:rsidRPr="00087A65" w:rsidRDefault="00D86149" w:rsidP="00297F46">
      <w:pPr>
        <w:spacing w:after="0" w:line="240" w:lineRule="auto"/>
        <w:jc w:val="both"/>
        <w:rPr>
          <w:rFonts w:ascii="Arial" w:hAnsi="Arial" w:cs="Arial"/>
        </w:rPr>
      </w:pPr>
    </w:p>
    <w:p w14:paraId="63C88E3A" w14:textId="77777777" w:rsidR="00297F46" w:rsidRPr="00087A65" w:rsidRDefault="00297F46" w:rsidP="00297F46">
      <w:pPr>
        <w:pStyle w:val="Prrafodelista"/>
        <w:numPr>
          <w:ilvl w:val="0"/>
          <w:numId w:val="27"/>
        </w:numPr>
        <w:tabs>
          <w:tab w:val="left" w:pos="1371"/>
        </w:tabs>
        <w:spacing w:after="0" w:line="240" w:lineRule="auto"/>
        <w:jc w:val="both"/>
        <w:rPr>
          <w:rFonts w:ascii="Arial" w:hAnsi="Arial" w:cs="Arial"/>
        </w:rPr>
      </w:pPr>
      <w:r w:rsidRPr="00087A65">
        <w:rPr>
          <w:rFonts w:ascii="Arial" w:hAnsi="Arial" w:cs="Arial"/>
        </w:rPr>
        <w:t>Implementos para control de calidad y manejo poscosecha</w:t>
      </w:r>
    </w:p>
    <w:p w14:paraId="4B2E332F" w14:textId="15C6B4B9" w:rsidR="00297F46" w:rsidRPr="00087A65" w:rsidRDefault="00297F46" w:rsidP="00297F46">
      <w:pPr>
        <w:tabs>
          <w:tab w:val="left" w:pos="1371"/>
        </w:tabs>
        <w:spacing w:after="0" w:line="240" w:lineRule="auto"/>
        <w:jc w:val="both"/>
        <w:rPr>
          <w:rFonts w:ascii="Arial" w:hAnsi="Arial" w:cs="Arial"/>
        </w:rPr>
      </w:pPr>
    </w:p>
    <w:p w14:paraId="466E79C6" w14:textId="135255AE" w:rsidR="00297F46" w:rsidRPr="00087A65" w:rsidRDefault="00297F46" w:rsidP="00297F46">
      <w:pPr>
        <w:pStyle w:val="Descripcin"/>
        <w:spacing w:after="0"/>
        <w:jc w:val="center"/>
        <w:rPr>
          <w:rFonts w:ascii="Arial" w:hAnsi="Arial" w:cs="Arial"/>
          <w:sz w:val="22"/>
          <w:szCs w:val="22"/>
        </w:rPr>
      </w:pPr>
      <w:bookmarkStart w:id="13" w:name="_Toc54587367"/>
      <w:r w:rsidRPr="00087A65">
        <w:rPr>
          <w:rFonts w:ascii="Arial" w:hAnsi="Arial" w:cs="Arial"/>
          <w:sz w:val="22"/>
          <w:szCs w:val="22"/>
        </w:rPr>
        <w:t>Implementos para control de calidad y manejo poscosecha a entregarse por el proyecto</w:t>
      </w:r>
      <w:bookmarkEnd w:id="13"/>
    </w:p>
    <w:p w14:paraId="174289C2" w14:textId="77777777" w:rsidR="00CE1321" w:rsidRPr="00087A65" w:rsidRDefault="00CE1321" w:rsidP="00CE1321">
      <w:pPr>
        <w:rPr>
          <w:rFonts w:ascii="Arial" w:hAnsi="Arial" w:cs="Arial"/>
          <w:lang w:val="es-CO"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F46" w:rsidRPr="00087A65" w14:paraId="3A613214" w14:textId="77777777" w:rsidTr="003210C0">
        <w:trPr>
          <w:trHeight w:val="177"/>
          <w:jc w:val="center"/>
        </w:trPr>
        <w:tc>
          <w:tcPr>
            <w:tcW w:w="4390" w:type="dxa"/>
          </w:tcPr>
          <w:p w14:paraId="6EAB8F5F" w14:textId="77777777" w:rsidR="00297F46" w:rsidRPr="00087A65" w:rsidRDefault="00297F46" w:rsidP="003210C0">
            <w:pPr>
              <w:jc w:val="center"/>
              <w:rPr>
                <w:rFonts w:ascii="Arial" w:hAnsi="Arial" w:cs="Arial"/>
              </w:rPr>
            </w:pPr>
            <w:r w:rsidRPr="00087A65">
              <w:rPr>
                <w:rFonts w:ascii="Arial" w:hAnsi="Arial" w:cs="Arial"/>
              </w:rPr>
              <w:t>Fermaestro</w:t>
            </w:r>
          </w:p>
        </w:tc>
        <w:tc>
          <w:tcPr>
            <w:tcW w:w="4536" w:type="dxa"/>
          </w:tcPr>
          <w:p w14:paraId="46A81CAF" w14:textId="77777777" w:rsidR="00297F46" w:rsidRPr="00087A65" w:rsidRDefault="00297F46" w:rsidP="003210C0">
            <w:pPr>
              <w:jc w:val="center"/>
              <w:rPr>
                <w:rFonts w:ascii="Arial" w:hAnsi="Arial" w:cs="Arial"/>
              </w:rPr>
            </w:pPr>
            <w:r w:rsidRPr="00087A65">
              <w:rPr>
                <w:rFonts w:ascii="Arial" w:hAnsi="Arial" w:cs="Arial"/>
              </w:rPr>
              <w:t>Equipo usado en el método Gravimet</w:t>
            </w:r>
          </w:p>
        </w:tc>
      </w:tr>
      <w:tr w:rsidR="00297F46" w:rsidRPr="00087A65" w14:paraId="00E6FCCC" w14:textId="77777777" w:rsidTr="006016CB">
        <w:trPr>
          <w:trHeight w:val="2400"/>
          <w:jc w:val="center"/>
        </w:trPr>
        <w:tc>
          <w:tcPr>
            <w:tcW w:w="4390" w:type="dxa"/>
          </w:tcPr>
          <w:p w14:paraId="3DCAEE33" w14:textId="77777777" w:rsidR="00297F46" w:rsidRPr="00087A65" w:rsidRDefault="00297F46" w:rsidP="003210C0">
            <w:pPr>
              <w:jc w:val="center"/>
              <w:rPr>
                <w:rFonts w:ascii="Arial" w:hAnsi="Arial" w:cs="Arial"/>
              </w:rPr>
            </w:pPr>
          </w:p>
          <w:p w14:paraId="2D20F890" w14:textId="77777777" w:rsidR="00297F46" w:rsidRPr="00087A65" w:rsidRDefault="00297F46" w:rsidP="003210C0">
            <w:pPr>
              <w:jc w:val="center"/>
              <w:rPr>
                <w:rFonts w:ascii="Arial" w:hAnsi="Arial" w:cs="Arial"/>
              </w:rPr>
            </w:pPr>
            <w:r w:rsidRPr="00087A65">
              <w:rPr>
                <w:rFonts w:ascii="Arial" w:hAnsi="Arial" w:cs="Arial"/>
                <w:noProof/>
              </w:rPr>
              <w:drawing>
                <wp:inline distT="0" distB="0" distL="0" distR="0" wp14:anchorId="683C7F8E" wp14:editId="73F65F3F">
                  <wp:extent cx="2219325" cy="1306268"/>
                  <wp:effectExtent l="0" t="0" r="0" b="8255"/>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l="13258" t="22445" r="33540" b="21859"/>
                          <a:stretch/>
                        </pic:blipFill>
                        <pic:spPr bwMode="auto">
                          <a:xfrm>
                            <a:off x="0" y="0"/>
                            <a:ext cx="2231597" cy="1313491"/>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64EC8493" w14:textId="77777777" w:rsidR="00297F46" w:rsidRPr="00087A65" w:rsidRDefault="00297F46" w:rsidP="003210C0">
            <w:pPr>
              <w:jc w:val="center"/>
              <w:rPr>
                <w:rFonts w:ascii="Arial" w:hAnsi="Arial" w:cs="Arial"/>
              </w:rPr>
            </w:pPr>
          </w:p>
          <w:p w14:paraId="60A6FA8E" w14:textId="77777777" w:rsidR="00297F46" w:rsidRPr="00087A65" w:rsidRDefault="00297F46" w:rsidP="003210C0">
            <w:pPr>
              <w:jc w:val="center"/>
              <w:rPr>
                <w:rFonts w:ascii="Arial" w:hAnsi="Arial" w:cs="Arial"/>
              </w:rPr>
            </w:pPr>
            <w:r w:rsidRPr="00087A65">
              <w:rPr>
                <w:rFonts w:ascii="Arial" w:hAnsi="Arial" w:cs="Arial"/>
                <w:noProof/>
              </w:rPr>
              <w:drawing>
                <wp:inline distT="0" distB="0" distL="0" distR="0" wp14:anchorId="4DB0ECF8" wp14:editId="177FD451">
                  <wp:extent cx="1855570" cy="1295400"/>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l="13357" t="20103" r="39962" b="21934"/>
                          <a:stretch/>
                        </pic:blipFill>
                        <pic:spPr bwMode="auto">
                          <a:xfrm>
                            <a:off x="0" y="0"/>
                            <a:ext cx="1860306" cy="1298706"/>
                          </a:xfrm>
                          <a:prstGeom prst="rect">
                            <a:avLst/>
                          </a:prstGeom>
                          <a:ln>
                            <a:noFill/>
                          </a:ln>
                          <a:extLst>
                            <a:ext uri="{53640926-AAD7-44D8-BBD7-CCE9431645EC}">
                              <a14:shadowObscured xmlns:a14="http://schemas.microsoft.com/office/drawing/2010/main"/>
                            </a:ext>
                          </a:extLst>
                        </pic:spPr>
                      </pic:pic>
                    </a:graphicData>
                  </a:graphic>
                </wp:inline>
              </w:drawing>
            </w:r>
          </w:p>
        </w:tc>
      </w:tr>
      <w:tr w:rsidR="00297F46" w:rsidRPr="00087A65" w14:paraId="23F7598A" w14:textId="77777777" w:rsidTr="003210C0">
        <w:trPr>
          <w:trHeight w:val="393"/>
          <w:jc w:val="center"/>
        </w:trPr>
        <w:tc>
          <w:tcPr>
            <w:tcW w:w="4390" w:type="dxa"/>
          </w:tcPr>
          <w:p w14:paraId="387CBE1B" w14:textId="0207D38C" w:rsidR="00297F46" w:rsidRPr="00087A65" w:rsidRDefault="00297F46" w:rsidP="003210C0">
            <w:pPr>
              <w:jc w:val="center"/>
              <w:rPr>
                <w:rFonts w:ascii="Arial" w:hAnsi="Arial" w:cs="Arial"/>
              </w:rPr>
            </w:pPr>
          </w:p>
        </w:tc>
        <w:tc>
          <w:tcPr>
            <w:tcW w:w="4536" w:type="dxa"/>
          </w:tcPr>
          <w:p w14:paraId="2495DACB" w14:textId="4C9610EB" w:rsidR="00297F46" w:rsidRPr="00087A65" w:rsidRDefault="00297F46" w:rsidP="00D86149">
            <w:pPr>
              <w:rPr>
                <w:rFonts w:ascii="Arial" w:hAnsi="Arial" w:cs="Arial"/>
              </w:rPr>
            </w:pPr>
            <w:r w:rsidRPr="00087A65">
              <w:rPr>
                <w:rFonts w:ascii="Arial" w:hAnsi="Arial" w:cs="Arial"/>
              </w:rPr>
              <w:t>Gravimet</w:t>
            </w:r>
            <w:r w:rsidR="00D86149">
              <w:rPr>
                <w:rFonts w:ascii="Arial" w:hAnsi="Arial" w:cs="Arial"/>
              </w:rPr>
              <w:t xml:space="preserve"> : Balanza y canastilla</w:t>
            </w:r>
          </w:p>
        </w:tc>
      </w:tr>
    </w:tbl>
    <w:p w14:paraId="6332DB06" w14:textId="77777777" w:rsidR="00297F46" w:rsidRPr="00087A65" w:rsidRDefault="00297F46" w:rsidP="00297F46">
      <w:pPr>
        <w:tabs>
          <w:tab w:val="left" w:pos="1371"/>
        </w:tabs>
        <w:spacing w:after="0" w:line="240" w:lineRule="auto"/>
        <w:jc w:val="both"/>
        <w:rPr>
          <w:rFonts w:ascii="Arial" w:hAnsi="Arial"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F46" w:rsidRPr="00087A65" w14:paraId="7A48EF30" w14:textId="77777777" w:rsidTr="003210C0">
        <w:trPr>
          <w:jc w:val="center"/>
        </w:trPr>
        <w:tc>
          <w:tcPr>
            <w:tcW w:w="4390" w:type="dxa"/>
          </w:tcPr>
          <w:p w14:paraId="3109517E" w14:textId="77777777" w:rsidR="00297F46" w:rsidRPr="00087A65" w:rsidRDefault="00297F46" w:rsidP="003210C0">
            <w:pPr>
              <w:jc w:val="center"/>
              <w:rPr>
                <w:rFonts w:ascii="Arial" w:hAnsi="Arial" w:cs="Arial"/>
              </w:rPr>
            </w:pPr>
            <w:r w:rsidRPr="00087A65">
              <w:rPr>
                <w:rFonts w:ascii="Arial" w:hAnsi="Arial" w:cs="Arial"/>
              </w:rPr>
              <w:t>Paleta plástica de revolver</w:t>
            </w:r>
          </w:p>
        </w:tc>
        <w:tc>
          <w:tcPr>
            <w:tcW w:w="4536" w:type="dxa"/>
          </w:tcPr>
          <w:p w14:paraId="4D882038" w14:textId="77777777" w:rsidR="00297F46" w:rsidRPr="00087A65" w:rsidRDefault="00297F46" w:rsidP="003210C0">
            <w:pPr>
              <w:jc w:val="center"/>
              <w:rPr>
                <w:rFonts w:ascii="Arial" w:hAnsi="Arial" w:cs="Arial"/>
              </w:rPr>
            </w:pPr>
            <w:r w:rsidRPr="00087A65">
              <w:rPr>
                <w:rFonts w:ascii="Arial" w:hAnsi="Arial" w:cs="Arial"/>
              </w:rPr>
              <w:t>Rastrillo revolvedor en PVC</w:t>
            </w:r>
          </w:p>
        </w:tc>
      </w:tr>
      <w:tr w:rsidR="00297F46" w:rsidRPr="00087A65" w14:paraId="3EE7CE7B" w14:textId="77777777" w:rsidTr="003210C0">
        <w:trPr>
          <w:jc w:val="center"/>
        </w:trPr>
        <w:tc>
          <w:tcPr>
            <w:tcW w:w="4390" w:type="dxa"/>
          </w:tcPr>
          <w:p w14:paraId="5B0D0563" w14:textId="77777777" w:rsidR="00297F46" w:rsidRPr="00087A65" w:rsidRDefault="00297F46" w:rsidP="003210C0">
            <w:pPr>
              <w:rPr>
                <w:rFonts w:ascii="Arial" w:hAnsi="Arial" w:cs="Arial"/>
              </w:rPr>
            </w:pPr>
          </w:p>
          <w:p w14:paraId="1D949809" w14:textId="77777777" w:rsidR="00297F46" w:rsidRPr="00087A65" w:rsidRDefault="00297F46" w:rsidP="003210C0">
            <w:pPr>
              <w:jc w:val="center"/>
              <w:rPr>
                <w:rFonts w:ascii="Arial" w:hAnsi="Arial" w:cs="Arial"/>
              </w:rPr>
            </w:pPr>
            <w:r w:rsidRPr="00087A65">
              <w:rPr>
                <w:rFonts w:ascii="Arial" w:hAnsi="Arial" w:cs="Arial"/>
                <w:noProof/>
              </w:rPr>
              <w:drawing>
                <wp:inline distT="0" distB="0" distL="0" distR="0" wp14:anchorId="1E00E252" wp14:editId="22F734CA">
                  <wp:extent cx="1255690" cy="1054735"/>
                  <wp:effectExtent l="0" t="0" r="1905" b="0"/>
                  <wp:docPr id="351" name="Imagen 351" descr="Paleta Plá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eta Plást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730" cy="1057289"/>
                          </a:xfrm>
                          <a:prstGeom prst="rect">
                            <a:avLst/>
                          </a:prstGeom>
                          <a:noFill/>
                          <a:ln>
                            <a:noFill/>
                          </a:ln>
                        </pic:spPr>
                      </pic:pic>
                    </a:graphicData>
                  </a:graphic>
                </wp:inline>
              </w:drawing>
            </w:r>
          </w:p>
        </w:tc>
        <w:tc>
          <w:tcPr>
            <w:tcW w:w="4536" w:type="dxa"/>
          </w:tcPr>
          <w:p w14:paraId="6899486A" w14:textId="77777777" w:rsidR="00297F46" w:rsidRPr="00087A65" w:rsidRDefault="00297F46" w:rsidP="003210C0">
            <w:pPr>
              <w:rPr>
                <w:rFonts w:ascii="Arial" w:hAnsi="Arial" w:cs="Arial"/>
              </w:rPr>
            </w:pPr>
          </w:p>
          <w:p w14:paraId="5B7BFEB8" w14:textId="77777777" w:rsidR="00297F46" w:rsidRPr="00087A65" w:rsidRDefault="00297F46" w:rsidP="003210C0">
            <w:pPr>
              <w:rPr>
                <w:rFonts w:ascii="Arial" w:hAnsi="Arial" w:cs="Arial"/>
              </w:rPr>
            </w:pPr>
            <w:r w:rsidRPr="00087A65">
              <w:rPr>
                <w:rFonts w:ascii="Arial" w:hAnsi="Arial" w:cs="Arial"/>
                <w:noProof/>
              </w:rPr>
              <w:drawing>
                <wp:inline distT="0" distB="0" distL="0" distR="0" wp14:anchorId="00B0EA6D" wp14:editId="1E1DFE30">
                  <wp:extent cx="1867437" cy="1073392"/>
                  <wp:effectExtent l="0" t="0" r="0"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876167" cy="1078410"/>
                          </a:xfrm>
                          <a:prstGeom prst="rect">
                            <a:avLst/>
                          </a:prstGeom>
                          <a:ln>
                            <a:noFill/>
                          </a:ln>
                          <a:extLst>
                            <a:ext uri="{53640926-AAD7-44D8-BBD7-CCE9431645EC}">
                              <a14:shadowObscured xmlns:a14="http://schemas.microsoft.com/office/drawing/2010/main"/>
                            </a:ext>
                          </a:extLst>
                        </pic:spPr>
                      </pic:pic>
                    </a:graphicData>
                  </a:graphic>
                </wp:inline>
              </w:drawing>
            </w:r>
          </w:p>
        </w:tc>
      </w:tr>
      <w:tr w:rsidR="00297F46" w:rsidRPr="00087A65" w14:paraId="5621AC3E" w14:textId="77777777" w:rsidTr="003210C0">
        <w:trPr>
          <w:jc w:val="center"/>
        </w:trPr>
        <w:tc>
          <w:tcPr>
            <w:tcW w:w="4390" w:type="dxa"/>
          </w:tcPr>
          <w:p w14:paraId="5DE92544" w14:textId="77777777" w:rsidR="00297F46" w:rsidRPr="00087A65" w:rsidRDefault="005011CF" w:rsidP="003210C0">
            <w:pPr>
              <w:jc w:val="center"/>
              <w:rPr>
                <w:rFonts w:ascii="Arial" w:hAnsi="Arial" w:cs="Arial"/>
              </w:rPr>
            </w:pPr>
            <w:sdt>
              <w:sdtPr>
                <w:rPr>
                  <w:rFonts w:ascii="Arial" w:hAnsi="Arial" w:cs="Arial"/>
                </w:rPr>
                <w:id w:val="-1266142155"/>
                <w:citation/>
              </w:sdtPr>
              <w:sdtEndPr/>
              <w:sdtContent>
                <w:r w:rsidR="00297F46" w:rsidRPr="00087A65">
                  <w:rPr>
                    <w:rFonts w:ascii="Arial" w:hAnsi="Arial" w:cs="Arial"/>
                  </w:rPr>
                  <w:fldChar w:fldCharType="begin"/>
                </w:r>
                <w:r w:rsidR="00297F46" w:rsidRPr="00087A65">
                  <w:rPr>
                    <w:rFonts w:ascii="Arial" w:hAnsi="Arial" w:cs="Arial"/>
                    <w:lang w:val="es-MX"/>
                  </w:rPr>
                  <w:instrText xml:space="preserve"> CITATION Inn \l 2058 </w:instrText>
                </w:r>
                <w:r w:rsidR="00297F46" w:rsidRPr="00087A65">
                  <w:rPr>
                    <w:rFonts w:ascii="Arial" w:hAnsi="Arial" w:cs="Arial"/>
                  </w:rPr>
                  <w:fldChar w:fldCharType="separate"/>
                </w:r>
                <w:r w:rsidR="00297F46" w:rsidRPr="00087A65">
                  <w:rPr>
                    <w:rFonts w:ascii="Arial" w:hAnsi="Arial" w:cs="Arial"/>
                    <w:noProof/>
                    <w:lang w:val="es-MX"/>
                  </w:rPr>
                  <w:t>(Innovakit, s.f.)</w:t>
                </w:r>
                <w:r w:rsidR="00297F46" w:rsidRPr="00087A65">
                  <w:rPr>
                    <w:rFonts w:ascii="Arial" w:hAnsi="Arial" w:cs="Arial"/>
                  </w:rPr>
                  <w:fldChar w:fldCharType="end"/>
                </w:r>
              </w:sdtContent>
            </w:sdt>
          </w:p>
        </w:tc>
        <w:tc>
          <w:tcPr>
            <w:tcW w:w="4536" w:type="dxa"/>
          </w:tcPr>
          <w:p w14:paraId="544780B6" w14:textId="361683D2" w:rsidR="00297F46" w:rsidRPr="00087A65" w:rsidRDefault="00297F46" w:rsidP="003210C0">
            <w:pPr>
              <w:jc w:val="center"/>
              <w:rPr>
                <w:rFonts w:ascii="Arial" w:hAnsi="Arial" w:cs="Arial"/>
              </w:rPr>
            </w:pPr>
          </w:p>
        </w:tc>
      </w:tr>
    </w:tbl>
    <w:p w14:paraId="64D9B677" w14:textId="77777777" w:rsidR="00297F46" w:rsidRPr="00087A65" w:rsidRDefault="00297F46" w:rsidP="00297F46">
      <w:pPr>
        <w:tabs>
          <w:tab w:val="left" w:pos="1371"/>
        </w:tabs>
        <w:spacing w:after="0" w:line="240" w:lineRule="auto"/>
        <w:jc w:val="both"/>
        <w:rPr>
          <w:rFonts w:ascii="Arial" w:hAnsi="Arial" w:cs="Arial"/>
        </w:rPr>
      </w:pPr>
    </w:p>
    <w:p w14:paraId="0F39DB4F" w14:textId="77777777" w:rsidR="00297F46" w:rsidRPr="00087A65" w:rsidRDefault="00297F46" w:rsidP="00297F46">
      <w:pPr>
        <w:tabs>
          <w:tab w:val="left" w:pos="1371"/>
        </w:tabs>
        <w:spacing w:after="0" w:line="240" w:lineRule="auto"/>
        <w:jc w:val="both"/>
        <w:rPr>
          <w:rFonts w:ascii="Arial" w:hAnsi="Arial" w:cs="Arial"/>
        </w:rPr>
      </w:pPr>
      <w:r w:rsidRPr="00087A65">
        <w:rPr>
          <w:rFonts w:ascii="Arial" w:hAnsi="Arial" w:cs="Arial"/>
        </w:rPr>
        <w:t>- Equipos para poscosecha</w:t>
      </w:r>
    </w:p>
    <w:p w14:paraId="399F24A4" w14:textId="77777777" w:rsidR="00297F46" w:rsidRPr="00087A65" w:rsidRDefault="00297F46" w:rsidP="00297F46">
      <w:pPr>
        <w:tabs>
          <w:tab w:val="left" w:pos="1371"/>
        </w:tabs>
        <w:spacing w:after="0" w:line="240" w:lineRule="auto"/>
        <w:jc w:val="both"/>
        <w:rPr>
          <w:rFonts w:ascii="Arial" w:hAnsi="Arial" w:cs="Arial"/>
        </w:rPr>
      </w:pPr>
    </w:p>
    <w:p w14:paraId="1098E546" w14:textId="77777777" w:rsidR="00297F46" w:rsidRPr="00087A65" w:rsidRDefault="00297F46" w:rsidP="00297F46">
      <w:pPr>
        <w:tabs>
          <w:tab w:val="left" w:pos="1371"/>
        </w:tabs>
        <w:spacing w:after="0" w:line="240" w:lineRule="auto"/>
        <w:jc w:val="both"/>
        <w:rPr>
          <w:rFonts w:ascii="Arial" w:hAnsi="Arial" w:cs="Arial"/>
        </w:rPr>
      </w:pPr>
    </w:p>
    <w:p w14:paraId="54A07A55" w14:textId="77777777" w:rsidR="00297F46" w:rsidRPr="00087A65" w:rsidRDefault="00297F46" w:rsidP="00297F46">
      <w:pPr>
        <w:tabs>
          <w:tab w:val="left" w:pos="1371"/>
        </w:tabs>
        <w:spacing w:after="0" w:line="240" w:lineRule="auto"/>
        <w:jc w:val="both"/>
        <w:rPr>
          <w:rFonts w:ascii="Arial" w:hAnsi="Arial" w:cs="Arial"/>
        </w:rPr>
      </w:pPr>
    </w:p>
    <w:p w14:paraId="363DF3CB" w14:textId="77777777" w:rsidR="006A14B7" w:rsidRPr="00087A65" w:rsidRDefault="006A14B7" w:rsidP="00CE1321">
      <w:pPr>
        <w:rPr>
          <w:rFonts w:ascii="Arial" w:hAnsi="Arial" w:cs="Arial"/>
          <w:lang w:val="es-CO" w:eastAsia="en-US"/>
        </w:rPr>
      </w:pPr>
      <w:commentRangeStart w:id="14"/>
    </w:p>
    <w:commentRangeEnd w:id="14"/>
    <w:p w14:paraId="2F6E4604" w14:textId="458D930C" w:rsidR="00297F46" w:rsidRPr="00087A65" w:rsidRDefault="00B67876" w:rsidP="00297F46">
      <w:pPr>
        <w:tabs>
          <w:tab w:val="left" w:pos="1371"/>
        </w:tabs>
        <w:spacing w:after="0" w:line="240" w:lineRule="auto"/>
        <w:jc w:val="both"/>
        <w:rPr>
          <w:rFonts w:ascii="Arial" w:hAnsi="Arial" w:cs="Arial"/>
        </w:rPr>
      </w:pPr>
      <w:r>
        <w:rPr>
          <w:rStyle w:val="Refdecomentario"/>
        </w:rPr>
        <w:commentReference w:id="14"/>
      </w:r>
    </w:p>
    <w:p w14:paraId="182A676B" w14:textId="77777777" w:rsidR="00B67876" w:rsidRDefault="00B67876" w:rsidP="00B67876">
      <w:pPr>
        <w:rPr>
          <w:rFonts w:ascii="Arial" w:hAnsi="Arial" w:cs="Arial"/>
          <w:lang w:val="es-CO" w:eastAsia="en-US"/>
        </w:rPr>
      </w:pPr>
      <w:bookmarkStart w:id="15" w:name="_Toc54587369"/>
      <w:r>
        <w:rPr>
          <w:rFonts w:ascii="Arial" w:hAnsi="Arial" w:cs="Arial"/>
          <w:lang w:val="es-CO" w:eastAsia="en-US"/>
        </w:rPr>
        <w:t xml:space="preserve">Organizar en una tabla </w:t>
      </w:r>
    </w:p>
    <w:tbl>
      <w:tblPr>
        <w:tblStyle w:val="Tablaconcuadrcula"/>
        <w:tblW w:w="0" w:type="auto"/>
        <w:tblLook w:val="04A0" w:firstRow="1" w:lastRow="0" w:firstColumn="1" w:lastColumn="0" w:noHBand="0" w:noVBand="1"/>
      </w:tblPr>
      <w:tblGrid>
        <w:gridCol w:w="4385"/>
        <w:gridCol w:w="4443"/>
      </w:tblGrid>
      <w:tr w:rsidR="00B67876" w14:paraId="54ED7956" w14:textId="77777777" w:rsidTr="00FF7720">
        <w:tc>
          <w:tcPr>
            <w:tcW w:w="4489" w:type="dxa"/>
          </w:tcPr>
          <w:p w14:paraId="2DCE31EA" w14:textId="77777777" w:rsidR="00B67876" w:rsidRDefault="00B67876" w:rsidP="00FF7720">
            <w:pPr>
              <w:rPr>
                <w:rFonts w:ascii="Arial" w:hAnsi="Arial" w:cs="Arial"/>
              </w:rPr>
            </w:pPr>
            <w:r>
              <w:rPr>
                <w:rFonts w:ascii="Arial" w:hAnsi="Arial" w:cs="Arial"/>
              </w:rPr>
              <w:t>NOMBRE Y DETALLE</w:t>
            </w:r>
          </w:p>
        </w:tc>
        <w:tc>
          <w:tcPr>
            <w:tcW w:w="4489" w:type="dxa"/>
          </w:tcPr>
          <w:p w14:paraId="5A5DA0C5" w14:textId="77777777" w:rsidR="00B67876" w:rsidRDefault="00B67876" w:rsidP="00FF7720">
            <w:pPr>
              <w:rPr>
                <w:rFonts w:ascii="Arial" w:hAnsi="Arial" w:cs="Arial"/>
              </w:rPr>
            </w:pPr>
            <w:r>
              <w:rPr>
                <w:rFonts w:ascii="Arial" w:hAnsi="Arial" w:cs="Arial"/>
              </w:rPr>
              <w:t>IMAGEN</w:t>
            </w:r>
          </w:p>
        </w:tc>
      </w:tr>
      <w:tr w:rsidR="00B67876" w14:paraId="61EC9835" w14:textId="77777777" w:rsidTr="00FF7720">
        <w:tc>
          <w:tcPr>
            <w:tcW w:w="4489" w:type="dxa"/>
          </w:tcPr>
          <w:p w14:paraId="3554B4EE" w14:textId="77777777" w:rsidR="00B67876" w:rsidRDefault="00B67876" w:rsidP="00FF7720">
            <w:pPr>
              <w:rPr>
                <w:rFonts w:ascii="Arial" w:hAnsi="Arial" w:cs="Arial"/>
              </w:rPr>
            </w:pPr>
            <w:commentRangeStart w:id="16"/>
            <w:r w:rsidRPr="00B67876">
              <w:rPr>
                <w:rFonts w:ascii="Arial" w:hAnsi="Arial" w:cs="Arial"/>
              </w:rPr>
              <w:lastRenderedPageBreak/>
              <w:t>Modulo despulpador: 3 1/2  chorros,  incluye zaranda                   700 kg/hora  - gasolina</w:t>
            </w:r>
            <w:commentRangeEnd w:id="16"/>
            <w:r>
              <w:rPr>
                <w:rStyle w:val="Refdecomentario"/>
                <w:rFonts w:ascii="Calibri" w:eastAsia="Calibri" w:hAnsi="Calibri" w:cs="Calibri"/>
                <w:lang w:val="es-ES" w:eastAsia="es-ES"/>
              </w:rPr>
              <w:commentReference w:id="16"/>
            </w:r>
          </w:p>
        </w:tc>
        <w:tc>
          <w:tcPr>
            <w:tcW w:w="4489" w:type="dxa"/>
          </w:tcPr>
          <w:p w14:paraId="0DADDC64" w14:textId="343CF9EF" w:rsidR="00B67876" w:rsidRDefault="00B67876" w:rsidP="00FF7720">
            <w:pPr>
              <w:rPr>
                <w:rFonts w:ascii="Arial" w:hAnsi="Arial" w:cs="Arial"/>
              </w:rPr>
            </w:pPr>
            <w:r w:rsidRPr="00087A65">
              <w:rPr>
                <w:rFonts w:ascii="Arial" w:hAnsi="Arial" w:cs="Arial"/>
                <w:noProof/>
              </w:rPr>
              <w:drawing>
                <wp:inline distT="0" distB="0" distL="0" distR="0" wp14:anchorId="224D255C" wp14:editId="049F049B">
                  <wp:extent cx="1860170" cy="1913324"/>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312" cy="1928899"/>
                          </a:xfrm>
                          <a:prstGeom prst="rect">
                            <a:avLst/>
                          </a:prstGeom>
                          <a:noFill/>
                        </pic:spPr>
                      </pic:pic>
                    </a:graphicData>
                  </a:graphic>
                </wp:inline>
              </w:drawing>
            </w:r>
          </w:p>
        </w:tc>
      </w:tr>
      <w:tr w:rsidR="00B67876" w14:paraId="0E002CE5" w14:textId="77777777" w:rsidTr="00FF7720">
        <w:tc>
          <w:tcPr>
            <w:tcW w:w="4489" w:type="dxa"/>
          </w:tcPr>
          <w:p w14:paraId="4C9805B7" w14:textId="77777777" w:rsidR="00B67876" w:rsidRDefault="00B67876" w:rsidP="00FF7720">
            <w:pPr>
              <w:rPr>
                <w:rFonts w:ascii="Arial" w:hAnsi="Arial" w:cs="Arial"/>
              </w:rPr>
            </w:pPr>
          </w:p>
        </w:tc>
        <w:tc>
          <w:tcPr>
            <w:tcW w:w="4489" w:type="dxa"/>
          </w:tcPr>
          <w:p w14:paraId="7F201CDC" w14:textId="77777777" w:rsidR="00B67876" w:rsidRDefault="00B67876" w:rsidP="00FF7720">
            <w:pPr>
              <w:rPr>
                <w:rFonts w:ascii="Arial" w:hAnsi="Arial" w:cs="Arial"/>
              </w:rPr>
            </w:pPr>
          </w:p>
        </w:tc>
      </w:tr>
      <w:tr w:rsidR="00B67876" w14:paraId="00A797F4" w14:textId="77777777" w:rsidTr="00FF7720">
        <w:tc>
          <w:tcPr>
            <w:tcW w:w="4489" w:type="dxa"/>
          </w:tcPr>
          <w:p w14:paraId="37C7022B" w14:textId="77777777" w:rsidR="00B67876" w:rsidRDefault="00B67876" w:rsidP="00FF7720">
            <w:pPr>
              <w:rPr>
                <w:rFonts w:ascii="Arial" w:hAnsi="Arial" w:cs="Arial"/>
              </w:rPr>
            </w:pPr>
          </w:p>
        </w:tc>
        <w:tc>
          <w:tcPr>
            <w:tcW w:w="4489" w:type="dxa"/>
          </w:tcPr>
          <w:p w14:paraId="68AAEF34" w14:textId="77777777" w:rsidR="00B67876" w:rsidRDefault="00B67876" w:rsidP="00FF7720">
            <w:pPr>
              <w:rPr>
                <w:rFonts w:ascii="Arial" w:hAnsi="Arial" w:cs="Arial"/>
              </w:rPr>
            </w:pPr>
          </w:p>
        </w:tc>
      </w:tr>
    </w:tbl>
    <w:p w14:paraId="2EA8AE10" w14:textId="77777777" w:rsidR="00B67876" w:rsidRDefault="00B67876" w:rsidP="004C5C40">
      <w:pPr>
        <w:pStyle w:val="Descripcin"/>
        <w:spacing w:after="0"/>
        <w:jc w:val="center"/>
        <w:rPr>
          <w:rFonts w:ascii="Arial" w:hAnsi="Arial" w:cs="Arial"/>
          <w:sz w:val="22"/>
          <w:szCs w:val="22"/>
        </w:rPr>
      </w:pPr>
    </w:p>
    <w:bookmarkEnd w:id="15"/>
    <w:p w14:paraId="21548427" w14:textId="77777777" w:rsidR="00297F46" w:rsidRPr="00087A65" w:rsidRDefault="00297F46" w:rsidP="00297F46">
      <w:pPr>
        <w:tabs>
          <w:tab w:val="left" w:pos="1371"/>
        </w:tabs>
        <w:spacing w:after="0" w:line="240" w:lineRule="auto"/>
        <w:jc w:val="both"/>
        <w:rPr>
          <w:rFonts w:ascii="Arial" w:hAnsi="Arial" w:cs="Arial"/>
        </w:rPr>
      </w:pPr>
    </w:p>
    <w:p w14:paraId="425E9A9E" w14:textId="77777777" w:rsidR="00297F46" w:rsidRPr="00087A65" w:rsidRDefault="00297F46" w:rsidP="00297F46">
      <w:pPr>
        <w:pStyle w:val="Prrafodelista"/>
        <w:numPr>
          <w:ilvl w:val="0"/>
          <w:numId w:val="27"/>
        </w:numPr>
        <w:tabs>
          <w:tab w:val="left" w:pos="1371"/>
        </w:tabs>
        <w:spacing w:after="0" w:line="240" w:lineRule="auto"/>
        <w:jc w:val="both"/>
        <w:rPr>
          <w:rFonts w:ascii="Arial" w:hAnsi="Arial" w:cs="Arial"/>
        </w:rPr>
      </w:pPr>
      <w:r w:rsidRPr="00087A65">
        <w:rPr>
          <w:rFonts w:ascii="Arial" w:hAnsi="Arial" w:cs="Arial"/>
        </w:rPr>
        <w:t>Beneficiadero</w:t>
      </w:r>
    </w:p>
    <w:p w14:paraId="425E800E" w14:textId="77777777" w:rsidR="00297F46" w:rsidRPr="00087A65" w:rsidRDefault="00297F46" w:rsidP="00297F46">
      <w:pPr>
        <w:tabs>
          <w:tab w:val="left" w:pos="1371"/>
        </w:tabs>
        <w:spacing w:after="0" w:line="240" w:lineRule="auto"/>
        <w:jc w:val="both"/>
        <w:rPr>
          <w:rFonts w:ascii="Arial" w:hAnsi="Arial" w:cs="Arial"/>
        </w:rPr>
      </w:pPr>
    </w:p>
    <w:p w14:paraId="6624C43E" w14:textId="77777777" w:rsidR="00297F46" w:rsidRPr="00087A65" w:rsidRDefault="00297F46" w:rsidP="00297F46">
      <w:pPr>
        <w:pStyle w:val="Prrafodelista"/>
        <w:numPr>
          <w:ilvl w:val="0"/>
          <w:numId w:val="28"/>
        </w:numPr>
        <w:tabs>
          <w:tab w:val="left" w:pos="1371"/>
        </w:tabs>
        <w:spacing w:after="0" w:line="240" w:lineRule="auto"/>
        <w:jc w:val="both"/>
        <w:rPr>
          <w:rFonts w:ascii="Arial" w:hAnsi="Arial" w:cs="Arial"/>
        </w:rPr>
      </w:pPr>
      <w:r w:rsidRPr="00087A65">
        <w:rPr>
          <w:rFonts w:ascii="Arial" w:hAnsi="Arial" w:cs="Arial"/>
        </w:rPr>
        <w:t>Caseta de beneficio - Cobertizo</w:t>
      </w:r>
    </w:p>
    <w:p w14:paraId="2B896314" w14:textId="77777777" w:rsidR="00297F46" w:rsidRPr="00087A65" w:rsidRDefault="00297F46" w:rsidP="00297F46">
      <w:pPr>
        <w:tabs>
          <w:tab w:val="left" w:pos="1371"/>
        </w:tabs>
        <w:spacing w:after="0" w:line="240" w:lineRule="auto"/>
        <w:jc w:val="both"/>
        <w:rPr>
          <w:rFonts w:ascii="Arial" w:hAnsi="Arial" w:cs="Arial"/>
        </w:rPr>
      </w:pPr>
    </w:p>
    <w:p w14:paraId="50AAC6F6" w14:textId="77777777" w:rsidR="00297F46" w:rsidRPr="00087A65" w:rsidRDefault="00297F46" w:rsidP="00297F46">
      <w:pPr>
        <w:tabs>
          <w:tab w:val="left" w:pos="1371"/>
        </w:tabs>
        <w:spacing w:after="0" w:line="240" w:lineRule="auto"/>
        <w:jc w:val="both"/>
        <w:rPr>
          <w:rFonts w:ascii="Arial" w:hAnsi="Arial" w:cs="Arial"/>
        </w:rPr>
      </w:pPr>
      <w:r w:rsidRPr="00087A65">
        <w:rPr>
          <w:rFonts w:ascii="Arial" w:hAnsi="Arial" w:cs="Arial"/>
        </w:rPr>
        <w:t>El área, dimensiones y distribución de la caseta de beneficio está determinado por las dimensiones de los equipos y áreas de trabajo requeridos para la operación eficiente del proceso. Se plantea una estructura simple con estructura en madera o metálica con perfiles, enterrada en tierra con zapata sencilla, con piso con una pendiente ligera del 2% hacia donde se recogen los lixiviados del proceso de fermentado de la pulpa y cubierta con teja sencilla, descubierta en los laterales, sobre una placa sencilla de concreto con malla electrosoldada.</w:t>
      </w:r>
    </w:p>
    <w:p w14:paraId="429FBD42" w14:textId="77777777" w:rsidR="00297F46" w:rsidRPr="00087A65" w:rsidRDefault="00297F46" w:rsidP="00297F46">
      <w:pPr>
        <w:tabs>
          <w:tab w:val="left" w:pos="1371"/>
        </w:tabs>
        <w:spacing w:after="0" w:line="240" w:lineRule="auto"/>
        <w:jc w:val="both"/>
        <w:rPr>
          <w:rFonts w:ascii="Arial" w:hAnsi="Arial" w:cs="Arial"/>
        </w:rPr>
      </w:pPr>
    </w:p>
    <w:p w14:paraId="052C6A6B" w14:textId="77777777" w:rsidR="00297F46" w:rsidRPr="00087A65" w:rsidRDefault="00297F46" w:rsidP="00297F46">
      <w:pPr>
        <w:tabs>
          <w:tab w:val="left" w:pos="1371"/>
        </w:tabs>
        <w:spacing w:after="0" w:line="240" w:lineRule="auto"/>
        <w:jc w:val="both"/>
        <w:rPr>
          <w:rFonts w:ascii="Arial" w:hAnsi="Arial" w:cs="Arial"/>
          <w:color w:val="FF0000"/>
        </w:rPr>
      </w:pPr>
    </w:p>
    <w:p w14:paraId="13FB2B65" w14:textId="77777777" w:rsidR="00297F46" w:rsidRPr="00087A65" w:rsidRDefault="004C5C40" w:rsidP="004C5C40">
      <w:pPr>
        <w:pStyle w:val="Descripcin"/>
        <w:jc w:val="center"/>
        <w:rPr>
          <w:rFonts w:ascii="Arial" w:hAnsi="Arial" w:cs="Arial"/>
          <w:sz w:val="22"/>
          <w:szCs w:val="22"/>
        </w:rPr>
      </w:pPr>
      <w:bookmarkStart w:id="17" w:name="_Toc54587370"/>
      <w:r w:rsidRPr="00087A65">
        <w:rPr>
          <w:rFonts w:ascii="Arial" w:hAnsi="Arial" w:cs="Arial"/>
          <w:sz w:val="22"/>
          <w:szCs w:val="22"/>
        </w:rPr>
        <w:t xml:space="preserve">Ilustración 7. </w:t>
      </w:r>
      <w:r w:rsidR="00297F46" w:rsidRPr="00087A65">
        <w:rPr>
          <w:rFonts w:ascii="Arial" w:hAnsi="Arial" w:cs="Arial"/>
          <w:sz w:val="22"/>
          <w:szCs w:val="22"/>
        </w:rPr>
        <w:t xml:space="preserve"> Modelo de caseta de beneficio sugerida para el proyecto</w:t>
      </w:r>
      <w:bookmarkEnd w:id="17"/>
    </w:p>
    <w:p w14:paraId="25BC6EBA" w14:textId="77777777" w:rsidR="00297F46" w:rsidRPr="00087A65" w:rsidRDefault="00297F46" w:rsidP="00297F46">
      <w:pPr>
        <w:spacing w:after="0" w:line="240" w:lineRule="auto"/>
        <w:jc w:val="center"/>
        <w:rPr>
          <w:rFonts w:ascii="Arial" w:hAnsi="Arial" w:cs="Arial"/>
        </w:rPr>
      </w:pPr>
      <w:r w:rsidRPr="00087A65">
        <w:rPr>
          <w:rFonts w:ascii="Arial" w:hAnsi="Arial" w:cs="Arial"/>
          <w:noProof/>
        </w:rPr>
        <w:drawing>
          <wp:inline distT="0" distB="0" distL="0" distR="0" wp14:anchorId="1F48D2FC" wp14:editId="47D2C8D1">
            <wp:extent cx="5859780" cy="2862262"/>
            <wp:effectExtent l="0" t="0" r="7620" b="0"/>
            <wp:docPr id="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a:srcRect l="14439" t="15215" r="20929" b="28637"/>
                    <a:stretch/>
                  </pic:blipFill>
                  <pic:spPr>
                    <a:xfrm>
                      <a:off x="0" y="0"/>
                      <a:ext cx="5860429" cy="2862579"/>
                    </a:xfrm>
                    <a:prstGeom prst="rect">
                      <a:avLst/>
                    </a:prstGeom>
                  </pic:spPr>
                </pic:pic>
              </a:graphicData>
            </a:graphic>
          </wp:inline>
        </w:drawing>
      </w:r>
    </w:p>
    <w:p w14:paraId="48F08F6A" w14:textId="77777777" w:rsidR="00297F46" w:rsidRPr="00087A65" w:rsidRDefault="00297F46" w:rsidP="00297F46">
      <w:pPr>
        <w:spacing w:after="0" w:line="240" w:lineRule="auto"/>
        <w:jc w:val="both"/>
        <w:rPr>
          <w:rFonts w:ascii="Arial" w:hAnsi="Arial" w:cs="Arial"/>
        </w:rPr>
      </w:pPr>
    </w:p>
    <w:p w14:paraId="4FBAB80A" w14:textId="77777777" w:rsidR="00297F46" w:rsidRPr="00087A65" w:rsidRDefault="00297F46" w:rsidP="00297F46">
      <w:pPr>
        <w:spacing w:after="0" w:line="240" w:lineRule="auto"/>
        <w:jc w:val="center"/>
        <w:rPr>
          <w:rFonts w:ascii="Arial" w:hAnsi="Arial" w:cs="Arial"/>
        </w:rPr>
      </w:pPr>
      <w:r w:rsidRPr="00087A65">
        <w:rPr>
          <w:rFonts w:ascii="Arial" w:hAnsi="Arial" w:cs="Arial"/>
        </w:rPr>
        <w:t>Fuente. Elaboración propia</w:t>
      </w:r>
    </w:p>
    <w:p w14:paraId="49332C00" w14:textId="77777777" w:rsidR="00297F46" w:rsidRPr="00087A65" w:rsidRDefault="00297F46" w:rsidP="00297F46">
      <w:pPr>
        <w:pStyle w:val="Descripcin"/>
        <w:rPr>
          <w:rFonts w:ascii="Arial" w:hAnsi="Arial" w:cs="Arial"/>
          <w:sz w:val="22"/>
          <w:szCs w:val="22"/>
        </w:rPr>
      </w:pPr>
    </w:p>
    <w:p w14:paraId="4B2BEA12" w14:textId="77777777" w:rsidR="004C5C40" w:rsidRPr="00087A65" w:rsidRDefault="004C5C40" w:rsidP="004C5C40">
      <w:pPr>
        <w:rPr>
          <w:rFonts w:ascii="Arial" w:hAnsi="Arial" w:cs="Arial"/>
          <w:lang w:val="es-CO" w:eastAsia="en-US"/>
        </w:rPr>
      </w:pPr>
    </w:p>
    <w:p w14:paraId="6EBF87DB" w14:textId="77777777" w:rsidR="00297F46" w:rsidRPr="00087A65" w:rsidRDefault="004C5C40" w:rsidP="004C5C40">
      <w:pPr>
        <w:pStyle w:val="Descripcin"/>
        <w:jc w:val="center"/>
        <w:rPr>
          <w:rFonts w:ascii="Arial" w:hAnsi="Arial" w:cs="Arial"/>
          <w:sz w:val="22"/>
          <w:szCs w:val="22"/>
        </w:rPr>
      </w:pPr>
      <w:bookmarkStart w:id="18" w:name="_Toc54587371"/>
      <w:r w:rsidRPr="00087A65">
        <w:rPr>
          <w:rFonts w:ascii="Arial" w:hAnsi="Arial" w:cs="Arial"/>
          <w:sz w:val="22"/>
          <w:szCs w:val="22"/>
        </w:rPr>
        <w:t xml:space="preserve">Ilustración 8. </w:t>
      </w:r>
      <w:r w:rsidR="00297F46" w:rsidRPr="00087A65">
        <w:rPr>
          <w:rFonts w:ascii="Arial" w:hAnsi="Arial" w:cs="Arial"/>
          <w:sz w:val="22"/>
          <w:szCs w:val="22"/>
        </w:rPr>
        <w:t xml:space="preserve"> Vista en perspectiva del modelo de caseta  de beneficio</w:t>
      </w:r>
      <w:bookmarkEnd w:id="18"/>
    </w:p>
    <w:p w14:paraId="44CBDC29" w14:textId="77777777" w:rsidR="00297F46" w:rsidRPr="00087A65" w:rsidRDefault="00297F46" w:rsidP="00297F46">
      <w:pPr>
        <w:spacing w:after="0" w:line="240" w:lineRule="auto"/>
        <w:jc w:val="both"/>
        <w:rPr>
          <w:rFonts w:ascii="Arial" w:hAnsi="Arial" w:cs="Arial"/>
        </w:rPr>
      </w:pPr>
      <w:commentRangeStart w:id="19"/>
      <w:r w:rsidRPr="00087A65">
        <w:rPr>
          <w:rFonts w:ascii="Arial" w:hAnsi="Arial" w:cs="Arial"/>
          <w:noProof/>
        </w:rPr>
        <w:drawing>
          <wp:inline distT="0" distB="0" distL="0" distR="0" wp14:anchorId="7C6EC766" wp14:editId="40E48D37">
            <wp:extent cx="4953000" cy="2519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410" cy="2518636"/>
                    </a:xfrm>
                    <a:prstGeom prst="rect">
                      <a:avLst/>
                    </a:prstGeom>
                    <a:noFill/>
                  </pic:spPr>
                </pic:pic>
              </a:graphicData>
            </a:graphic>
          </wp:inline>
        </w:drawing>
      </w:r>
      <w:commentRangeEnd w:id="19"/>
      <w:r w:rsidR="00B67876">
        <w:rPr>
          <w:rStyle w:val="Refdecomentario"/>
        </w:rPr>
        <w:commentReference w:id="19"/>
      </w:r>
    </w:p>
    <w:p w14:paraId="5BC9F79F" w14:textId="77777777" w:rsidR="00297F46" w:rsidRPr="00087A65" w:rsidRDefault="00297F46" w:rsidP="00297F46">
      <w:pPr>
        <w:spacing w:after="0" w:line="240" w:lineRule="auto"/>
        <w:jc w:val="both"/>
        <w:rPr>
          <w:rFonts w:ascii="Arial" w:hAnsi="Arial" w:cs="Arial"/>
        </w:rPr>
      </w:pPr>
    </w:p>
    <w:p w14:paraId="6E2D69B9" w14:textId="77777777" w:rsidR="00297F46" w:rsidRPr="00087A65" w:rsidRDefault="004C5C40" w:rsidP="004C5C40">
      <w:pPr>
        <w:spacing w:after="0" w:line="240" w:lineRule="auto"/>
        <w:jc w:val="center"/>
        <w:rPr>
          <w:rFonts w:ascii="Arial" w:hAnsi="Arial" w:cs="Arial"/>
        </w:rPr>
      </w:pPr>
      <w:r w:rsidRPr="00087A65">
        <w:rPr>
          <w:rFonts w:ascii="Arial" w:hAnsi="Arial" w:cs="Arial"/>
        </w:rPr>
        <w:t>Fuente. Elaboración propia</w:t>
      </w:r>
    </w:p>
    <w:p w14:paraId="5F3DCBAD" w14:textId="77777777" w:rsidR="00297F46" w:rsidRPr="00087A65" w:rsidRDefault="00297F46" w:rsidP="00297F46">
      <w:pPr>
        <w:spacing w:after="0" w:line="240" w:lineRule="auto"/>
        <w:jc w:val="both"/>
        <w:rPr>
          <w:rFonts w:ascii="Arial" w:hAnsi="Arial" w:cs="Arial"/>
        </w:rPr>
      </w:pPr>
    </w:p>
    <w:p w14:paraId="60BB9439" w14:textId="77777777" w:rsidR="00297F46" w:rsidRPr="00087A65" w:rsidRDefault="004C5C40" w:rsidP="004C5C40">
      <w:pPr>
        <w:pStyle w:val="Descripcin"/>
        <w:jc w:val="center"/>
        <w:rPr>
          <w:rFonts w:ascii="Arial" w:hAnsi="Arial" w:cs="Arial"/>
          <w:sz w:val="22"/>
          <w:szCs w:val="22"/>
        </w:rPr>
      </w:pPr>
      <w:bookmarkStart w:id="20" w:name="_Toc54587372"/>
      <w:r w:rsidRPr="00087A65">
        <w:rPr>
          <w:rFonts w:ascii="Arial" w:hAnsi="Arial" w:cs="Arial"/>
          <w:sz w:val="22"/>
          <w:szCs w:val="22"/>
        </w:rPr>
        <w:t xml:space="preserve">Ilustración 9. </w:t>
      </w:r>
      <w:r w:rsidR="00297F46" w:rsidRPr="00087A65">
        <w:rPr>
          <w:rFonts w:ascii="Arial" w:hAnsi="Arial" w:cs="Arial"/>
          <w:sz w:val="22"/>
          <w:szCs w:val="22"/>
        </w:rPr>
        <w:t xml:space="preserve"> Vista de distribución de áreas del modelo de caseta de beneficio</w:t>
      </w:r>
      <w:bookmarkEnd w:id="20"/>
    </w:p>
    <w:p w14:paraId="17322986" w14:textId="77777777" w:rsidR="00297F46" w:rsidRPr="00087A65" w:rsidRDefault="00297F46" w:rsidP="00297F46">
      <w:pPr>
        <w:spacing w:after="0" w:line="240" w:lineRule="auto"/>
        <w:jc w:val="center"/>
        <w:rPr>
          <w:rFonts w:ascii="Arial" w:hAnsi="Arial" w:cs="Arial"/>
        </w:rPr>
      </w:pPr>
      <w:r w:rsidRPr="00087A65">
        <w:rPr>
          <w:rFonts w:ascii="Arial" w:hAnsi="Arial" w:cs="Arial"/>
          <w:noProof/>
        </w:rPr>
        <w:drawing>
          <wp:inline distT="0" distB="0" distL="0" distR="0" wp14:anchorId="1B0A45E2" wp14:editId="7427ACD7">
            <wp:extent cx="4556104" cy="3336104"/>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0"/>
                    <a:srcRect l="23141" t="21228" r="25726" b="12178"/>
                    <a:stretch/>
                  </pic:blipFill>
                  <pic:spPr>
                    <a:xfrm>
                      <a:off x="0" y="0"/>
                      <a:ext cx="4568245" cy="3344994"/>
                    </a:xfrm>
                    <a:prstGeom prst="rect">
                      <a:avLst/>
                    </a:prstGeom>
                  </pic:spPr>
                </pic:pic>
              </a:graphicData>
            </a:graphic>
          </wp:inline>
        </w:drawing>
      </w:r>
    </w:p>
    <w:p w14:paraId="7A6FB2D9" w14:textId="77777777" w:rsidR="00297F46" w:rsidRPr="00087A65" w:rsidRDefault="00297F46" w:rsidP="00297F46">
      <w:pPr>
        <w:spacing w:after="0" w:line="240" w:lineRule="auto"/>
        <w:jc w:val="center"/>
        <w:rPr>
          <w:rFonts w:ascii="Arial" w:hAnsi="Arial" w:cs="Arial"/>
        </w:rPr>
      </w:pPr>
      <w:r w:rsidRPr="00087A65">
        <w:rPr>
          <w:rFonts w:ascii="Arial" w:hAnsi="Arial" w:cs="Arial"/>
        </w:rPr>
        <w:lastRenderedPageBreak/>
        <w:t>Fuente. Elaboración propia</w:t>
      </w:r>
    </w:p>
    <w:p w14:paraId="2A2D1F60" w14:textId="77777777" w:rsidR="00297F46" w:rsidRPr="00087A65" w:rsidRDefault="00297F46" w:rsidP="00297F46">
      <w:pPr>
        <w:spacing w:after="0" w:line="240" w:lineRule="auto"/>
        <w:rPr>
          <w:rFonts w:ascii="Arial" w:hAnsi="Arial" w:cs="Arial"/>
        </w:rPr>
      </w:pPr>
    </w:p>
    <w:p w14:paraId="2019791F" w14:textId="77777777" w:rsidR="003045FE" w:rsidRPr="00087A65" w:rsidRDefault="003045FE" w:rsidP="00297F46">
      <w:pPr>
        <w:pStyle w:val="Descripcin"/>
        <w:rPr>
          <w:rFonts w:ascii="Arial" w:hAnsi="Arial" w:cs="Arial"/>
          <w:sz w:val="22"/>
          <w:szCs w:val="22"/>
        </w:rPr>
      </w:pPr>
      <w:bookmarkStart w:id="21" w:name="_Toc54587373"/>
    </w:p>
    <w:p w14:paraId="0C486C89" w14:textId="77777777" w:rsidR="00297F46" w:rsidRPr="00087A65" w:rsidRDefault="003045FE" w:rsidP="003045FE">
      <w:pPr>
        <w:pStyle w:val="Descripcin"/>
        <w:jc w:val="center"/>
        <w:rPr>
          <w:rFonts w:ascii="Arial" w:hAnsi="Arial" w:cs="Arial"/>
          <w:sz w:val="22"/>
          <w:szCs w:val="22"/>
        </w:rPr>
      </w:pPr>
      <w:r w:rsidRPr="00087A65">
        <w:rPr>
          <w:rFonts w:ascii="Arial" w:hAnsi="Arial" w:cs="Arial"/>
          <w:sz w:val="22"/>
          <w:szCs w:val="22"/>
        </w:rPr>
        <w:t xml:space="preserve">Ilustración 10. </w:t>
      </w:r>
      <w:r w:rsidR="00297F46" w:rsidRPr="00087A65">
        <w:rPr>
          <w:rFonts w:ascii="Arial" w:hAnsi="Arial" w:cs="Arial"/>
          <w:sz w:val="22"/>
          <w:szCs w:val="22"/>
        </w:rPr>
        <w:t xml:space="preserve"> Vista lateral del modelo de caseta de beneficio sugerido</w:t>
      </w:r>
      <w:bookmarkEnd w:id="21"/>
    </w:p>
    <w:p w14:paraId="5178882E" w14:textId="77777777" w:rsidR="00297F46" w:rsidRPr="00087A65" w:rsidRDefault="00297F46" w:rsidP="00297F46">
      <w:pPr>
        <w:spacing w:after="0" w:line="240" w:lineRule="auto"/>
        <w:jc w:val="center"/>
        <w:rPr>
          <w:rFonts w:ascii="Arial" w:hAnsi="Arial" w:cs="Arial"/>
        </w:rPr>
      </w:pPr>
      <w:r w:rsidRPr="00087A65">
        <w:rPr>
          <w:rFonts w:ascii="Arial" w:hAnsi="Arial" w:cs="Arial"/>
          <w:noProof/>
        </w:rPr>
        <w:drawing>
          <wp:inline distT="0" distB="0" distL="0" distR="0" wp14:anchorId="311EA7B9" wp14:editId="0015222D">
            <wp:extent cx="3110449" cy="260566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75" t="33379" r="24655" b="10570"/>
                    <a:stretch/>
                  </pic:blipFill>
                  <pic:spPr bwMode="auto">
                    <a:xfrm>
                      <a:off x="0" y="0"/>
                      <a:ext cx="3114855" cy="2609356"/>
                    </a:xfrm>
                    <a:prstGeom prst="rect">
                      <a:avLst/>
                    </a:prstGeom>
                    <a:ln>
                      <a:noFill/>
                    </a:ln>
                    <a:extLst>
                      <a:ext uri="{53640926-AAD7-44D8-BBD7-CCE9431645EC}">
                        <a14:shadowObscured xmlns:a14="http://schemas.microsoft.com/office/drawing/2010/main"/>
                      </a:ext>
                    </a:extLst>
                  </pic:spPr>
                </pic:pic>
              </a:graphicData>
            </a:graphic>
          </wp:inline>
        </w:drawing>
      </w:r>
    </w:p>
    <w:p w14:paraId="180D2055" w14:textId="77777777" w:rsidR="00297F46" w:rsidRPr="00087A65" w:rsidRDefault="00297F46" w:rsidP="00297F46">
      <w:pPr>
        <w:spacing w:after="0" w:line="240" w:lineRule="auto"/>
        <w:jc w:val="center"/>
        <w:rPr>
          <w:rFonts w:ascii="Arial" w:hAnsi="Arial" w:cs="Arial"/>
        </w:rPr>
      </w:pPr>
      <w:r w:rsidRPr="00087A65">
        <w:rPr>
          <w:rFonts w:ascii="Arial" w:hAnsi="Arial" w:cs="Arial"/>
        </w:rPr>
        <w:t>Fuente. Elaboración propia</w:t>
      </w:r>
    </w:p>
    <w:p w14:paraId="4A9E2BA1" w14:textId="77777777" w:rsidR="00297F46" w:rsidRPr="00087A65" w:rsidRDefault="00297F46" w:rsidP="00297F46">
      <w:pPr>
        <w:spacing w:after="0" w:line="240" w:lineRule="auto"/>
        <w:jc w:val="center"/>
        <w:rPr>
          <w:rFonts w:ascii="Arial" w:hAnsi="Arial" w:cs="Arial"/>
        </w:rPr>
      </w:pPr>
    </w:p>
    <w:p w14:paraId="30FC95A8" w14:textId="77777777" w:rsidR="00297F46" w:rsidRPr="00087A65" w:rsidRDefault="00297F46" w:rsidP="00297F46">
      <w:pPr>
        <w:spacing w:after="0" w:line="240" w:lineRule="auto"/>
        <w:jc w:val="center"/>
        <w:rPr>
          <w:rFonts w:ascii="Arial" w:hAnsi="Arial" w:cs="Arial"/>
        </w:rPr>
      </w:pPr>
    </w:p>
    <w:p w14:paraId="65062386" w14:textId="77777777" w:rsidR="00297F46" w:rsidRPr="00087A65" w:rsidRDefault="00297F46" w:rsidP="00297F46">
      <w:pPr>
        <w:spacing w:after="0" w:line="240" w:lineRule="auto"/>
        <w:jc w:val="center"/>
        <w:rPr>
          <w:rFonts w:ascii="Arial" w:hAnsi="Arial" w:cs="Arial"/>
        </w:rPr>
      </w:pPr>
    </w:p>
    <w:p w14:paraId="378DAF2F" w14:textId="77777777" w:rsidR="00297F46" w:rsidRPr="00087A65" w:rsidRDefault="00297F46" w:rsidP="00297F46">
      <w:pPr>
        <w:spacing w:after="0" w:line="240" w:lineRule="auto"/>
        <w:jc w:val="center"/>
        <w:rPr>
          <w:rFonts w:ascii="Arial" w:hAnsi="Arial" w:cs="Arial"/>
        </w:rPr>
      </w:pPr>
    </w:p>
    <w:p w14:paraId="5186804E" w14:textId="77777777" w:rsidR="00297F46" w:rsidRPr="00087A65" w:rsidRDefault="00297F46" w:rsidP="00297F46">
      <w:pPr>
        <w:spacing w:after="0" w:line="240" w:lineRule="auto"/>
        <w:jc w:val="center"/>
        <w:rPr>
          <w:rFonts w:ascii="Arial" w:hAnsi="Arial" w:cs="Arial"/>
        </w:rPr>
      </w:pPr>
    </w:p>
    <w:p w14:paraId="2FF50F32" w14:textId="77777777" w:rsidR="00297F46" w:rsidRPr="00087A65" w:rsidRDefault="00297F46" w:rsidP="00297F46">
      <w:pPr>
        <w:spacing w:after="0" w:line="240" w:lineRule="auto"/>
        <w:jc w:val="center"/>
        <w:rPr>
          <w:rFonts w:ascii="Arial" w:hAnsi="Arial" w:cs="Arial"/>
        </w:rPr>
      </w:pPr>
    </w:p>
    <w:p w14:paraId="6754C95A" w14:textId="77777777" w:rsidR="00297F46" w:rsidRPr="00087A65" w:rsidRDefault="00297F46" w:rsidP="00297F46">
      <w:pPr>
        <w:spacing w:after="0" w:line="240" w:lineRule="auto"/>
        <w:jc w:val="center"/>
        <w:rPr>
          <w:rFonts w:ascii="Arial" w:hAnsi="Arial" w:cs="Arial"/>
        </w:rPr>
      </w:pPr>
    </w:p>
    <w:p w14:paraId="3ABD79E2" w14:textId="7BFC6C44" w:rsidR="00297F46" w:rsidRPr="00087A65" w:rsidRDefault="003045FE" w:rsidP="003045FE">
      <w:pPr>
        <w:pStyle w:val="Descripcin"/>
        <w:spacing w:after="0"/>
        <w:jc w:val="center"/>
        <w:rPr>
          <w:rFonts w:ascii="Arial" w:hAnsi="Arial" w:cs="Arial"/>
          <w:sz w:val="22"/>
          <w:szCs w:val="22"/>
        </w:rPr>
      </w:pPr>
      <w:bookmarkStart w:id="22" w:name="_Toc54587374"/>
      <w:r w:rsidRPr="00087A65">
        <w:rPr>
          <w:rFonts w:ascii="Arial" w:hAnsi="Arial" w:cs="Arial"/>
          <w:sz w:val="22"/>
          <w:szCs w:val="22"/>
        </w:rPr>
        <w:t xml:space="preserve">Ilustración 11. </w:t>
      </w:r>
      <w:r w:rsidR="00297F46" w:rsidRPr="00087A65">
        <w:rPr>
          <w:rFonts w:ascii="Arial" w:hAnsi="Arial" w:cs="Arial"/>
          <w:sz w:val="22"/>
          <w:szCs w:val="22"/>
        </w:rPr>
        <w:t xml:space="preserve"> Detalle de la placa de concreto del modelo</w:t>
      </w:r>
      <w:bookmarkEnd w:id="22"/>
      <w:commentRangeStart w:id="23"/>
      <w:commentRangeEnd w:id="23"/>
      <w:r w:rsidR="00B67876">
        <w:rPr>
          <w:rStyle w:val="Refdecomentario"/>
          <w:rFonts w:ascii="Calibri" w:eastAsia="Calibri" w:hAnsi="Calibri" w:cs="Calibri"/>
          <w:i w:val="0"/>
          <w:iCs w:val="0"/>
          <w:color w:val="auto"/>
          <w:lang w:val="es-ES" w:eastAsia="es-ES"/>
        </w:rPr>
        <w:commentReference w:id="23"/>
      </w:r>
    </w:p>
    <w:p w14:paraId="11F99411" w14:textId="77777777" w:rsidR="00297F46" w:rsidRPr="00087A65" w:rsidRDefault="00297F46" w:rsidP="00297F46">
      <w:pPr>
        <w:spacing w:after="0" w:line="240" w:lineRule="auto"/>
        <w:jc w:val="center"/>
        <w:rPr>
          <w:rFonts w:ascii="Arial" w:hAnsi="Arial" w:cs="Arial"/>
        </w:rPr>
      </w:pPr>
      <w:r w:rsidRPr="00087A65">
        <w:rPr>
          <w:rFonts w:ascii="Arial" w:hAnsi="Arial" w:cs="Arial"/>
          <w:noProof/>
        </w:rPr>
        <w:lastRenderedPageBreak/>
        <w:drawing>
          <wp:inline distT="0" distB="0" distL="0" distR="0" wp14:anchorId="45CCD424" wp14:editId="5DF340F8">
            <wp:extent cx="4533900" cy="3648075"/>
            <wp:effectExtent l="0" t="0" r="0" b="9525"/>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2"/>
                    <a:srcRect l="5628" t="4228" r="53652" b="17831"/>
                    <a:stretch/>
                  </pic:blipFill>
                  <pic:spPr>
                    <a:xfrm>
                      <a:off x="0" y="0"/>
                      <a:ext cx="4537809" cy="3651220"/>
                    </a:xfrm>
                    <a:prstGeom prst="rect">
                      <a:avLst/>
                    </a:prstGeom>
                  </pic:spPr>
                </pic:pic>
              </a:graphicData>
            </a:graphic>
          </wp:inline>
        </w:drawing>
      </w:r>
    </w:p>
    <w:p w14:paraId="2EB21629" w14:textId="77777777" w:rsidR="003045FE" w:rsidRPr="00087A65" w:rsidRDefault="003045FE" w:rsidP="00297F46">
      <w:pPr>
        <w:spacing w:after="0" w:line="240" w:lineRule="auto"/>
        <w:jc w:val="center"/>
        <w:rPr>
          <w:rFonts w:ascii="Arial" w:hAnsi="Arial" w:cs="Arial"/>
        </w:rPr>
      </w:pPr>
    </w:p>
    <w:p w14:paraId="0108EF67" w14:textId="77777777" w:rsidR="00D13C64" w:rsidRPr="00087A65" w:rsidRDefault="00D13C64" w:rsidP="00297F46">
      <w:pPr>
        <w:pStyle w:val="Descripcin"/>
        <w:jc w:val="center"/>
        <w:rPr>
          <w:rFonts w:ascii="Arial" w:hAnsi="Arial" w:cs="Arial"/>
          <w:sz w:val="22"/>
          <w:szCs w:val="22"/>
        </w:rPr>
      </w:pPr>
      <w:bookmarkStart w:id="24" w:name="_Toc54587375"/>
    </w:p>
    <w:p w14:paraId="4ED4E0FD" w14:textId="77777777" w:rsidR="00297F46" w:rsidRPr="00087A65" w:rsidRDefault="00D13C64" w:rsidP="00297F46">
      <w:pPr>
        <w:pStyle w:val="Descripcin"/>
        <w:jc w:val="center"/>
        <w:rPr>
          <w:rFonts w:ascii="Arial" w:hAnsi="Arial" w:cs="Arial"/>
          <w:sz w:val="22"/>
          <w:szCs w:val="22"/>
        </w:rPr>
      </w:pPr>
      <w:r w:rsidRPr="00087A65">
        <w:rPr>
          <w:rFonts w:ascii="Arial" w:hAnsi="Arial" w:cs="Arial"/>
          <w:sz w:val="22"/>
          <w:szCs w:val="22"/>
        </w:rPr>
        <w:t xml:space="preserve">Ilustración 12. </w:t>
      </w:r>
      <w:r w:rsidR="00297F46" w:rsidRPr="00087A65">
        <w:rPr>
          <w:rFonts w:ascii="Arial" w:hAnsi="Arial" w:cs="Arial"/>
          <w:sz w:val="22"/>
          <w:szCs w:val="22"/>
        </w:rPr>
        <w:t xml:space="preserve"> Detalle estructura de cubierta</w:t>
      </w:r>
      <w:bookmarkEnd w:id="24"/>
    </w:p>
    <w:p w14:paraId="57C827F2" w14:textId="77777777" w:rsidR="00297F46" w:rsidRPr="00087A65" w:rsidRDefault="00297F46" w:rsidP="00297F46">
      <w:pPr>
        <w:spacing w:after="0" w:line="240" w:lineRule="auto"/>
        <w:jc w:val="center"/>
        <w:rPr>
          <w:rFonts w:ascii="Arial" w:hAnsi="Arial" w:cs="Arial"/>
        </w:rPr>
      </w:pPr>
      <w:r w:rsidRPr="00087A65">
        <w:rPr>
          <w:rFonts w:ascii="Arial" w:hAnsi="Arial" w:cs="Arial"/>
          <w:noProof/>
        </w:rPr>
        <w:drawing>
          <wp:inline distT="0" distB="0" distL="0" distR="0" wp14:anchorId="5810540B" wp14:editId="0574FDB2">
            <wp:extent cx="4667250" cy="3000375"/>
            <wp:effectExtent l="0" t="0" r="0" b="9525"/>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3"/>
                    <a:srcRect l="20053" t="24409" r="28663" b="11431"/>
                    <a:stretch/>
                  </pic:blipFill>
                  <pic:spPr>
                    <a:xfrm>
                      <a:off x="0" y="0"/>
                      <a:ext cx="4669045" cy="3001529"/>
                    </a:xfrm>
                    <a:prstGeom prst="rect">
                      <a:avLst/>
                    </a:prstGeom>
                  </pic:spPr>
                </pic:pic>
              </a:graphicData>
            </a:graphic>
          </wp:inline>
        </w:drawing>
      </w:r>
    </w:p>
    <w:p w14:paraId="34B152A5" w14:textId="77777777" w:rsidR="00297F46" w:rsidRPr="00087A65" w:rsidRDefault="00297F46" w:rsidP="00297F46">
      <w:pPr>
        <w:spacing w:after="0" w:line="240" w:lineRule="auto"/>
        <w:jc w:val="center"/>
        <w:rPr>
          <w:rFonts w:ascii="Arial" w:hAnsi="Arial" w:cs="Arial"/>
        </w:rPr>
      </w:pPr>
    </w:p>
    <w:p w14:paraId="11BC54B8" w14:textId="77777777" w:rsidR="00297F46" w:rsidRPr="00087A65" w:rsidRDefault="00297F46" w:rsidP="00D13C64">
      <w:pPr>
        <w:spacing w:after="0" w:line="240" w:lineRule="auto"/>
        <w:rPr>
          <w:rFonts w:ascii="Arial" w:hAnsi="Arial" w:cs="Arial"/>
        </w:rPr>
      </w:pPr>
    </w:p>
    <w:p w14:paraId="010AC2FB" w14:textId="77777777" w:rsidR="00297F46" w:rsidRPr="00087A65" w:rsidRDefault="00D13C64" w:rsidP="00D13C64">
      <w:pPr>
        <w:pStyle w:val="Descripcin"/>
        <w:spacing w:after="0"/>
        <w:jc w:val="center"/>
        <w:rPr>
          <w:rFonts w:ascii="Arial" w:hAnsi="Arial" w:cs="Arial"/>
          <w:sz w:val="22"/>
          <w:szCs w:val="22"/>
        </w:rPr>
      </w:pPr>
      <w:bookmarkStart w:id="25" w:name="_Toc54587376"/>
      <w:r w:rsidRPr="00087A65">
        <w:rPr>
          <w:rFonts w:ascii="Arial" w:hAnsi="Arial" w:cs="Arial"/>
          <w:sz w:val="22"/>
          <w:szCs w:val="22"/>
        </w:rPr>
        <w:lastRenderedPageBreak/>
        <w:t xml:space="preserve">Ilustración 13. </w:t>
      </w:r>
      <w:r w:rsidR="00297F46" w:rsidRPr="00087A65">
        <w:rPr>
          <w:rFonts w:ascii="Arial" w:hAnsi="Arial" w:cs="Arial"/>
          <w:sz w:val="22"/>
          <w:szCs w:val="22"/>
        </w:rPr>
        <w:t xml:space="preserve">  Ejemplo de emplazamiento del área de beneficio (al fondo)  y de procesado de la pulpa (al frente)</w:t>
      </w:r>
      <w:bookmarkEnd w:id="25"/>
    </w:p>
    <w:p w14:paraId="14E6CA23" w14:textId="77777777" w:rsidR="00D13C64" w:rsidRPr="00087A65" w:rsidRDefault="00D13C64" w:rsidP="00D13C64">
      <w:pPr>
        <w:rPr>
          <w:rFonts w:ascii="Arial" w:hAnsi="Arial" w:cs="Arial"/>
          <w:lang w:val="es-CO" w:eastAsia="en-US"/>
        </w:rPr>
      </w:pPr>
    </w:p>
    <w:p w14:paraId="74E567F8" w14:textId="77777777" w:rsidR="00297F46" w:rsidRPr="00087A65" w:rsidRDefault="00297F46" w:rsidP="00D13C64">
      <w:pPr>
        <w:spacing w:after="0" w:line="240" w:lineRule="auto"/>
        <w:jc w:val="center"/>
        <w:rPr>
          <w:rFonts w:ascii="Arial" w:hAnsi="Arial" w:cs="Arial"/>
        </w:rPr>
      </w:pPr>
      <w:r w:rsidRPr="00087A65">
        <w:rPr>
          <w:rFonts w:ascii="Arial" w:hAnsi="Arial" w:cs="Arial"/>
          <w:noProof/>
        </w:rPr>
        <w:drawing>
          <wp:inline distT="0" distB="0" distL="0" distR="0" wp14:anchorId="74354504" wp14:editId="3AA5A2DD">
            <wp:extent cx="3788877" cy="2314575"/>
            <wp:effectExtent l="0" t="0" r="254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93817" cy="2317593"/>
                    </a:xfrm>
                    <a:prstGeom prst="rect">
                      <a:avLst/>
                    </a:prstGeom>
                    <a:noFill/>
                  </pic:spPr>
                </pic:pic>
              </a:graphicData>
            </a:graphic>
          </wp:inline>
        </w:drawing>
      </w:r>
    </w:p>
    <w:p w14:paraId="1FD296D6" w14:textId="77777777" w:rsidR="00297F46" w:rsidRPr="00087A65" w:rsidRDefault="00D13C64" w:rsidP="00297F46">
      <w:pPr>
        <w:spacing w:after="0" w:line="240" w:lineRule="auto"/>
        <w:rPr>
          <w:rFonts w:ascii="Arial" w:hAnsi="Arial" w:cs="Arial"/>
        </w:rPr>
      </w:pPr>
      <w:r w:rsidRPr="00087A65">
        <w:rPr>
          <w:rFonts w:ascii="Arial" w:hAnsi="Arial" w:cs="Arial"/>
        </w:rPr>
        <w:t xml:space="preserve">                                             </w:t>
      </w:r>
      <w:r w:rsidR="00297F46" w:rsidRPr="00087A65">
        <w:rPr>
          <w:rFonts w:ascii="Arial" w:hAnsi="Arial" w:cs="Arial"/>
        </w:rPr>
        <w:t>FUENTE: Federación Nacional de Cafeteros  Ecomill, tecnología para el lavado del café Tips del Profesor Yarumo,</w:t>
      </w:r>
    </w:p>
    <w:p w14:paraId="6CF143AA" w14:textId="77777777" w:rsidR="00297F46" w:rsidRPr="00087A65" w:rsidRDefault="005011CF" w:rsidP="00D13C64">
      <w:pPr>
        <w:spacing w:after="0" w:line="240" w:lineRule="auto"/>
        <w:jc w:val="center"/>
        <w:rPr>
          <w:rFonts w:ascii="Arial" w:hAnsi="Arial" w:cs="Arial"/>
        </w:rPr>
      </w:pPr>
      <w:sdt>
        <w:sdtPr>
          <w:rPr>
            <w:rFonts w:ascii="Arial" w:hAnsi="Arial" w:cs="Arial"/>
          </w:rPr>
          <w:id w:val="-1853093762"/>
          <w:citation/>
        </w:sdtPr>
        <w:sdtEndPr/>
        <w:sdtContent>
          <w:r w:rsidR="00297F46" w:rsidRPr="00087A65">
            <w:rPr>
              <w:rFonts w:ascii="Arial" w:hAnsi="Arial" w:cs="Arial"/>
            </w:rPr>
            <w:fldChar w:fldCharType="begin"/>
          </w:r>
          <w:r w:rsidR="00297F46" w:rsidRPr="00087A65">
            <w:rPr>
              <w:rFonts w:ascii="Arial" w:hAnsi="Arial" w:cs="Arial"/>
              <w:lang w:val="es-MX"/>
            </w:rPr>
            <w:instrText xml:space="preserve"> CITATION Fed183 \l 2058 </w:instrText>
          </w:r>
          <w:r w:rsidR="00297F46" w:rsidRPr="00087A65">
            <w:rPr>
              <w:rFonts w:ascii="Arial" w:hAnsi="Arial" w:cs="Arial"/>
            </w:rPr>
            <w:fldChar w:fldCharType="separate"/>
          </w:r>
          <w:r w:rsidR="00297F46" w:rsidRPr="00087A65">
            <w:rPr>
              <w:rFonts w:ascii="Arial" w:hAnsi="Arial" w:cs="Arial"/>
              <w:noProof/>
              <w:lang w:val="es-MX"/>
            </w:rPr>
            <w:t>(Federación Nacional de cafeteros, Publicado el 9 de octubre de 2018.)</w:t>
          </w:r>
          <w:r w:rsidR="00297F46" w:rsidRPr="00087A65">
            <w:rPr>
              <w:rFonts w:ascii="Arial" w:hAnsi="Arial" w:cs="Arial"/>
            </w:rPr>
            <w:fldChar w:fldCharType="end"/>
          </w:r>
        </w:sdtContent>
      </w:sdt>
    </w:p>
    <w:p w14:paraId="7EBDCC3C" w14:textId="77777777" w:rsidR="00297F46" w:rsidRPr="00087A65" w:rsidRDefault="00297F46" w:rsidP="00297F46">
      <w:pPr>
        <w:spacing w:after="0" w:line="240" w:lineRule="auto"/>
        <w:jc w:val="both"/>
        <w:rPr>
          <w:rFonts w:ascii="Arial" w:hAnsi="Arial" w:cs="Arial"/>
        </w:rPr>
      </w:pPr>
    </w:p>
    <w:p w14:paraId="52512730" w14:textId="77777777" w:rsidR="00297F46" w:rsidRPr="00087A65" w:rsidRDefault="00297F46" w:rsidP="00D13C64">
      <w:pPr>
        <w:tabs>
          <w:tab w:val="left" w:pos="1371"/>
        </w:tabs>
        <w:spacing w:after="0" w:line="240" w:lineRule="auto"/>
        <w:jc w:val="both"/>
        <w:rPr>
          <w:rFonts w:ascii="Arial" w:hAnsi="Arial" w:cs="Arial"/>
        </w:rPr>
      </w:pPr>
      <w:r w:rsidRPr="00087A65">
        <w:rPr>
          <w:rFonts w:ascii="Arial" w:hAnsi="Arial" w:cs="Arial"/>
        </w:rPr>
        <w:t xml:space="preserve">Manejo de residuos </w:t>
      </w:r>
    </w:p>
    <w:p w14:paraId="0E592CFD" w14:textId="77777777" w:rsidR="00297F46" w:rsidRPr="00087A65" w:rsidRDefault="00297F46" w:rsidP="00297F46">
      <w:pPr>
        <w:spacing w:after="0" w:line="240" w:lineRule="auto"/>
        <w:jc w:val="both"/>
        <w:rPr>
          <w:rFonts w:ascii="Arial" w:hAnsi="Arial" w:cs="Arial"/>
        </w:rPr>
      </w:pPr>
    </w:p>
    <w:p w14:paraId="1A77DDE9" w14:textId="77777777" w:rsidR="00297F46" w:rsidRPr="00087A65" w:rsidRDefault="00297F46" w:rsidP="00297F46">
      <w:pPr>
        <w:spacing w:after="0" w:line="240" w:lineRule="auto"/>
        <w:jc w:val="both"/>
        <w:rPr>
          <w:rFonts w:ascii="Arial" w:hAnsi="Arial" w:cs="Arial"/>
        </w:rPr>
      </w:pPr>
    </w:p>
    <w:p w14:paraId="0388F057" w14:textId="77777777" w:rsidR="00297F46" w:rsidRPr="00087A65" w:rsidRDefault="00D13C64" w:rsidP="00D13C64">
      <w:pPr>
        <w:pStyle w:val="Descripcin"/>
        <w:spacing w:after="0"/>
        <w:jc w:val="center"/>
        <w:rPr>
          <w:rFonts w:ascii="Arial" w:hAnsi="Arial" w:cs="Arial"/>
          <w:sz w:val="22"/>
          <w:szCs w:val="22"/>
        </w:rPr>
      </w:pPr>
      <w:bookmarkStart w:id="26" w:name="_Toc54587377"/>
      <w:commentRangeStart w:id="27"/>
      <w:r w:rsidRPr="00087A65">
        <w:rPr>
          <w:rFonts w:ascii="Arial" w:hAnsi="Arial" w:cs="Arial"/>
          <w:sz w:val="22"/>
          <w:szCs w:val="22"/>
        </w:rPr>
        <w:t xml:space="preserve">Ilustración 14. </w:t>
      </w:r>
      <w:r w:rsidR="00297F46" w:rsidRPr="00087A65">
        <w:rPr>
          <w:rFonts w:ascii="Arial" w:hAnsi="Arial" w:cs="Arial"/>
          <w:sz w:val="22"/>
          <w:szCs w:val="22"/>
        </w:rPr>
        <w:t xml:space="preserve"> Sistema de manejo sugerido por Cenicafé para el beneficio y gestión de residuos</w:t>
      </w:r>
      <w:bookmarkEnd w:id="26"/>
    </w:p>
    <w:p w14:paraId="3778F207" w14:textId="77777777" w:rsidR="00D13C64" w:rsidRPr="00087A65" w:rsidRDefault="00D13C64" w:rsidP="00D13C64">
      <w:pPr>
        <w:rPr>
          <w:rFonts w:ascii="Arial" w:hAnsi="Arial" w:cs="Arial"/>
          <w:lang w:val="es-CO" w:eastAsia="en-US"/>
        </w:rPr>
      </w:pPr>
    </w:p>
    <w:p w14:paraId="35E9C7C4" w14:textId="77777777" w:rsidR="00297F46" w:rsidRPr="00087A65" w:rsidRDefault="00297F46" w:rsidP="00D13C64">
      <w:pPr>
        <w:spacing w:after="0" w:line="240" w:lineRule="auto"/>
        <w:jc w:val="center"/>
        <w:rPr>
          <w:rFonts w:ascii="Arial" w:hAnsi="Arial" w:cs="Arial"/>
        </w:rPr>
      </w:pPr>
      <w:r w:rsidRPr="00087A65">
        <w:rPr>
          <w:rFonts w:ascii="Arial" w:hAnsi="Arial" w:cs="Arial"/>
          <w:noProof/>
        </w:rPr>
        <w:drawing>
          <wp:inline distT="0" distB="0" distL="0" distR="0" wp14:anchorId="7F65CE39" wp14:editId="7FA56E05">
            <wp:extent cx="3190875" cy="2447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447925"/>
                    </a:xfrm>
                    <a:prstGeom prst="rect">
                      <a:avLst/>
                    </a:prstGeom>
                    <a:noFill/>
                  </pic:spPr>
                </pic:pic>
              </a:graphicData>
            </a:graphic>
          </wp:inline>
        </w:drawing>
      </w:r>
    </w:p>
    <w:p w14:paraId="64A18025" w14:textId="77777777" w:rsidR="00297F46" w:rsidRPr="00087A65" w:rsidRDefault="00D13C64" w:rsidP="00297F46">
      <w:pPr>
        <w:spacing w:after="0" w:line="240" w:lineRule="auto"/>
        <w:jc w:val="both"/>
        <w:rPr>
          <w:rFonts w:ascii="Arial" w:hAnsi="Arial" w:cs="Arial"/>
        </w:rPr>
      </w:pPr>
      <w:r w:rsidRPr="00087A65">
        <w:rPr>
          <w:rFonts w:ascii="Arial" w:hAnsi="Arial" w:cs="Arial"/>
        </w:rPr>
        <w:t xml:space="preserve">                                                </w:t>
      </w:r>
      <w:r w:rsidR="00297F46" w:rsidRPr="00087A65">
        <w:rPr>
          <w:rFonts w:ascii="Arial" w:hAnsi="Arial" w:cs="Arial"/>
        </w:rPr>
        <w:t>Fuente. Cenicafé</w:t>
      </w:r>
    </w:p>
    <w:p w14:paraId="22BDF265" w14:textId="77777777" w:rsidR="00297F46" w:rsidRPr="00087A65" w:rsidRDefault="00297F46" w:rsidP="00297F46">
      <w:pPr>
        <w:spacing w:after="0" w:line="240" w:lineRule="auto"/>
        <w:jc w:val="both"/>
        <w:rPr>
          <w:rFonts w:ascii="Arial" w:hAnsi="Arial" w:cs="Arial"/>
        </w:rPr>
      </w:pPr>
    </w:p>
    <w:p w14:paraId="6C08D632" w14:textId="77777777" w:rsidR="00297F46" w:rsidRPr="00087A65" w:rsidRDefault="00297F46" w:rsidP="00297F46">
      <w:pPr>
        <w:spacing w:after="0" w:line="240" w:lineRule="auto"/>
        <w:jc w:val="both"/>
        <w:rPr>
          <w:rFonts w:ascii="Arial" w:hAnsi="Arial" w:cs="Arial"/>
        </w:rPr>
      </w:pPr>
      <w:r w:rsidRPr="00087A65">
        <w:rPr>
          <w:rFonts w:ascii="Arial" w:hAnsi="Arial" w:cs="Arial"/>
        </w:rPr>
        <w:t xml:space="preserve">En primer lugar, las aguas de residuo de lavado –ARL- provenientes del equipo de beneficio se disponen mediante tratamiento primario en un tanque bajito para facilitar su conexión y manejo en un área determinada dentro de la caseta de beneficio para tanques hasta de 500 </w:t>
      </w:r>
      <w:r w:rsidRPr="00087A65">
        <w:rPr>
          <w:rFonts w:ascii="Arial" w:hAnsi="Arial" w:cs="Arial"/>
        </w:rPr>
        <w:lastRenderedPageBreak/>
        <w:t>litros, considerando que bajo el sistema ECOMILL es viable emplear un tanque de 250 litros, mientras que para el sistema integrado de doble tanque tina puede requerirse uno de 500 litros. Las aguas ARL pueden disponerse en el tanque de forma manual con recolección en baldes y trasvase, o mediante una conexión directa de la salida de la máquina al tanque con tubería apropiada.</w:t>
      </w:r>
    </w:p>
    <w:p w14:paraId="2A0E1D46" w14:textId="77777777" w:rsidR="00297F46" w:rsidRPr="00087A65" w:rsidRDefault="00297F46" w:rsidP="00297F46">
      <w:pPr>
        <w:spacing w:after="0" w:line="240" w:lineRule="auto"/>
        <w:jc w:val="both"/>
        <w:rPr>
          <w:rFonts w:ascii="Arial" w:hAnsi="Arial" w:cs="Arial"/>
        </w:rPr>
      </w:pPr>
    </w:p>
    <w:p w14:paraId="7A85C97D" w14:textId="77777777" w:rsidR="00297F46" w:rsidRPr="00087A65" w:rsidRDefault="00D13C64" w:rsidP="00D13C64">
      <w:pPr>
        <w:pStyle w:val="Descripcin"/>
        <w:spacing w:after="0"/>
        <w:jc w:val="center"/>
        <w:rPr>
          <w:rFonts w:ascii="Arial" w:hAnsi="Arial" w:cs="Arial"/>
          <w:sz w:val="22"/>
          <w:szCs w:val="22"/>
        </w:rPr>
      </w:pPr>
      <w:bookmarkStart w:id="28" w:name="_Toc54587378"/>
      <w:r w:rsidRPr="00087A65">
        <w:rPr>
          <w:rFonts w:ascii="Arial" w:hAnsi="Arial" w:cs="Arial"/>
          <w:sz w:val="22"/>
          <w:szCs w:val="22"/>
        </w:rPr>
        <w:t xml:space="preserve">Ilustración 15. </w:t>
      </w:r>
      <w:r w:rsidR="00297F46" w:rsidRPr="00087A65">
        <w:rPr>
          <w:rFonts w:ascii="Arial" w:hAnsi="Arial" w:cs="Arial"/>
          <w:sz w:val="22"/>
          <w:szCs w:val="22"/>
        </w:rPr>
        <w:t xml:space="preserve"> Referencias y dimensiones de tanques bajitos con posibilidad de ser empleados en el proyecto</w:t>
      </w:r>
      <w:bookmarkEnd w:id="28"/>
    </w:p>
    <w:p w14:paraId="798FB00D" w14:textId="77777777" w:rsidR="00297F46" w:rsidRPr="00087A65" w:rsidRDefault="00297F46" w:rsidP="00297F46">
      <w:pPr>
        <w:spacing w:after="0" w:line="240" w:lineRule="auto"/>
        <w:jc w:val="both"/>
        <w:rPr>
          <w:rFonts w:ascii="Arial" w:hAnsi="Arial" w:cs="Arial"/>
        </w:rPr>
      </w:pPr>
      <w:r w:rsidRPr="00087A65">
        <w:rPr>
          <w:rFonts w:ascii="Arial" w:hAnsi="Arial" w:cs="Arial"/>
          <w:noProof/>
        </w:rPr>
        <w:drawing>
          <wp:inline distT="0" distB="0" distL="0" distR="0" wp14:anchorId="087AA5D7" wp14:editId="6438CB7F">
            <wp:extent cx="5612130" cy="1203960"/>
            <wp:effectExtent l="0" t="0" r="7620" b="0"/>
            <wp:docPr id="3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6"/>
                    <a:srcRect l="3838" t="46978" r="31183" b="28227"/>
                    <a:stretch/>
                  </pic:blipFill>
                  <pic:spPr>
                    <a:xfrm>
                      <a:off x="0" y="0"/>
                      <a:ext cx="5612130" cy="1203960"/>
                    </a:xfrm>
                    <a:prstGeom prst="rect">
                      <a:avLst/>
                    </a:prstGeom>
                  </pic:spPr>
                </pic:pic>
              </a:graphicData>
            </a:graphic>
          </wp:inline>
        </w:drawing>
      </w:r>
    </w:p>
    <w:p w14:paraId="1861D571" w14:textId="77777777" w:rsidR="00297F46" w:rsidRPr="00087A65" w:rsidRDefault="00297F46" w:rsidP="00297F46">
      <w:pPr>
        <w:spacing w:after="0" w:line="240" w:lineRule="auto"/>
        <w:jc w:val="both"/>
        <w:rPr>
          <w:rFonts w:ascii="Arial" w:hAnsi="Arial" w:cs="Arial"/>
        </w:rPr>
      </w:pPr>
      <w:r w:rsidRPr="00087A65">
        <w:rPr>
          <w:rFonts w:ascii="Arial" w:hAnsi="Arial" w:cs="Arial"/>
        </w:rPr>
        <w:t>Fuente. Catálogo de tanques plásticos de Colempaques</w:t>
      </w:r>
    </w:p>
    <w:p w14:paraId="7C46071F" w14:textId="77777777" w:rsidR="00297F46" w:rsidRPr="00087A65" w:rsidRDefault="00297F46" w:rsidP="00297F46">
      <w:pPr>
        <w:spacing w:after="0" w:line="240" w:lineRule="auto"/>
        <w:jc w:val="both"/>
        <w:rPr>
          <w:rFonts w:ascii="Arial" w:hAnsi="Arial" w:cs="Arial"/>
        </w:rPr>
      </w:pPr>
    </w:p>
    <w:p w14:paraId="258C1D82" w14:textId="77777777" w:rsidR="00297F46" w:rsidRPr="00087A65" w:rsidRDefault="00297F46" w:rsidP="00297F46">
      <w:pPr>
        <w:spacing w:after="0" w:line="240" w:lineRule="auto"/>
        <w:jc w:val="both"/>
        <w:rPr>
          <w:rFonts w:ascii="Arial" w:hAnsi="Arial" w:cs="Arial"/>
        </w:rPr>
      </w:pPr>
      <w:r w:rsidRPr="00087A65">
        <w:rPr>
          <w:rFonts w:ascii="Arial" w:hAnsi="Arial" w:cs="Arial"/>
        </w:rPr>
        <w:t>Estas aguas residuales de lavado, en el manejo sugerido por Cenicafé, se disponen posteriormente con la pulpa en el área de proceso de pulpa.</w:t>
      </w:r>
    </w:p>
    <w:p w14:paraId="0B54D7C6" w14:textId="77777777" w:rsidR="00297F46" w:rsidRPr="00087A65" w:rsidRDefault="00297F46" w:rsidP="00297F46">
      <w:pPr>
        <w:spacing w:after="0" w:line="240" w:lineRule="auto"/>
        <w:jc w:val="both"/>
        <w:rPr>
          <w:rFonts w:ascii="Arial" w:hAnsi="Arial" w:cs="Arial"/>
        </w:rPr>
      </w:pPr>
    </w:p>
    <w:p w14:paraId="50E68EB6" w14:textId="77777777" w:rsidR="00297F46" w:rsidRPr="00087A65" w:rsidRDefault="00297F46" w:rsidP="00297F46">
      <w:pPr>
        <w:spacing w:after="0" w:line="240" w:lineRule="auto"/>
        <w:jc w:val="both"/>
        <w:rPr>
          <w:rFonts w:ascii="Arial" w:hAnsi="Arial" w:cs="Arial"/>
        </w:rPr>
      </w:pPr>
      <w:r w:rsidRPr="00087A65">
        <w:rPr>
          <w:rFonts w:ascii="Arial" w:hAnsi="Arial" w:cs="Arial"/>
        </w:rPr>
        <w:t xml:space="preserve">Para el caso del manejo de la pulpa, el proyecto propone el destino de un área dentro de la caseta de beneficio, con una división interna para el manejo de pulpa en dos estados diferentes provenientes de dos momentos distintos. Esta área está configurada con tablones de madera de 25 a 30 cm madera dispuestos lateralmente sobre la placa de piso y que permiten alcanzan 50 a 60 cms de altura de pared, recubierto interiormente en todos los costados con plástico para evitar filtraciones de líquidos por las paredes, y se encuentran sobre la placa inclinada con una canaleta de piso que recoge las aguas lixiviadas del proceso de fermentado de la pulpa y las concentra en un tanque de lixiviados en el exterior de la caseta. </w:t>
      </w:r>
      <w:commentRangeEnd w:id="27"/>
      <w:r w:rsidR="00B03558">
        <w:rPr>
          <w:rStyle w:val="Refdecomentario"/>
        </w:rPr>
        <w:commentReference w:id="27"/>
      </w:r>
    </w:p>
    <w:p w14:paraId="37FDB668" w14:textId="77777777" w:rsidR="00297F46" w:rsidRPr="00087A65" w:rsidRDefault="00297F46" w:rsidP="00297F46">
      <w:pPr>
        <w:spacing w:after="0" w:line="240" w:lineRule="auto"/>
        <w:jc w:val="both"/>
        <w:rPr>
          <w:rFonts w:ascii="Arial" w:hAnsi="Arial" w:cs="Arial"/>
        </w:rPr>
      </w:pPr>
    </w:p>
    <w:p w14:paraId="1B4B88E7" w14:textId="3D4D411A" w:rsidR="00297F46" w:rsidRDefault="00B03558" w:rsidP="00D13C64">
      <w:pPr>
        <w:pStyle w:val="Descripcin"/>
        <w:jc w:val="center"/>
        <w:rPr>
          <w:rFonts w:ascii="Arial" w:hAnsi="Arial" w:cs="Arial"/>
          <w:sz w:val="22"/>
          <w:szCs w:val="22"/>
        </w:rPr>
      </w:pPr>
      <w:bookmarkStart w:id="29" w:name="_Toc54587379"/>
      <w:commentRangeStart w:id="30"/>
      <w:r>
        <w:rPr>
          <w:rFonts w:ascii="Arial" w:hAnsi="Arial" w:cs="Arial"/>
          <w:sz w:val="22"/>
          <w:szCs w:val="22"/>
        </w:rPr>
        <w:t>C</w:t>
      </w:r>
      <w:r w:rsidR="00297F46" w:rsidRPr="00087A65">
        <w:rPr>
          <w:rFonts w:ascii="Arial" w:hAnsi="Arial" w:cs="Arial"/>
          <w:sz w:val="22"/>
          <w:szCs w:val="22"/>
        </w:rPr>
        <w:t>ajones de procesado de pulpa. A la izquierda se observa el forro interior.</w:t>
      </w:r>
      <w:bookmarkEnd w:id="29"/>
    </w:p>
    <w:p w14:paraId="27FDD2A4" w14:textId="4F8696BF" w:rsidR="00B03558" w:rsidRDefault="00B03558" w:rsidP="00B03558">
      <w:pPr>
        <w:rPr>
          <w:lang w:val="es-CO" w:eastAsia="en-US"/>
        </w:rPr>
      </w:pPr>
    </w:p>
    <w:p w14:paraId="79520DED" w14:textId="77777777" w:rsidR="00B03558" w:rsidRPr="006016CB" w:rsidRDefault="00B03558" w:rsidP="006016CB"/>
    <w:p w14:paraId="3BCFC695" w14:textId="77777777" w:rsidR="00297F46" w:rsidRPr="00087A65" w:rsidRDefault="00297F46" w:rsidP="00297F46">
      <w:pPr>
        <w:spacing w:after="0" w:line="240" w:lineRule="auto"/>
        <w:jc w:val="both"/>
        <w:rPr>
          <w:rFonts w:ascii="Arial" w:hAnsi="Arial" w:cs="Arial"/>
        </w:rPr>
      </w:pPr>
      <w:r w:rsidRPr="00087A65">
        <w:rPr>
          <w:rFonts w:ascii="Arial" w:hAnsi="Arial" w:cs="Arial"/>
          <w:noProof/>
        </w:rPr>
        <w:drawing>
          <wp:inline distT="0" distB="0" distL="0" distR="0" wp14:anchorId="71E3AF49" wp14:editId="46C86FCA">
            <wp:extent cx="2466975" cy="1857375"/>
            <wp:effectExtent l="0" t="0" r="9525" b="9525"/>
            <wp:docPr id="3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a:stretch>
                      <a:fillRect/>
                    </a:stretch>
                  </pic:blipFill>
                  <pic:spPr>
                    <a:xfrm>
                      <a:off x="0" y="0"/>
                      <a:ext cx="2466975" cy="1857375"/>
                    </a:xfrm>
                    <a:prstGeom prst="rect">
                      <a:avLst/>
                    </a:prstGeom>
                  </pic:spPr>
                </pic:pic>
              </a:graphicData>
            </a:graphic>
          </wp:inline>
        </w:drawing>
      </w:r>
      <w:r w:rsidRPr="00087A65">
        <w:rPr>
          <w:rFonts w:ascii="Arial" w:hAnsi="Arial" w:cs="Arial"/>
          <w:noProof/>
          <w:lang w:eastAsia="es-CO"/>
        </w:rPr>
        <w:t xml:space="preserve"> </w:t>
      </w:r>
      <w:r w:rsidRPr="00087A65">
        <w:rPr>
          <w:rFonts w:ascii="Arial" w:hAnsi="Arial" w:cs="Arial"/>
          <w:noProof/>
        </w:rPr>
        <w:drawing>
          <wp:inline distT="0" distB="0" distL="0" distR="0" wp14:anchorId="1275845C" wp14:editId="41636715">
            <wp:extent cx="3009900" cy="1862124"/>
            <wp:effectExtent l="0" t="0" r="0" b="5080"/>
            <wp:docPr id="3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8"/>
                    <a:srcRect l="29137" t="51780" r="43411" b="18012"/>
                    <a:stretch/>
                  </pic:blipFill>
                  <pic:spPr bwMode="auto">
                    <a:xfrm>
                      <a:off x="0" y="0"/>
                      <a:ext cx="3011816" cy="1863309"/>
                    </a:xfrm>
                    <a:prstGeom prst="rect">
                      <a:avLst/>
                    </a:prstGeom>
                    <a:ln>
                      <a:noFill/>
                    </a:ln>
                    <a:extLst>
                      <a:ext uri="{53640926-AAD7-44D8-BBD7-CCE9431645EC}">
                        <a14:shadowObscured xmlns:a14="http://schemas.microsoft.com/office/drawing/2010/main"/>
                      </a:ext>
                    </a:extLst>
                  </pic:spPr>
                </pic:pic>
              </a:graphicData>
            </a:graphic>
          </wp:inline>
        </w:drawing>
      </w:r>
    </w:p>
    <w:p w14:paraId="2D02129A" w14:textId="77777777" w:rsidR="00297F46" w:rsidRPr="00087A65" w:rsidRDefault="00297F46" w:rsidP="00297F46">
      <w:pPr>
        <w:spacing w:after="0" w:line="240" w:lineRule="auto"/>
        <w:jc w:val="both"/>
        <w:rPr>
          <w:rFonts w:ascii="Arial" w:hAnsi="Arial" w:cs="Arial"/>
        </w:rPr>
      </w:pPr>
      <w:r w:rsidRPr="00087A65">
        <w:rPr>
          <w:rFonts w:ascii="Arial" w:hAnsi="Arial" w:cs="Arial"/>
        </w:rPr>
        <w:t>Fuente. Pinterest.com</w:t>
      </w:r>
      <w:commentRangeEnd w:id="30"/>
      <w:r w:rsidR="00B03558">
        <w:rPr>
          <w:rStyle w:val="Refdecomentario"/>
        </w:rPr>
        <w:commentReference w:id="30"/>
      </w:r>
    </w:p>
    <w:p w14:paraId="43907AEE" w14:textId="77777777" w:rsidR="00297F46" w:rsidRPr="00087A65" w:rsidRDefault="00297F46" w:rsidP="00297F46">
      <w:pPr>
        <w:spacing w:after="0" w:line="240" w:lineRule="auto"/>
        <w:jc w:val="both"/>
        <w:rPr>
          <w:rFonts w:ascii="Arial" w:hAnsi="Arial" w:cs="Arial"/>
        </w:rPr>
      </w:pPr>
    </w:p>
    <w:p w14:paraId="18C8E643" w14:textId="15B373A0" w:rsidR="00297F46" w:rsidRPr="00087A65" w:rsidRDefault="00297F46" w:rsidP="00297F46">
      <w:pPr>
        <w:spacing w:after="0" w:line="240" w:lineRule="auto"/>
        <w:jc w:val="both"/>
        <w:rPr>
          <w:rFonts w:ascii="Arial" w:hAnsi="Arial" w:cs="Arial"/>
        </w:rPr>
      </w:pPr>
    </w:p>
    <w:p w14:paraId="6E365E18" w14:textId="77777777" w:rsidR="00297F46" w:rsidRPr="00087A65" w:rsidRDefault="00297F46" w:rsidP="00297F46">
      <w:pPr>
        <w:tabs>
          <w:tab w:val="left" w:pos="1371"/>
        </w:tabs>
        <w:spacing w:after="0" w:line="240" w:lineRule="auto"/>
        <w:jc w:val="both"/>
        <w:rPr>
          <w:rFonts w:ascii="Arial" w:hAnsi="Arial" w:cs="Arial"/>
        </w:rPr>
      </w:pPr>
    </w:p>
    <w:p w14:paraId="36C4C30B" w14:textId="77777777" w:rsidR="00D13C64" w:rsidRPr="00087A65" w:rsidRDefault="00D13C64" w:rsidP="00297F46">
      <w:pPr>
        <w:pStyle w:val="Descripcin"/>
        <w:spacing w:after="0"/>
        <w:jc w:val="center"/>
        <w:rPr>
          <w:rFonts w:ascii="Arial" w:hAnsi="Arial" w:cs="Arial"/>
          <w:sz w:val="22"/>
          <w:szCs w:val="22"/>
        </w:rPr>
      </w:pPr>
      <w:bookmarkStart w:id="31" w:name="_Toc54587380"/>
    </w:p>
    <w:p w14:paraId="357B4E72" w14:textId="77777777" w:rsidR="00D13C64" w:rsidRPr="00087A65" w:rsidRDefault="00D13C64" w:rsidP="00297F46">
      <w:pPr>
        <w:pStyle w:val="Descripcin"/>
        <w:spacing w:after="0"/>
        <w:jc w:val="center"/>
        <w:rPr>
          <w:rFonts w:ascii="Arial" w:hAnsi="Arial" w:cs="Arial"/>
          <w:sz w:val="22"/>
          <w:szCs w:val="22"/>
        </w:rPr>
      </w:pPr>
      <w:commentRangeStart w:id="32"/>
    </w:p>
    <w:p w14:paraId="567D2FE6" w14:textId="77777777" w:rsidR="00297F46" w:rsidRPr="00087A65" w:rsidRDefault="00D13C64" w:rsidP="00297F46">
      <w:pPr>
        <w:pStyle w:val="Descripcin"/>
        <w:spacing w:after="0"/>
        <w:jc w:val="center"/>
        <w:rPr>
          <w:rFonts w:ascii="Arial" w:hAnsi="Arial" w:cs="Arial"/>
          <w:sz w:val="22"/>
          <w:szCs w:val="22"/>
        </w:rPr>
      </w:pPr>
      <w:r w:rsidRPr="00087A65">
        <w:rPr>
          <w:rFonts w:ascii="Arial" w:hAnsi="Arial" w:cs="Arial"/>
          <w:sz w:val="22"/>
          <w:szCs w:val="22"/>
        </w:rPr>
        <w:t xml:space="preserve">Ilustración 17. </w:t>
      </w:r>
      <w:r w:rsidR="00297F46" w:rsidRPr="00087A65">
        <w:rPr>
          <w:rFonts w:ascii="Arial" w:hAnsi="Arial" w:cs="Arial"/>
          <w:sz w:val="22"/>
          <w:szCs w:val="22"/>
        </w:rPr>
        <w:t xml:space="preserve"> Caseta para procesado de pulpa y manejo de aguas mieles</w:t>
      </w:r>
      <w:bookmarkEnd w:id="31"/>
    </w:p>
    <w:p w14:paraId="1BA36525" w14:textId="77777777" w:rsidR="00D13C64" w:rsidRPr="00087A65" w:rsidRDefault="00D13C64" w:rsidP="00D13C64">
      <w:pPr>
        <w:rPr>
          <w:rFonts w:ascii="Arial" w:hAnsi="Arial" w:cs="Arial"/>
          <w:lang w:val="es-CO" w:eastAsia="en-US"/>
        </w:rPr>
      </w:pPr>
    </w:p>
    <w:p w14:paraId="666C0711" w14:textId="77777777" w:rsidR="00297F46" w:rsidRPr="00087A65" w:rsidRDefault="00297F46" w:rsidP="00297F46">
      <w:pPr>
        <w:spacing w:after="0" w:line="240" w:lineRule="auto"/>
        <w:rPr>
          <w:rFonts w:ascii="Arial" w:hAnsi="Arial" w:cs="Arial"/>
        </w:rPr>
      </w:pPr>
      <w:r w:rsidRPr="00087A65">
        <w:rPr>
          <w:rFonts w:ascii="Arial" w:hAnsi="Arial" w:cs="Arial"/>
        </w:rPr>
        <w:t xml:space="preserve">   </w:t>
      </w:r>
      <w:r w:rsidRPr="00087A65">
        <w:rPr>
          <w:rFonts w:ascii="Arial" w:hAnsi="Arial" w:cs="Arial"/>
          <w:noProof/>
        </w:rPr>
        <w:drawing>
          <wp:inline distT="0" distB="0" distL="0" distR="0" wp14:anchorId="1D766A2C" wp14:editId="62D3CFC8">
            <wp:extent cx="2446859" cy="173355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l="8368" t="18536" r="33932" b="27930"/>
                    <a:stretch/>
                  </pic:blipFill>
                  <pic:spPr bwMode="auto">
                    <a:xfrm>
                      <a:off x="0" y="0"/>
                      <a:ext cx="2468806" cy="1749099"/>
                    </a:xfrm>
                    <a:prstGeom prst="rect">
                      <a:avLst/>
                    </a:prstGeom>
                    <a:ln>
                      <a:noFill/>
                    </a:ln>
                    <a:extLst>
                      <a:ext uri="{53640926-AAD7-44D8-BBD7-CCE9431645EC}">
                        <a14:shadowObscured xmlns:a14="http://schemas.microsoft.com/office/drawing/2010/main"/>
                      </a:ext>
                    </a:extLst>
                  </pic:spPr>
                </pic:pic>
              </a:graphicData>
            </a:graphic>
          </wp:inline>
        </w:drawing>
      </w:r>
      <w:r w:rsidRPr="00087A65">
        <w:rPr>
          <w:rFonts w:ascii="Arial" w:hAnsi="Arial" w:cs="Arial"/>
        </w:rPr>
        <w:t xml:space="preserve">     </w:t>
      </w:r>
      <w:r w:rsidRPr="00087A65">
        <w:rPr>
          <w:rFonts w:ascii="Arial" w:hAnsi="Arial" w:cs="Arial"/>
          <w:noProof/>
        </w:rPr>
        <w:drawing>
          <wp:inline distT="0" distB="0" distL="0" distR="0" wp14:anchorId="72D71587" wp14:editId="4061CF22">
            <wp:extent cx="2305050" cy="1730379"/>
            <wp:effectExtent l="0" t="0" r="0" b="317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l="10570" t="20628" r="33359" b="24287"/>
                    <a:stretch/>
                  </pic:blipFill>
                  <pic:spPr bwMode="auto">
                    <a:xfrm>
                      <a:off x="0" y="0"/>
                      <a:ext cx="2311970" cy="1735574"/>
                    </a:xfrm>
                    <a:prstGeom prst="rect">
                      <a:avLst/>
                    </a:prstGeom>
                    <a:ln>
                      <a:noFill/>
                    </a:ln>
                    <a:extLst>
                      <a:ext uri="{53640926-AAD7-44D8-BBD7-CCE9431645EC}">
                        <a14:shadowObscured xmlns:a14="http://schemas.microsoft.com/office/drawing/2010/main"/>
                      </a:ext>
                    </a:extLst>
                  </pic:spPr>
                </pic:pic>
              </a:graphicData>
            </a:graphic>
          </wp:inline>
        </w:drawing>
      </w:r>
    </w:p>
    <w:p w14:paraId="59581414" w14:textId="77777777" w:rsidR="00297F46" w:rsidRPr="00087A65" w:rsidRDefault="00297F46" w:rsidP="00297F46">
      <w:pPr>
        <w:spacing w:after="0" w:line="240" w:lineRule="auto"/>
        <w:jc w:val="center"/>
        <w:rPr>
          <w:rFonts w:ascii="Arial" w:hAnsi="Arial" w:cs="Arial"/>
        </w:rPr>
      </w:pPr>
      <w:r w:rsidRPr="00087A65">
        <w:rPr>
          <w:rFonts w:ascii="Arial" w:hAnsi="Arial" w:cs="Arial"/>
        </w:rPr>
        <w:t>Federación Nacional de Cafeteros  Ecomill, tecnología para el lavado del café Tips del Profesor Yarumo,</w:t>
      </w:r>
    </w:p>
    <w:p w14:paraId="23073B9A" w14:textId="77777777" w:rsidR="00297F46" w:rsidRPr="00087A65" w:rsidRDefault="005011CF" w:rsidP="00297F46">
      <w:pPr>
        <w:spacing w:after="0" w:line="240" w:lineRule="auto"/>
        <w:jc w:val="center"/>
        <w:rPr>
          <w:rFonts w:ascii="Arial" w:hAnsi="Arial" w:cs="Arial"/>
        </w:rPr>
      </w:pPr>
      <w:sdt>
        <w:sdtPr>
          <w:rPr>
            <w:rFonts w:ascii="Arial" w:hAnsi="Arial" w:cs="Arial"/>
          </w:rPr>
          <w:id w:val="1365788916"/>
          <w:citation/>
        </w:sdtPr>
        <w:sdtEndPr/>
        <w:sdtContent>
          <w:r w:rsidR="00297F46" w:rsidRPr="00087A65">
            <w:rPr>
              <w:rFonts w:ascii="Arial" w:hAnsi="Arial" w:cs="Arial"/>
            </w:rPr>
            <w:fldChar w:fldCharType="begin"/>
          </w:r>
          <w:r w:rsidR="00297F46" w:rsidRPr="00087A65">
            <w:rPr>
              <w:rFonts w:ascii="Arial" w:hAnsi="Arial" w:cs="Arial"/>
              <w:lang w:val="es-MX"/>
            </w:rPr>
            <w:instrText xml:space="preserve">CITATION Fed2 \l 2058 </w:instrText>
          </w:r>
          <w:r w:rsidR="00297F46" w:rsidRPr="00087A65">
            <w:rPr>
              <w:rFonts w:ascii="Arial" w:hAnsi="Arial" w:cs="Arial"/>
            </w:rPr>
            <w:fldChar w:fldCharType="separate"/>
          </w:r>
          <w:r w:rsidR="00297F46" w:rsidRPr="00087A65">
            <w:rPr>
              <w:rFonts w:ascii="Arial" w:hAnsi="Arial" w:cs="Arial"/>
              <w:noProof/>
              <w:lang w:val="es-MX"/>
            </w:rPr>
            <w:t>(Federación Nacional de Cafeteros, Publicado el 9 de octubre de 2018)</w:t>
          </w:r>
          <w:r w:rsidR="00297F46" w:rsidRPr="00087A65">
            <w:rPr>
              <w:rFonts w:ascii="Arial" w:hAnsi="Arial" w:cs="Arial"/>
            </w:rPr>
            <w:fldChar w:fldCharType="end"/>
          </w:r>
        </w:sdtContent>
      </w:sdt>
    </w:p>
    <w:p w14:paraId="678651D8" w14:textId="77777777" w:rsidR="00297F46" w:rsidRPr="00087A65" w:rsidRDefault="00297F46" w:rsidP="00297F46">
      <w:pPr>
        <w:spacing w:after="0" w:line="240" w:lineRule="auto"/>
        <w:jc w:val="both"/>
        <w:rPr>
          <w:rFonts w:ascii="Arial" w:hAnsi="Arial" w:cs="Arial"/>
        </w:rPr>
      </w:pPr>
    </w:p>
    <w:p w14:paraId="26FEAF93" w14:textId="77777777" w:rsidR="00D13C64" w:rsidRPr="00087A65" w:rsidRDefault="00D13C64" w:rsidP="00297F46">
      <w:pPr>
        <w:spacing w:after="0" w:line="240" w:lineRule="auto"/>
        <w:jc w:val="both"/>
        <w:rPr>
          <w:rFonts w:ascii="Arial" w:hAnsi="Arial" w:cs="Arial"/>
        </w:rPr>
      </w:pPr>
    </w:p>
    <w:p w14:paraId="13A267A8" w14:textId="77777777" w:rsidR="00297F46" w:rsidRPr="00087A65" w:rsidRDefault="00297F46" w:rsidP="00297F46">
      <w:pPr>
        <w:spacing w:after="0" w:line="240" w:lineRule="auto"/>
        <w:jc w:val="both"/>
        <w:rPr>
          <w:rFonts w:ascii="Arial" w:hAnsi="Arial" w:cs="Arial"/>
        </w:rPr>
      </w:pPr>
      <w:r w:rsidRPr="00087A65">
        <w:rPr>
          <w:rFonts w:ascii="Arial" w:hAnsi="Arial" w:cs="Arial"/>
        </w:rPr>
        <w:t>Las aguas de lixivado proveniente del área de proceso de la pulpa se recogen en el tanque de lixiviados al exterior de la caseta de beneficio y se reincorporan a la pulpa en proceso de fermentación para coadyuvar en el proceso, y la eliminación total de vertimientos.</w:t>
      </w:r>
    </w:p>
    <w:p w14:paraId="586F55EC" w14:textId="77777777" w:rsidR="00297F46" w:rsidRPr="00087A65" w:rsidRDefault="00297F46" w:rsidP="00297F46">
      <w:pPr>
        <w:spacing w:after="0" w:line="240" w:lineRule="auto"/>
        <w:jc w:val="both"/>
        <w:rPr>
          <w:rFonts w:ascii="Arial" w:hAnsi="Arial" w:cs="Arial"/>
        </w:rPr>
      </w:pPr>
    </w:p>
    <w:commentRangeEnd w:id="32"/>
    <w:p w14:paraId="424019EC" w14:textId="77777777" w:rsidR="00D13C64" w:rsidRPr="00087A65" w:rsidRDefault="00B03558" w:rsidP="00D13C64">
      <w:pPr>
        <w:tabs>
          <w:tab w:val="left" w:pos="1371"/>
        </w:tabs>
        <w:spacing w:after="0" w:line="240" w:lineRule="auto"/>
        <w:jc w:val="both"/>
        <w:rPr>
          <w:rFonts w:ascii="Arial" w:hAnsi="Arial" w:cs="Arial"/>
        </w:rPr>
      </w:pPr>
      <w:r>
        <w:rPr>
          <w:rStyle w:val="Refdecomentario"/>
        </w:rPr>
        <w:commentReference w:id="32"/>
      </w:r>
    </w:p>
    <w:p w14:paraId="302F4EBF" w14:textId="77777777" w:rsidR="00297F46" w:rsidRPr="00087A65" w:rsidRDefault="00297F46" w:rsidP="00D13C64">
      <w:pPr>
        <w:tabs>
          <w:tab w:val="left" w:pos="1371"/>
        </w:tabs>
        <w:spacing w:after="0" w:line="240" w:lineRule="auto"/>
        <w:jc w:val="both"/>
        <w:rPr>
          <w:rFonts w:ascii="Arial" w:hAnsi="Arial" w:cs="Arial"/>
        </w:rPr>
      </w:pPr>
      <w:r w:rsidRPr="00087A65">
        <w:rPr>
          <w:rFonts w:ascii="Arial" w:hAnsi="Arial" w:cs="Arial"/>
        </w:rPr>
        <w:t>Secador solar de túnel</w:t>
      </w:r>
    </w:p>
    <w:p w14:paraId="21ECD153" w14:textId="77777777" w:rsidR="00297F46" w:rsidRPr="00087A65" w:rsidRDefault="00297F46" w:rsidP="00297F46">
      <w:pPr>
        <w:tabs>
          <w:tab w:val="left" w:pos="1371"/>
        </w:tabs>
        <w:spacing w:after="0" w:line="240" w:lineRule="auto"/>
        <w:jc w:val="both"/>
        <w:rPr>
          <w:rFonts w:ascii="Arial" w:hAnsi="Arial" w:cs="Arial"/>
        </w:rPr>
      </w:pPr>
    </w:p>
    <w:p w14:paraId="15273220" w14:textId="25CBD4E4" w:rsidR="00297F46" w:rsidRPr="00087A65" w:rsidRDefault="00B03558" w:rsidP="00297F46">
      <w:pPr>
        <w:tabs>
          <w:tab w:val="left" w:pos="1371"/>
        </w:tabs>
        <w:spacing w:after="0" w:line="240" w:lineRule="auto"/>
        <w:jc w:val="both"/>
        <w:rPr>
          <w:rFonts w:ascii="Arial" w:hAnsi="Arial" w:cs="Arial"/>
        </w:rPr>
      </w:pPr>
      <w:r>
        <w:rPr>
          <w:rFonts w:ascii="Arial" w:hAnsi="Arial" w:cs="Arial"/>
        </w:rPr>
        <w:t>S</w:t>
      </w:r>
      <w:r w:rsidR="00297F46" w:rsidRPr="00087A65">
        <w:rPr>
          <w:rFonts w:ascii="Arial" w:hAnsi="Arial" w:cs="Arial"/>
        </w:rPr>
        <w:t>e asum</w:t>
      </w:r>
      <w:r>
        <w:rPr>
          <w:rFonts w:ascii="Arial" w:hAnsi="Arial" w:cs="Arial"/>
        </w:rPr>
        <w:t>e</w:t>
      </w:r>
      <w:r w:rsidR="00297F46" w:rsidRPr="00087A65">
        <w:rPr>
          <w:rFonts w:ascii="Arial" w:hAnsi="Arial" w:cs="Arial"/>
        </w:rPr>
        <w:t xml:space="preserve"> para el proyecto el dimensionamiento del secador solar conforme al diseño desarrollado por Cenicafé para fincas de menos de 200@ año de café pergamino seco “con el fin de incrementar el aprovechamiento de la energía solar, disminuir el costo ($/m</w:t>
      </w:r>
      <w:r w:rsidR="00297F46" w:rsidRPr="00087A65">
        <w:rPr>
          <w:rFonts w:ascii="Arial" w:hAnsi="Arial" w:cs="Arial"/>
          <w:vertAlign w:val="superscript"/>
        </w:rPr>
        <w:t>2</w:t>
      </w:r>
      <w:r w:rsidR="00297F46" w:rsidRPr="00087A65">
        <w:rPr>
          <w:rFonts w:ascii="Arial" w:hAnsi="Arial" w:cs="Arial"/>
        </w:rPr>
        <w:t>) y facilitar la construcción, operación y mantenimiento</w:t>
      </w:r>
      <w:sdt>
        <w:sdtPr>
          <w:rPr>
            <w:rFonts w:ascii="Arial" w:hAnsi="Arial" w:cs="Arial"/>
          </w:rPr>
          <w:id w:val="-2106178619"/>
          <w:citation/>
        </w:sdtPr>
        <w:sdtEndPr/>
        <w:sdtContent>
          <w:r w:rsidR="00297F46" w:rsidRPr="00087A65">
            <w:rPr>
              <w:rFonts w:ascii="Arial" w:hAnsi="Arial" w:cs="Arial"/>
            </w:rPr>
            <w:fldChar w:fldCharType="begin"/>
          </w:r>
          <w:r w:rsidR="00297F46" w:rsidRPr="00087A65">
            <w:rPr>
              <w:rFonts w:ascii="Arial" w:hAnsi="Arial" w:cs="Arial"/>
              <w:lang w:val="es-MX"/>
            </w:rPr>
            <w:instrText xml:space="preserve"> CITATION CEN06 \l 2058 </w:instrText>
          </w:r>
          <w:r w:rsidR="00297F46" w:rsidRPr="00087A65">
            <w:rPr>
              <w:rFonts w:ascii="Arial" w:hAnsi="Arial" w:cs="Arial"/>
            </w:rPr>
            <w:fldChar w:fldCharType="separate"/>
          </w:r>
          <w:r w:rsidR="00297F46" w:rsidRPr="00087A65">
            <w:rPr>
              <w:rFonts w:ascii="Arial" w:hAnsi="Arial" w:cs="Arial"/>
              <w:noProof/>
              <w:lang w:val="es-MX"/>
            </w:rPr>
            <w:t xml:space="preserve"> (CENICAFÉ, 2006)</w:t>
          </w:r>
          <w:r w:rsidR="00297F46" w:rsidRPr="00087A65">
            <w:rPr>
              <w:rFonts w:ascii="Arial" w:hAnsi="Arial" w:cs="Arial"/>
            </w:rPr>
            <w:fldChar w:fldCharType="end"/>
          </w:r>
        </w:sdtContent>
      </w:sdt>
      <w:r w:rsidR="00297F46" w:rsidRPr="00087A65">
        <w:rPr>
          <w:rFonts w:ascii="Arial" w:hAnsi="Arial" w:cs="Arial"/>
        </w:rPr>
        <w:t xml:space="preserve">. </w:t>
      </w:r>
    </w:p>
    <w:p w14:paraId="1BBAA85B" w14:textId="77777777" w:rsidR="00297F46" w:rsidRPr="00087A65" w:rsidRDefault="00297F46" w:rsidP="00297F46">
      <w:pPr>
        <w:tabs>
          <w:tab w:val="left" w:pos="1371"/>
        </w:tabs>
        <w:spacing w:after="0" w:line="240" w:lineRule="auto"/>
        <w:jc w:val="both"/>
        <w:rPr>
          <w:rFonts w:ascii="Arial" w:hAnsi="Arial" w:cs="Arial"/>
        </w:rPr>
      </w:pPr>
    </w:p>
    <w:p w14:paraId="62D95D69" w14:textId="77777777" w:rsidR="00297F46" w:rsidRPr="00087A65" w:rsidRDefault="00297F46" w:rsidP="00297F46">
      <w:pPr>
        <w:tabs>
          <w:tab w:val="left" w:pos="1371"/>
        </w:tabs>
        <w:spacing w:after="0" w:line="240" w:lineRule="auto"/>
        <w:jc w:val="both"/>
        <w:rPr>
          <w:rFonts w:ascii="Arial" w:hAnsi="Arial" w:cs="Arial"/>
        </w:rPr>
      </w:pPr>
      <w:r w:rsidRPr="00087A65">
        <w:rPr>
          <w:rFonts w:ascii="Arial" w:hAnsi="Arial" w:cs="Arial"/>
        </w:rPr>
        <w:t>El secador cuenta con una capacidad de manejar 60Kg de café lavado (escurrido) con una superficie efectiva de 20 m</w:t>
      </w:r>
      <w:r w:rsidRPr="00087A65">
        <w:rPr>
          <w:rFonts w:ascii="Arial" w:hAnsi="Arial" w:cs="Arial"/>
          <w:vertAlign w:val="superscript"/>
        </w:rPr>
        <w:t>2</w:t>
      </w:r>
      <w:r w:rsidRPr="00087A65">
        <w:rPr>
          <w:rFonts w:ascii="Arial" w:hAnsi="Arial" w:cs="Arial"/>
        </w:rPr>
        <w:t xml:space="preserve"> atendiendo tres fases de secado distintas con alturas promedio de 1,5 a 2,5 metros como recomienda la federación. El piso del secador se construye a 80cm del suelo con paseras entre columnas bajo la malla que permiten máximo aprovechamiento de la estructura. Para conocer los detalles constructivos remitirse a la guía Avances Técnicos Cenicafé 353, Secador solar de túnel para café pergamino </w:t>
      </w:r>
      <w:sdt>
        <w:sdtPr>
          <w:rPr>
            <w:rFonts w:ascii="Arial" w:hAnsi="Arial" w:cs="Arial"/>
          </w:rPr>
          <w:id w:val="184253537"/>
          <w:citation/>
        </w:sdtPr>
        <w:sdtEndPr/>
        <w:sdtContent>
          <w:r w:rsidRPr="00087A65">
            <w:rPr>
              <w:rFonts w:ascii="Arial" w:hAnsi="Arial" w:cs="Arial"/>
            </w:rPr>
            <w:fldChar w:fldCharType="begin"/>
          </w:r>
          <w:r w:rsidRPr="00087A65">
            <w:rPr>
              <w:rFonts w:ascii="Arial" w:hAnsi="Arial" w:cs="Arial"/>
              <w:lang w:val="es-MX"/>
            </w:rPr>
            <w:instrText xml:space="preserve"> CITATION CEN06 \l 2058 </w:instrText>
          </w:r>
          <w:r w:rsidRPr="00087A65">
            <w:rPr>
              <w:rFonts w:ascii="Arial" w:hAnsi="Arial" w:cs="Arial"/>
            </w:rPr>
            <w:fldChar w:fldCharType="separate"/>
          </w:r>
          <w:r w:rsidRPr="00087A65">
            <w:rPr>
              <w:rFonts w:ascii="Arial" w:hAnsi="Arial" w:cs="Arial"/>
              <w:noProof/>
              <w:lang w:val="es-MX"/>
            </w:rPr>
            <w:t>(CENICAFÉ, 2006)</w:t>
          </w:r>
          <w:r w:rsidRPr="00087A65">
            <w:rPr>
              <w:rFonts w:ascii="Arial" w:hAnsi="Arial" w:cs="Arial"/>
            </w:rPr>
            <w:fldChar w:fldCharType="end"/>
          </w:r>
        </w:sdtContent>
      </w:sdt>
      <w:r w:rsidRPr="00087A65">
        <w:rPr>
          <w:rFonts w:ascii="Arial" w:hAnsi="Arial" w:cs="Arial"/>
        </w:rPr>
        <w:t>. Así mismo, la operación adecuada del mismo se puede observar en el manual de operación y mantenimiento.</w:t>
      </w:r>
    </w:p>
    <w:p w14:paraId="47E16162" w14:textId="77777777" w:rsidR="00297F46" w:rsidRPr="00087A65" w:rsidRDefault="00297F46" w:rsidP="00297F46">
      <w:pPr>
        <w:tabs>
          <w:tab w:val="left" w:pos="1371"/>
        </w:tabs>
        <w:spacing w:after="0" w:line="240" w:lineRule="auto"/>
        <w:jc w:val="both"/>
        <w:rPr>
          <w:rFonts w:ascii="Arial" w:hAnsi="Arial" w:cs="Arial"/>
        </w:rPr>
      </w:pPr>
    </w:p>
    <w:p w14:paraId="2C61B715" w14:textId="77777777" w:rsidR="00D13C64" w:rsidRPr="00087A65" w:rsidRDefault="00D13C64" w:rsidP="00297F46">
      <w:pPr>
        <w:pStyle w:val="Descripcin"/>
        <w:spacing w:after="0"/>
        <w:jc w:val="center"/>
        <w:rPr>
          <w:rFonts w:ascii="Arial" w:hAnsi="Arial" w:cs="Arial"/>
          <w:sz w:val="22"/>
          <w:szCs w:val="22"/>
        </w:rPr>
      </w:pPr>
      <w:bookmarkStart w:id="33" w:name="_Toc54587381"/>
    </w:p>
    <w:p w14:paraId="3BB9693C" w14:textId="77777777" w:rsidR="00D13C64" w:rsidRPr="00087A65" w:rsidRDefault="00D13C64" w:rsidP="00297F46">
      <w:pPr>
        <w:pStyle w:val="Descripcin"/>
        <w:spacing w:after="0"/>
        <w:jc w:val="center"/>
        <w:rPr>
          <w:rFonts w:ascii="Arial" w:hAnsi="Arial" w:cs="Arial"/>
          <w:sz w:val="22"/>
          <w:szCs w:val="22"/>
        </w:rPr>
      </w:pPr>
    </w:p>
    <w:p w14:paraId="5306FD02" w14:textId="77777777" w:rsidR="00D13C64" w:rsidRPr="00087A65" w:rsidRDefault="00D13C64" w:rsidP="00297F46">
      <w:pPr>
        <w:pStyle w:val="Descripcin"/>
        <w:spacing w:after="0"/>
        <w:jc w:val="center"/>
        <w:rPr>
          <w:rFonts w:ascii="Arial" w:hAnsi="Arial" w:cs="Arial"/>
          <w:sz w:val="22"/>
          <w:szCs w:val="22"/>
        </w:rPr>
      </w:pPr>
    </w:p>
    <w:p w14:paraId="4E252A3D" w14:textId="77777777" w:rsidR="00D13C64" w:rsidRPr="00087A65" w:rsidRDefault="00D13C64" w:rsidP="00297F46">
      <w:pPr>
        <w:pStyle w:val="Descripcin"/>
        <w:spacing w:after="0"/>
        <w:jc w:val="center"/>
        <w:rPr>
          <w:rFonts w:ascii="Arial" w:hAnsi="Arial" w:cs="Arial"/>
          <w:sz w:val="22"/>
          <w:szCs w:val="22"/>
        </w:rPr>
      </w:pPr>
    </w:p>
    <w:p w14:paraId="02D25150" w14:textId="77777777" w:rsidR="00D13C64" w:rsidRPr="00087A65" w:rsidRDefault="00D13C64" w:rsidP="00297F46">
      <w:pPr>
        <w:pStyle w:val="Descripcin"/>
        <w:spacing w:after="0"/>
        <w:jc w:val="center"/>
        <w:rPr>
          <w:rFonts w:ascii="Arial" w:hAnsi="Arial" w:cs="Arial"/>
          <w:sz w:val="22"/>
          <w:szCs w:val="22"/>
        </w:rPr>
      </w:pPr>
      <w:commentRangeStart w:id="34"/>
    </w:p>
    <w:p w14:paraId="598613CC" w14:textId="77777777" w:rsidR="00D13C64" w:rsidRPr="00087A65" w:rsidRDefault="00D13C64" w:rsidP="00297F46">
      <w:pPr>
        <w:pStyle w:val="Descripcin"/>
        <w:spacing w:after="0"/>
        <w:jc w:val="center"/>
        <w:rPr>
          <w:rFonts w:ascii="Arial" w:hAnsi="Arial" w:cs="Arial"/>
          <w:sz w:val="22"/>
          <w:szCs w:val="22"/>
        </w:rPr>
      </w:pPr>
    </w:p>
    <w:p w14:paraId="07B259A0" w14:textId="77777777" w:rsidR="00297F46" w:rsidRPr="00087A65" w:rsidRDefault="00D13C64" w:rsidP="00297F46">
      <w:pPr>
        <w:pStyle w:val="Descripcin"/>
        <w:spacing w:after="0"/>
        <w:jc w:val="center"/>
        <w:rPr>
          <w:rFonts w:ascii="Arial" w:hAnsi="Arial" w:cs="Arial"/>
          <w:i w:val="0"/>
          <w:iCs w:val="0"/>
          <w:sz w:val="22"/>
          <w:szCs w:val="22"/>
        </w:rPr>
      </w:pPr>
      <w:r w:rsidRPr="00087A65">
        <w:rPr>
          <w:rFonts w:ascii="Arial" w:hAnsi="Arial" w:cs="Arial"/>
          <w:sz w:val="22"/>
          <w:szCs w:val="22"/>
        </w:rPr>
        <w:t xml:space="preserve">Ilustración 18. </w:t>
      </w:r>
      <w:r w:rsidR="00297F46" w:rsidRPr="00087A65">
        <w:rPr>
          <w:rFonts w:ascii="Arial" w:hAnsi="Arial" w:cs="Arial"/>
          <w:sz w:val="22"/>
          <w:szCs w:val="22"/>
        </w:rPr>
        <w:t xml:space="preserve"> </w:t>
      </w:r>
      <w:r w:rsidR="00297F46" w:rsidRPr="00087A65">
        <w:rPr>
          <w:rFonts w:ascii="Arial" w:hAnsi="Arial" w:cs="Arial"/>
          <w:i w:val="0"/>
          <w:iCs w:val="0"/>
          <w:sz w:val="22"/>
          <w:szCs w:val="22"/>
        </w:rPr>
        <w:t>Secador solar de túnel (Marquesina)</w:t>
      </w:r>
      <w:bookmarkEnd w:id="33"/>
    </w:p>
    <w:p w14:paraId="6024F171" w14:textId="77777777" w:rsidR="00D13C64" w:rsidRPr="00087A65" w:rsidRDefault="00D13C64" w:rsidP="00D13C64">
      <w:pPr>
        <w:rPr>
          <w:rFonts w:ascii="Arial" w:hAnsi="Arial" w:cs="Arial"/>
          <w:lang w:val="es-CO" w:eastAsia="en-US"/>
        </w:rPr>
      </w:pPr>
    </w:p>
    <w:p w14:paraId="044F5D3D" w14:textId="77777777" w:rsidR="00297F46" w:rsidRPr="00087A65" w:rsidRDefault="00297F46" w:rsidP="00297F46">
      <w:pPr>
        <w:spacing w:after="0" w:line="240" w:lineRule="auto"/>
        <w:jc w:val="center"/>
        <w:rPr>
          <w:rFonts w:ascii="Arial" w:hAnsi="Arial" w:cs="Arial"/>
          <w:noProof/>
          <w:lang w:eastAsia="es-CO"/>
        </w:rPr>
      </w:pPr>
      <w:r w:rsidRPr="00087A65">
        <w:rPr>
          <w:rFonts w:ascii="Arial" w:hAnsi="Arial" w:cs="Arial"/>
          <w:noProof/>
        </w:rPr>
        <w:drawing>
          <wp:inline distT="0" distB="0" distL="0" distR="0" wp14:anchorId="03542532" wp14:editId="4E239A79">
            <wp:extent cx="2781300" cy="2094030"/>
            <wp:effectExtent l="0" t="0" r="0" b="1905"/>
            <wp:docPr id="326" name="Picture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n relacionad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5660" cy="2119899"/>
                    </a:xfrm>
                    <a:prstGeom prst="rect">
                      <a:avLst/>
                    </a:prstGeom>
                    <a:noFill/>
                  </pic:spPr>
                </pic:pic>
              </a:graphicData>
            </a:graphic>
          </wp:inline>
        </w:drawing>
      </w:r>
    </w:p>
    <w:p w14:paraId="73B890D3" w14:textId="77777777" w:rsidR="00297F46" w:rsidRPr="00087A65" w:rsidRDefault="00297F46" w:rsidP="00297F46">
      <w:pPr>
        <w:spacing w:after="0" w:line="240" w:lineRule="auto"/>
        <w:jc w:val="center"/>
        <w:rPr>
          <w:rFonts w:ascii="Arial" w:hAnsi="Arial" w:cs="Arial"/>
          <w:noProof/>
          <w:lang w:eastAsia="es-CO"/>
        </w:rPr>
      </w:pPr>
      <w:r w:rsidRPr="00087A65">
        <w:rPr>
          <w:rFonts w:ascii="Arial" w:hAnsi="Arial" w:cs="Arial"/>
          <w:noProof/>
          <w:lang w:eastAsia="es-CO"/>
        </w:rPr>
        <w:t>Fuente.</w:t>
      </w:r>
      <w:sdt>
        <w:sdtPr>
          <w:rPr>
            <w:rFonts w:ascii="Arial" w:hAnsi="Arial" w:cs="Arial"/>
            <w:noProof/>
            <w:lang w:eastAsia="es-CO"/>
          </w:rPr>
          <w:id w:val="182257335"/>
          <w:citation/>
        </w:sdtPr>
        <w:sdtEndPr/>
        <w:sdtContent>
          <w:r w:rsidRPr="00087A65">
            <w:rPr>
              <w:rFonts w:ascii="Arial" w:hAnsi="Arial" w:cs="Arial"/>
              <w:noProof/>
              <w:lang w:eastAsia="es-CO"/>
            </w:rPr>
            <w:fldChar w:fldCharType="begin"/>
          </w:r>
          <w:r w:rsidRPr="00087A65">
            <w:rPr>
              <w:rFonts w:ascii="Arial" w:hAnsi="Arial" w:cs="Arial"/>
              <w:noProof/>
              <w:lang w:val="es-MX" w:eastAsia="es-CO"/>
            </w:rPr>
            <w:instrText xml:space="preserve"> CITATION CEN06 \l 2058 </w:instrText>
          </w:r>
          <w:r w:rsidRPr="00087A65">
            <w:rPr>
              <w:rFonts w:ascii="Arial" w:hAnsi="Arial" w:cs="Arial"/>
              <w:noProof/>
              <w:lang w:eastAsia="es-CO"/>
            </w:rPr>
            <w:fldChar w:fldCharType="separate"/>
          </w:r>
          <w:r w:rsidRPr="00087A65">
            <w:rPr>
              <w:rFonts w:ascii="Arial" w:hAnsi="Arial" w:cs="Arial"/>
              <w:noProof/>
              <w:lang w:val="es-MX" w:eastAsia="es-CO"/>
            </w:rPr>
            <w:t xml:space="preserve"> (CENICAFÉ, 2006)</w:t>
          </w:r>
          <w:r w:rsidRPr="00087A65">
            <w:rPr>
              <w:rFonts w:ascii="Arial" w:hAnsi="Arial" w:cs="Arial"/>
              <w:noProof/>
              <w:lang w:eastAsia="es-CO"/>
            </w:rPr>
            <w:fldChar w:fldCharType="end"/>
          </w:r>
        </w:sdtContent>
      </w:sdt>
    </w:p>
    <w:commentRangeEnd w:id="34"/>
    <w:p w14:paraId="0A98DA2E" w14:textId="77777777" w:rsidR="00EF215F" w:rsidRPr="00087A65" w:rsidRDefault="00B03558">
      <w:pPr>
        <w:pBdr>
          <w:top w:val="nil"/>
          <w:left w:val="nil"/>
          <w:bottom w:val="nil"/>
          <w:right w:val="nil"/>
          <w:between w:val="nil"/>
        </w:pBdr>
        <w:tabs>
          <w:tab w:val="left" w:pos="3011"/>
        </w:tabs>
        <w:spacing w:after="0" w:line="276" w:lineRule="auto"/>
        <w:ind w:left="360"/>
        <w:rPr>
          <w:rFonts w:ascii="Arial" w:eastAsia="Arial" w:hAnsi="Arial" w:cs="Arial"/>
          <w:color w:val="000000"/>
        </w:rPr>
      </w:pPr>
      <w:r>
        <w:rPr>
          <w:rStyle w:val="Refdecomentario"/>
        </w:rPr>
        <w:commentReference w:id="34"/>
      </w:r>
    </w:p>
    <w:p w14:paraId="24F6BD00" w14:textId="77777777" w:rsidR="00A05E98" w:rsidRPr="00087A65" w:rsidRDefault="00CD7EED" w:rsidP="00A05E98">
      <w:pPr>
        <w:pStyle w:val="Ttulo2"/>
        <w:numPr>
          <w:ilvl w:val="1"/>
          <w:numId w:val="9"/>
        </w:numPr>
      </w:pPr>
      <w:r w:rsidRPr="00087A65">
        <w:t xml:space="preserve">Desarrollo de Escuelas de Campo para Agricultores – ECAS </w:t>
      </w:r>
    </w:p>
    <w:p w14:paraId="28BD7BDF" w14:textId="77777777" w:rsidR="00557397" w:rsidRPr="00087A65" w:rsidRDefault="00557397" w:rsidP="00557397">
      <w:pPr>
        <w:pBdr>
          <w:top w:val="nil"/>
          <w:left w:val="nil"/>
          <w:bottom w:val="nil"/>
          <w:right w:val="nil"/>
          <w:between w:val="nil"/>
        </w:pBdr>
        <w:tabs>
          <w:tab w:val="left" w:pos="3011"/>
        </w:tabs>
        <w:spacing w:after="0" w:line="276" w:lineRule="auto"/>
        <w:ind w:left="360"/>
        <w:rPr>
          <w:rFonts w:ascii="Arial" w:eastAsia="Arial" w:hAnsi="Arial" w:cs="Arial"/>
          <w:color w:val="000000"/>
        </w:rPr>
      </w:pPr>
      <w:r w:rsidRPr="00087A65">
        <w:rPr>
          <w:rFonts w:ascii="Arial" w:eastAsia="Arial" w:hAnsi="Arial" w:cs="Arial"/>
          <w:color w:val="000000"/>
        </w:rPr>
        <w:t>Dotaciones para la implementación de las Buenas prácticas Agrícolas con las siguientes características:</w:t>
      </w:r>
    </w:p>
    <w:p w14:paraId="0845EFCF" w14:textId="77777777" w:rsidR="00A05E98" w:rsidRPr="00087A65" w:rsidRDefault="00A05E98" w:rsidP="00A05E98">
      <w:pPr>
        <w:rPr>
          <w:rFonts w:ascii="Arial" w:hAnsi="Arial" w:cs="Arial"/>
        </w:rPr>
      </w:pPr>
    </w:p>
    <w:p w14:paraId="7E0D8AD9" w14:textId="77777777" w:rsidR="00EF215F" w:rsidRPr="00087A65" w:rsidRDefault="00D13C64">
      <w:pPr>
        <w:pBdr>
          <w:top w:val="nil"/>
          <w:left w:val="nil"/>
          <w:bottom w:val="nil"/>
          <w:right w:val="nil"/>
          <w:between w:val="nil"/>
        </w:pBdr>
        <w:spacing w:after="200" w:line="240" w:lineRule="auto"/>
        <w:jc w:val="center"/>
        <w:rPr>
          <w:rFonts w:ascii="Arial" w:eastAsia="Arial" w:hAnsi="Arial" w:cs="Arial"/>
          <w:i/>
          <w:color w:val="44546A"/>
        </w:rPr>
      </w:pPr>
      <w:r w:rsidRPr="00087A65">
        <w:rPr>
          <w:rFonts w:ascii="Arial" w:eastAsia="Arial" w:hAnsi="Arial" w:cs="Arial"/>
          <w:i/>
          <w:color w:val="44546A"/>
        </w:rPr>
        <w:t>Tabla 8</w:t>
      </w:r>
      <w:r w:rsidR="00CD7EED" w:rsidRPr="00087A65">
        <w:rPr>
          <w:rFonts w:ascii="Arial" w:eastAsia="Arial" w:hAnsi="Arial" w:cs="Arial"/>
          <w:i/>
          <w:color w:val="44546A"/>
        </w:rPr>
        <w:t>. Desarrollo de las ECAS</w:t>
      </w:r>
    </w:p>
    <w:tbl>
      <w:tblPr>
        <w:tblStyle w:val="aa"/>
        <w:tblW w:w="9322"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8"/>
        <w:gridCol w:w="964"/>
        <w:gridCol w:w="4252"/>
        <w:gridCol w:w="2268"/>
      </w:tblGrid>
      <w:tr w:rsidR="00EF215F" w:rsidRPr="00087A65" w14:paraId="26131AC5" w14:textId="77777777" w:rsidTr="004A1F25">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949EF1" w14:textId="77777777" w:rsidR="00EF215F" w:rsidRPr="00087A65" w:rsidRDefault="00CD7EED">
            <w:pPr>
              <w:spacing w:after="0" w:line="276" w:lineRule="auto"/>
              <w:jc w:val="center"/>
              <w:rPr>
                <w:rFonts w:ascii="Arial" w:eastAsia="Arial" w:hAnsi="Arial" w:cs="Arial"/>
                <w:color w:val="000000"/>
              </w:rPr>
            </w:pPr>
            <w:r w:rsidRPr="00087A65">
              <w:rPr>
                <w:rFonts w:ascii="Arial" w:eastAsia="Arial" w:hAnsi="Arial" w:cs="Arial"/>
              </w:rPr>
              <w:t>ACTIVIDADES</w:t>
            </w:r>
          </w:p>
        </w:tc>
        <w:tc>
          <w:tcPr>
            <w:cnfStyle w:val="000010000000" w:firstRow="0" w:lastRow="0" w:firstColumn="0" w:lastColumn="0" w:oddVBand="1" w:evenVBand="0" w:oddHBand="0" w:evenHBand="0" w:firstRowFirstColumn="0" w:firstRowLastColumn="0" w:lastRowFirstColumn="0" w:lastRowLastColumn="0"/>
            <w:tcW w:w="5216" w:type="dxa"/>
            <w:gridSpan w:val="2"/>
            <w:vAlign w:val="center"/>
          </w:tcPr>
          <w:p w14:paraId="28A263FC" w14:textId="77777777" w:rsidR="00EF215F" w:rsidRPr="00087A65" w:rsidRDefault="00CD7EED">
            <w:pPr>
              <w:spacing w:after="0" w:line="276" w:lineRule="auto"/>
              <w:jc w:val="center"/>
              <w:rPr>
                <w:rFonts w:ascii="Arial" w:eastAsia="Arial" w:hAnsi="Arial" w:cs="Arial"/>
                <w:color w:val="000000"/>
              </w:rPr>
            </w:pPr>
            <w:r w:rsidRPr="00087A65">
              <w:rPr>
                <w:rFonts w:ascii="Arial" w:eastAsia="Arial" w:hAnsi="Arial" w:cs="Arial"/>
              </w:rPr>
              <w:t>NECESIDADES DE FORMACIÓN, ACOMPAÑAMIENTO Y ASISTENCIA TÉCNICA A LOS AGRICULTORES</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78E28B9E" w14:textId="77777777" w:rsidR="00EF215F" w:rsidRPr="00087A65" w:rsidRDefault="00CD7EED">
            <w:pPr>
              <w:spacing w:after="0" w:line="276" w:lineRule="auto"/>
              <w:jc w:val="center"/>
              <w:rPr>
                <w:rFonts w:ascii="Arial" w:eastAsia="Arial" w:hAnsi="Arial" w:cs="Arial"/>
                <w:color w:val="000000"/>
              </w:rPr>
            </w:pPr>
            <w:r w:rsidRPr="00087A65">
              <w:rPr>
                <w:rFonts w:ascii="Arial" w:eastAsia="Arial" w:hAnsi="Arial" w:cs="Arial"/>
              </w:rPr>
              <w:t>ALCANCE</w:t>
            </w:r>
          </w:p>
        </w:tc>
      </w:tr>
      <w:tr w:rsidR="00EF215F" w:rsidRPr="00087A65" w14:paraId="16F1C4CF" w14:textId="77777777" w:rsidTr="004A1F25">
        <w:trPr>
          <w:cnfStyle w:val="000000100000" w:firstRow="0" w:lastRow="0" w:firstColumn="0" w:lastColumn="0" w:oddVBand="0" w:evenVBand="0" w:oddHBand="1" w:evenHBand="0" w:firstRowFirstColumn="0" w:firstRowLastColumn="0" w:lastRowFirstColumn="0" w:lastRowLastColumn="0"/>
          <w:trHeight w:val="717"/>
          <w:jc w:val="center"/>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45F6C079" w14:textId="77777777" w:rsidR="00EC2DDD" w:rsidRPr="00087A65" w:rsidRDefault="00EC2DDD">
            <w:pPr>
              <w:spacing w:after="0" w:line="276" w:lineRule="auto"/>
              <w:rPr>
                <w:rFonts w:ascii="Arial" w:eastAsia="Arial" w:hAnsi="Arial" w:cs="Arial"/>
              </w:rPr>
            </w:pPr>
          </w:p>
          <w:p w14:paraId="2642B1AF" w14:textId="77777777" w:rsidR="00EF215F" w:rsidRPr="00087A65" w:rsidRDefault="00FB4DC1">
            <w:pPr>
              <w:spacing w:after="0" w:line="276" w:lineRule="auto"/>
              <w:rPr>
                <w:rFonts w:ascii="Arial" w:eastAsia="Arial" w:hAnsi="Arial" w:cs="Arial"/>
              </w:rPr>
            </w:pPr>
            <w:r w:rsidRPr="00087A65">
              <w:rPr>
                <w:rFonts w:ascii="Arial" w:eastAsia="Arial" w:hAnsi="Arial" w:cs="Arial"/>
              </w:rPr>
              <w:t xml:space="preserve">PRODUCCIÓN, </w:t>
            </w:r>
            <w:r w:rsidR="00723BEC" w:rsidRPr="00087A65">
              <w:rPr>
                <w:rFonts w:ascii="Arial" w:eastAsia="Arial" w:hAnsi="Arial" w:cs="Arial"/>
              </w:rPr>
              <w:t>COSECHA Y POSCOSECHA</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67A7443D" w14:textId="77777777" w:rsidR="00EF215F" w:rsidRPr="00087A65" w:rsidRDefault="00EF215F">
            <w:pPr>
              <w:spacing w:after="0" w:line="276" w:lineRule="auto"/>
              <w:rPr>
                <w:rFonts w:ascii="Arial" w:eastAsia="Arial" w:hAnsi="Arial" w:cs="Arial"/>
              </w:rPr>
            </w:pPr>
          </w:p>
        </w:tc>
      </w:tr>
      <w:tr w:rsidR="004A1F25" w:rsidRPr="00087A65" w14:paraId="59F7CA51" w14:textId="77777777" w:rsidTr="004A1F25">
        <w:trPr>
          <w:trHeight w:val="686"/>
          <w:jc w:val="center"/>
        </w:trPr>
        <w:tc>
          <w:tcPr>
            <w:cnfStyle w:val="001000000000" w:firstRow="0" w:lastRow="0" w:firstColumn="1" w:lastColumn="0" w:oddVBand="0" w:evenVBand="0" w:oddHBand="0" w:evenHBand="0" w:firstRowFirstColumn="0" w:firstRowLastColumn="0" w:lastRowFirstColumn="0" w:lastRowLastColumn="0"/>
            <w:tcW w:w="2802" w:type="dxa"/>
            <w:gridSpan w:val="2"/>
          </w:tcPr>
          <w:p w14:paraId="5417FB36" w14:textId="77777777" w:rsidR="004A1F25" w:rsidRPr="00087A65" w:rsidRDefault="004A1F25" w:rsidP="004C1A3B">
            <w:pPr>
              <w:pBdr>
                <w:top w:val="nil"/>
                <w:left w:val="nil"/>
                <w:bottom w:val="nil"/>
                <w:right w:val="nil"/>
                <w:between w:val="nil"/>
              </w:pBdr>
              <w:rPr>
                <w:rFonts w:ascii="Arial" w:hAnsi="Arial" w:cs="Arial"/>
                <w:b w:val="0"/>
              </w:rPr>
            </w:pPr>
            <w:r w:rsidRPr="00087A65">
              <w:rPr>
                <w:rFonts w:ascii="Arial" w:hAnsi="Arial" w:cs="Arial"/>
                <w:b w:val="0"/>
              </w:rPr>
              <w:t xml:space="preserve">Talleres técnicos </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70D216E" w14:textId="77777777" w:rsidR="004A1F25" w:rsidRPr="00087A65" w:rsidRDefault="004A1F25" w:rsidP="004C1A3B">
            <w:pPr>
              <w:pBdr>
                <w:top w:val="nil"/>
                <w:left w:val="nil"/>
                <w:bottom w:val="nil"/>
                <w:right w:val="nil"/>
                <w:between w:val="nil"/>
              </w:pBdr>
              <w:rPr>
                <w:rFonts w:ascii="Arial" w:hAnsi="Arial" w:cs="Arial"/>
              </w:rPr>
            </w:pPr>
            <w:r w:rsidRPr="00087A65">
              <w:rPr>
                <w:rFonts w:ascii="Arial" w:hAnsi="Arial" w:cs="Arial"/>
              </w:rPr>
              <w:t>(4) formaciones técnicas</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0DC8587F" w14:textId="77777777" w:rsidR="004A1F25" w:rsidRPr="00087A65" w:rsidRDefault="004A1F25" w:rsidP="004C1A3B">
            <w:pPr>
              <w:spacing w:after="0" w:line="276" w:lineRule="auto"/>
              <w:rPr>
                <w:rFonts w:ascii="Arial" w:eastAsia="Arial" w:hAnsi="Arial" w:cs="Arial"/>
                <w:b w:val="0"/>
              </w:rPr>
            </w:pPr>
            <w:r w:rsidRPr="00087A65">
              <w:rPr>
                <w:rFonts w:ascii="Arial" w:eastAsia="Arial" w:hAnsi="Arial" w:cs="Arial"/>
                <w:b w:val="0"/>
              </w:rPr>
              <w:t>80 productores capacitados</w:t>
            </w:r>
          </w:p>
        </w:tc>
      </w:tr>
      <w:tr w:rsidR="000B44D7" w:rsidRPr="00087A65" w14:paraId="0F5105C2" w14:textId="77777777" w:rsidTr="004A1F25">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2802" w:type="dxa"/>
            <w:gridSpan w:val="2"/>
          </w:tcPr>
          <w:p w14:paraId="12195886" w14:textId="77777777" w:rsidR="000B44D7" w:rsidRPr="00087A65" w:rsidRDefault="004A1F25" w:rsidP="000B44D7">
            <w:pPr>
              <w:pBdr>
                <w:top w:val="nil"/>
                <w:left w:val="nil"/>
                <w:bottom w:val="nil"/>
                <w:right w:val="nil"/>
                <w:between w:val="nil"/>
              </w:pBdr>
              <w:rPr>
                <w:rFonts w:ascii="Arial" w:hAnsi="Arial" w:cs="Arial"/>
                <w:b w:val="0"/>
              </w:rPr>
            </w:pPr>
            <w:r w:rsidRPr="00087A65">
              <w:rPr>
                <w:rFonts w:ascii="Arial" w:hAnsi="Arial" w:cs="Arial"/>
                <w:b w:val="0"/>
              </w:rPr>
              <w:t xml:space="preserve">Visitas de extensión agropecuaria </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165D103" w14:textId="77777777" w:rsidR="000B44D7" w:rsidRPr="00087A65" w:rsidRDefault="004A1F25" w:rsidP="000B44D7">
            <w:pPr>
              <w:pBdr>
                <w:top w:val="nil"/>
                <w:left w:val="nil"/>
                <w:bottom w:val="nil"/>
                <w:right w:val="nil"/>
                <w:between w:val="nil"/>
              </w:pBdr>
              <w:rPr>
                <w:rFonts w:ascii="Arial" w:hAnsi="Arial" w:cs="Arial"/>
              </w:rPr>
            </w:pPr>
            <w:r w:rsidRPr="00087A65">
              <w:rPr>
                <w:rFonts w:ascii="Arial" w:hAnsi="Arial" w:cs="Arial"/>
              </w:rPr>
              <w:t>Se realizarían visitas de extensión agropecuaria finca a finca</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6A10531A" w14:textId="77777777" w:rsidR="000B44D7" w:rsidRPr="00087A65" w:rsidRDefault="00FB4DC1" w:rsidP="004A1F25">
            <w:pPr>
              <w:spacing w:after="0" w:line="276" w:lineRule="auto"/>
              <w:rPr>
                <w:rFonts w:ascii="Arial" w:eastAsia="Arial" w:hAnsi="Arial" w:cs="Arial"/>
                <w:b w:val="0"/>
              </w:rPr>
            </w:pPr>
            <w:r w:rsidRPr="00087A65">
              <w:rPr>
                <w:rFonts w:ascii="Arial" w:eastAsia="Arial" w:hAnsi="Arial" w:cs="Arial"/>
                <w:b w:val="0"/>
              </w:rPr>
              <w:t xml:space="preserve">80 productores </w:t>
            </w:r>
            <w:r w:rsidR="004A1F25" w:rsidRPr="00087A65">
              <w:rPr>
                <w:rFonts w:ascii="Arial" w:eastAsia="Arial" w:hAnsi="Arial" w:cs="Arial"/>
                <w:b w:val="0"/>
              </w:rPr>
              <w:t>Visitados en sus fincas</w:t>
            </w:r>
          </w:p>
        </w:tc>
      </w:tr>
      <w:tr w:rsidR="000B44D7" w:rsidRPr="00087A65" w14:paraId="53890646" w14:textId="77777777" w:rsidTr="004A1F25">
        <w:trPr>
          <w:trHeight w:val="264"/>
          <w:jc w:val="center"/>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325699E0" w14:textId="77777777" w:rsidR="00EC2DDD" w:rsidRPr="00087A65" w:rsidRDefault="00EC2DDD">
            <w:pPr>
              <w:spacing w:after="0" w:line="276" w:lineRule="auto"/>
              <w:rPr>
                <w:rFonts w:ascii="Arial" w:eastAsia="Arial" w:hAnsi="Arial" w:cs="Arial"/>
              </w:rPr>
            </w:pPr>
          </w:p>
          <w:p w14:paraId="3F59FB45" w14:textId="77777777" w:rsidR="000B44D7" w:rsidRPr="00087A65" w:rsidRDefault="000B44D7">
            <w:pPr>
              <w:spacing w:after="0" w:line="276" w:lineRule="auto"/>
              <w:rPr>
                <w:rFonts w:ascii="Arial" w:eastAsia="Arial" w:hAnsi="Arial" w:cs="Arial"/>
              </w:rPr>
            </w:pPr>
            <w:r w:rsidRPr="00087A65">
              <w:rPr>
                <w:rFonts w:ascii="Arial" w:eastAsia="Arial" w:hAnsi="Arial" w:cs="Arial"/>
              </w:rPr>
              <w:t>ASPECTOS AMBIENTALES</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7A09582F" w14:textId="77777777" w:rsidR="000B44D7" w:rsidRPr="00087A65" w:rsidRDefault="000B44D7">
            <w:pPr>
              <w:spacing w:after="0" w:line="276" w:lineRule="auto"/>
              <w:rPr>
                <w:rFonts w:ascii="Arial" w:eastAsia="Arial" w:hAnsi="Arial" w:cs="Arial"/>
              </w:rPr>
            </w:pPr>
          </w:p>
        </w:tc>
      </w:tr>
      <w:tr w:rsidR="000B44D7" w:rsidRPr="00087A65" w14:paraId="344F83A0" w14:textId="77777777" w:rsidTr="004A1F25">
        <w:trPr>
          <w:cnfStyle w:val="010000000000" w:firstRow="0" w:lastRow="1" w:firstColumn="0" w:lastColumn="0" w:oddVBand="0" w:evenVBand="0" w:oddHBand="0" w:evenHBand="0" w:firstRowFirstColumn="0" w:firstRowLastColumn="0" w:lastRowFirstColumn="0" w:lastRowLastColumn="0"/>
          <w:trHeight w:val="1524"/>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C2875E" w14:textId="77777777" w:rsidR="000B44D7" w:rsidRPr="00087A65" w:rsidRDefault="000B44D7">
            <w:pPr>
              <w:spacing w:after="0" w:line="276" w:lineRule="auto"/>
              <w:rPr>
                <w:rFonts w:ascii="Arial" w:eastAsia="Arial" w:hAnsi="Arial" w:cs="Arial"/>
              </w:rPr>
            </w:pPr>
            <w:r w:rsidRPr="00087A65">
              <w:rPr>
                <w:rFonts w:ascii="Arial" w:eastAsia="Arial" w:hAnsi="Arial" w:cs="Arial"/>
                <w:b w:val="0"/>
              </w:rPr>
              <w:lastRenderedPageBreak/>
              <w:t>Manejo de residuos vegetales</w:t>
            </w:r>
          </w:p>
        </w:tc>
        <w:tc>
          <w:tcPr>
            <w:cnfStyle w:val="000010000000" w:firstRow="0" w:lastRow="0" w:firstColumn="0" w:lastColumn="0" w:oddVBand="1" w:evenVBand="0" w:oddHBand="0" w:evenHBand="0" w:firstRowFirstColumn="0" w:firstRowLastColumn="0" w:lastRowFirstColumn="0" w:lastRowLastColumn="0"/>
            <w:tcW w:w="5216" w:type="dxa"/>
            <w:gridSpan w:val="2"/>
            <w:vAlign w:val="center"/>
          </w:tcPr>
          <w:p w14:paraId="23CFF61F" w14:textId="77777777" w:rsidR="000B44D7" w:rsidRPr="00087A65" w:rsidRDefault="000B44D7">
            <w:pPr>
              <w:spacing w:after="0" w:line="276" w:lineRule="auto"/>
              <w:rPr>
                <w:rFonts w:ascii="Arial" w:eastAsia="Arial" w:hAnsi="Arial" w:cs="Arial"/>
                <w:b w:val="0"/>
              </w:rPr>
            </w:pPr>
            <w:r w:rsidRPr="00087A65">
              <w:rPr>
                <w:rFonts w:ascii="Arial" w:eastAsia="Arial" w:hAnsi="Arial" w:cs="Arial"/>
                <w:b w:val="0"/>
              </w:rPr>
              <w:t>Uso de residuos orgánicos en la producción de fertilizantes orgánicos fermentados y no fermentados. Composteras. Escuelas de Campo con el Plan Ambiental</w:t>
            </w:r>
            <w:r w:rsidR="002B16EA" w:rsidRPr="00087A65">
              <w:rPr>
                <w:rFonts w:ascii="Arial" w:eastAsia="Arial" w:hAnsi="Arial" w:cs="Arial"/>
                <w:b w:val="0"/>
              </w:rPr>
              <w:t xml:space="preserve"> y el manejo de las BPA</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7C21B5FC" w14:textId="77777777" w:rsidR="000B44D7" w:rsidRPr="00087A65" w:rsidRDefault="002B16EA">
            <w:pPr>
              <w:spacing w:after="0" w:line="276" w:lineRule="auto"/>
              <w:rPr>
                <w:rFonts w:ascii="Arial" w:eastAsia="Arial" w:hAnsi="Arial" w:cs="Arial"/>
              </w:rPr>
            </w:pPr>
            <w:r w:rsidRPr="00087A65">
              <w:rPr>
                <w:rFonts w:ascii="Arial" w:eastAsia="Arial" w:hAnsi="Arial" w:cs="Arial"/>
                <w:b w:val="0"/>
              </w:rPr>
              <w:t>80</w:t>
            </w:r>
            <w:r w:rsidR="000B44D7" w:rsidRPr="00087A65">
              <w:rPr>
                <w:rFonts w:ascii="Arial" w:eastAsia="Arial" w:hAnsi="Arial" w:cs="Arial"/>
                <w:b w:val="0"/>
              </w:rPr>
              <w:t xml:space="preserve"> participantes implementan medidas de manejo de residuos en finca</w:t>
            </w:r>
            <w:r w:rsidRPr="00087A65">
              <w:rPr>
                <w:rFonts w:ascii="Arial" w:eastAsia="Arial" w:hAnsi="Arial" w:cs="Arial"/>
                <w:b w:val="0"/>
              </w:rPr>
              <w:t>, implementación de las BPA</w:t>
            </w:r>
          </w:p>
        </w:tc>
      </w:tr>
    </w:tbl>
    <w:p w14:paraId="69796D5C" w14:textId="77777777" w:rsidR="00EF215F" w:rsidRPr="00087A65" w:rsidRDefault="00EF215F">
      <w:pPr>
        <w:spacing w:after="0" w:line="276" w:lineRule="auto"/>
        <w:jc w:val="both"/>
        <w:rPr>
          <w:rFonts w:ascii="Arial" w:eastAsia="Arial" w:hAnsi="Arial" w:cs="Arial"/>
          <w:b/>
        </w:rPr>
      </w:pPr>
    </w:p>
    <w:p w14:paraId="72655343" w14:textId="77777777" w:rsidR="00EC2DDD" w:rsidRPr="00087A65" w:rsidRDefault="00EC2DDD">
      <w:pPr>
        <w:keepNext/>
        <w:pBdr>
          <w:top w:val="nil"/>
          <w:left w:val="nil"/>
          <w:bottom w:val="nil"/>
          <w:right w:val="nil"/>
          <w:between w:val="nil"/>
        </w:pBdr>
        <w:spacing w:after="200" w:line="240" w:lineRule="auto"/>
        <w:jc w:val="center"/>
        <w:rPr>
          <w:rFonts w:ascii="Arial" w:eastAsia="Arial" w:hAnsi="Arial" w:cs="Arial"/>
          <w:i/>
          <w:color w:val="44546A"/>
        </w:rPr>
      </w:pPr>
    </w:p>
    <w:p w14:paraId="3438204F" w14:textId="77777777" w:rsidR="00EF215F" w:rsidRPr="00087A65" w:rsidRDefault="002B16EA">
      <w:pPr>
        <w:keepNext/>
        <w:pBdr>
          <w:top w:val="nil"/>
          <w:left w:val="nil"/>
          <w:bottom w:val="nil"/>
          <w:right w:val="nil"/>
          <w:between w:val="nil"/>
        </w:pBdr>
        <w:spacing w:after="200" w:line="240" w:lineRule="auto"/>
        <w:jc w:val="center"/>
        <w:rPr>
          <w:rFonts w:ascii="Arial" w:eastAsia="Arial" w:hAnsi="Arial" w:cs="Arial"/>
          <w:i/>
          <w:color w:val="44546A"/>
        </w:rPr>
      </w:pPr>
      <w:r w:rsidRPr="00087A65">
        <w:rPr>
          <w:rFonts w:ascii="Arial" w:eastAsia="Arial" w:hAnsi="Arial" w:cs="Arial"/>
          <w:i/>
          <w:color w:val="44546A"/>
        </w:rPr>
        <w:t>Tabla 9</w:t>
      </w:r>
      <w:r w:rsidR="00CD7EED" w:rsidRPr="00087A65">
        <w:rPr>
          <w:rFonts w:ascii="Arial" w:eastAsia="Arial" w:hAnsi="Arial" w:cs="Arial"/>
          <w:i/>
          <w:color w:val="44546A"/>
        </w:rPr>
        <w:t>. Desarrollo de Talleres Socio empresariales</w:t>
      </w:r>
    </w:p>
    <w:tbl>
      <w:tblPr>
        <w:tblStyle w:val="ab"/>
        <w:tblW w:w="948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52"/>
        <w:gridCol w:w="1585"/>
        <w:gridCol w:w="5651"/>
      </w:tblGrid>
      <w:tr w:rsidR="00EF215F" w:rsidRPr="00087A65" w14:paraId="6BCE7F96" w14:textId="77777777" w:rsidTr="00EC2DDD">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252" w:type="dxa"/>
            <w:vAlign w:val="center"/>
          </w:tcPr>
          <w:p w14:paraId="683C50FC" w14:textId="77777777" w:rsidR="00EF215F" w:rsidRPr="00087A65" w:rsidRDefault="00CD7EED">
            <w:pPr>
              <w:spacing w:line="276" w:lineRule="auto"/>
              <w:jc w:val="center"/>
              <w:rPr>
                <w:rFonts w:ascii="Arial" w:eastAsia="Arial" w:hAnsi="Arial" w:cs="Arial"/>
              </w:rPr>
            </w:pPr>
            <w:r w:rsidRPr="00087A65">
              <w:rPr>
                <w:rFonts w:ascii="Arial" w:eastAsia="Arial" w:hAnsi="Arial" w:cs="Arial"/>
              </w:rPr>
              <w:t>ACTIVIDAD</w:t>
            </w:r>
          </w:p>
        </w:tc>
        <w:tc>
          <w:tcPr>
            <w:tcW w:w="1585" w:type="dxa"/>
            <w:vAlign w:val="center"/>
          </w:tcPr>
          <w:p w14:paraId="6CFBCF07" w14:textId="77777777" w:rsidR="00EF215F" w:rsidRPr="00087A6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 xml:space="preserve">CANTIDAD / UNIDAD </w:t>
            </w:r>
          </w:p>
        </w:tc>
        <w:tc>
          <w:tcPr>
            <w:tcW w:w="5651" w:type="dxa"/>
            <w:vAlign w:val="center"/>
          </w:tcPr>
          <w:p w14:paraId="13422693" w14:textId="77777777" w:rsidR="00EF215F" w:rsidRPr="00087A6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87A65">
              <w:rPr>
                <w:rFonts w:ascii="Arial" w:eastAsia="Arial" w:hAnsi="Arial" w:cs="Arial"/>
              </w:rPr>
              <w:t xml:space="preserve">OBSERVACIÓN / TEMÁTICAS </w:t>
            </w:r>
          </w:p>
        </w:tc>
      </w:tr>
      <w:tr w:rsidR="00EF215F" w:rsidRPr="00087A65" w14:paraId="23747195" w14:textId="77777777" w:rsidTr="00EC2DDD">
        <w:trPr>
          <w:cnfStyle w:val="000000100000" w:firstRow="0" w:lastRow="0" w:firstColumn="0" w:lastColumn="0" w:oddVBand="0" w:evenVBand="0" w:oddHBand="1" w:evenHBand="0" w:firstRowFirstColumn="0" w:firstRowLastColumn="0" w:lastRowFirstColumn="0" w:lastRowLastColumn="0"/>
          <w:trHeight w:val="1615"/>
        </w:trPr>
        <w:tc>
          <w:tcPr>
            <w:cnfStyle w:val="001000000000" w:firstRow="0" w:lastRow="0" w:firstColumn="1" w:lastColumn="0" w:oddVBand="0" w:evenVBand="0" w:oddHBand="0" w:evenHBand="0" w:firstRowFirstColumn="0" w:firstRowLastColumn="0" w:lastRowFirstColumn="0" w:lastRowLastColumn="0"/>
            <w:tcW w:w="2252" w:type="dxa"/>
          </w:tcPr>
          <w:p w14:paraId="6C018172" w14:textId="77777777" w:rsidR="00EC2DDD" w:rsidRPr="00087A65" w:rsidRDefault="00EC2DDD">
            <w:pPr>
              <w:spacing w:line="276" w:lineRule="auto"/>
              <w:jc w:val="both"/>
              <w:rPr>
                <w:rFonts w:ascii="Arial" w:eastAsia="Arial" w:hAnsi="Arial" w:cs="Arial"/>
                <w:b w:val="0"/>
                <w:color w:val="000000"/>
              </w:rPr>
            </w:pPr>
          </w:p>
          <w:p w14:paraId="10CFD83F" w14:textId="77777777" w:rsidR="00EF215F" w:rsidRPr="00087A65" w:rsidRDefault="00CD7EED">
            <w:pPr>
              <w:spacing w:line="276" w:lineRule="auto"/>
              <w:jc w:val="both"/>
              <w:rPr>
                <w:rFonts w:ascii="Arial" w:eastAsia="Arial" w:hAnsi="Arial" w:cs="Arial"/>
                <w:color w:val="000000"/>
              </w:rPr>
            </w:pPr>
            <w:r w:rsidRPr="00087A65">
              <w:rPr>
                <w:rFonts w:ascii="Arial" w:eastAsia="Arial" w:hAnsi="Arial" w:cs="Arial"/>
                <w:b w:val="0"/>
                <w:color w:val="000000"/>
              </w:rPr>
              <w:t xml:space="preserve">Taller de capacitación en fortalecimiento socio empresarial </w:t>
            </w:r>
          </w:p>
        </w:tc>
        <w:tc>
          <w:tcPr>
            <w:tcW w:w="1585" w:type="dxa"/>
          </w:tcPr>
          <w:p w14:paraId="10A796AC" w14:textId="77777777" w:rsidR="00EC2DDD" w:rsidRPr="00087A65" w:rsidRDefault="00EC2DD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084BF74A" w14:textId="77777777" w:rsidR="00EF215F" w:rsidRPr="00087A65" w:rsidRDefault="00392C1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highlight w:val="yellow"/>
              </w:rPr>
            </w:pPr>
            <w:r w:rsidRPr="00087A65">
              <w:rPr>
                <w:rFonts w:ascii="Arial" w:eastAsia="Arial" w:hAnsi="Arial" w:cs="Arial"/>
                <w:color w:val="000000"/>
              </w:rPr>
              <w:t>2</w:t>
            </w:r>
            <w:r w:rsidR="00CD7EED" w:rsidRPr="00087A65">
              <w:rPr>
                <w:rFonts w:ascii="Arial" w:eastAsia="Arial" w:hAnsi="Arial" w:cs="Arial"/>
                <w:color w:val="000000"/>
              </w:rPr>
              <w:t xml:space="preserve"> talleres por Beneficiario </w:t>
            </w:r>
          </w:p>
        </w:tc>
        <w:tc>
          <w:tcPr>
            <w:tcW w:w="5651" w:type="dxa"/>
          </w:tcPr>
          <w:p w14:paraId="655A8B33" w14:textId="77777777" w:rsidR="00EC2DDD" w:rsidRPr="00087A65" w:rsidRDefault="00EC2DDD" w:rsidP="0013433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5D9B2201" w14:textId="77777777" w:rsidR="00EF215F" w:rsidRPr="00087A65" w:rsidRDefault="00392C1D" w:rsidP="00392C1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087A65">
              <w:rPr>
                <w:rFonts w:ascii="Arial" w:eastAsia="Arial" w:hAnsi="Arial" w:cs="Arial"/>
                <w:color w:val="000000"/>
              </w:rPr>
              <w:t>Dos</w:t>
            </w:r>
            <w:r w:rsidR="0013433B" w:rsidRPr="00087A65">
              <w:rPr>
                <w:rFonts w:ascii="Arial" w:eastAsia="Arial" w:hAnsi="Arial" w:cs="Arial"/>
                <w:color w:val="000000"/>
              </w:rPr>
              <w:t xml:space="preserve"> </w:t>
            </w:r>
            <w:r w:rsidR="00CD7EED" w:rsidRPr="00087A65">
              <w:rPr>
                <w:rFonts w:ascii="Arial" w:eastAsia="Arial" w:hAnsi="Arial" w:cs="Arial"/>
                <w:color w:val="000000"/>
              </w:rPr>
              <w:t xml:space="preserve">talleres en los </w:t>
            </w:r>
            <w:r w:rsidRPr="00087A65">
              <w:rPr>
                <w:rFonts w:ascii="Arial" w:eastAsia="Arial" w:hAnsi="Arial" w:cs="Arial"/>
                <w:color w:val="000000"/>
              </w:rPr>
              <w:t>6</w:t>
            </w:r>
            <w:r w:rsidR="00CD7EED" w:rsidRPr="00087A65">
              <w:rPr>
                <w:rFonts w:ascii="Arial" w:eastAsia="Arial" w:hAnsi="Arial" w:cs="Arial"/>
                <w:color w:val="000000"/>
              </w:rPr>
              <w:t xml:space="preserve"> meses</w:t>
            </w:r>
            <w:r w:rsidRPr="00087A65">
              <w:rPr>
                <w:rFonts w:ascii="Arial" w:eastAsia="Arial" w:hAnsi="Arial" w:cs="Arial"/>
                <w:color w:val="000000"/>
              </w:rPr>
              <w:t xml:space="preserve"> de prestación del servicio del rpofesional</w:t>
            </w:r>
            <w:r w:rsidR="00CD7EED" w:rsidRPr="00087A65">
              <w:rPr>
                <w:rFonts w:ascii="Arial" w:eastAsia="Arial" w:hAnsi="Arial" w:cs="Arial"/>
                <w:color w:val="000000"/>
              </w:rPr>
              <w:t xml:space="preserve"> para cada beneficiario, buscando la sensibilización h</w:t>
            </w:r>
            <w:r w:rsidRPr="00087A65">
              <w:rPr>
                <w:rFonts w:ascii="Arial" w:eastAsia="Arial" w:hAnsi="Arial" w:cs="Arial"/>
                <w:color w:val="000000"/>
              </w:rPr>
              <w:t>acia el tema de capacidades asociativas.</w:t>
            </w:r>
          </w:p>
        </w:tc>
      </w:tr>
    </w:tbl>
    <w:p w14:paraId="45362636" w14:textId="77777777" w:rsidR="0013433B" w:rsidRPr="00087A65" w:rsidRDefault="0013433B" w:rsidP="0013433B">
      <w:pPr>
        <w:spacing w:after="0" w:line="240" w:lineRule="auto"/>
        <w:rPr>
          <w:rFonts w:ascii="Arial" w:hAnsi="Arial" w:cs="Arial"/>
          <w:lang w:eastAsia="es-CO"/>
        </w:rPr>
      </w:pPr>
    </w:p>
    <w:p w14:paraId="4964D197" w14:textId="77777777" w:rsidR="00EF215F" w:rsidRPr="00087A65" w:rsidRDefault="00EF215F">
      <w:pPr>
        <w:spacing w:after="0" w:line="240" w:lineRule="auto"/>
        <w:rPr>
          <w:rFonts w:ascii="Arial" w:eastAsia="Arial" w:hAnsi="Arial" w:cs="Arial"/>
          <w:i/>
          <w:color w:val="44546A"/>
        </w:rPr>
      </w:pPr>
    </w:p>
    <w:p w14:paraId="3BC95DE1" w14:textId="77777777" w:rsidR="00EF215F" w:rsidRPr="00087A65" w:rsidRDefault="00CD7EED">
      <w:pPr>
        <w:keepNext/>
        <w:pBdr>
          <w:top w:val="nil"/>
          <w:left w:val="nil"/>
          <w:bottom w:val="nil"/>
          <w:right w:val="nil"/>
          <w:between w:val="nil"/>
        </w:pBdr>
        <w:spacing w:after="200" w:line="240" w:lineRule="auto"/>
        <w:jc w:val="center"/>
        <w:rPr>
          <w:rFonts w:ascii="Arial" w:eastAsia="Arial" w:hAnsi="Arial" w:cs="Arial"/>
          <w:i/>
          <w:color w:val="44546A"/>
        </w:rPr>
      </w:pPr>
      <w:r w:rsidRPr="00087A65">
        <w:rPr>
          <w:rFonts w:ascii="Arial" w:eastAsia="Arial" w:hAnsi="Arial" w:cs="Arial"/>
          <w:i/>
          <w:color w:val="44546A"/>
        </w:rPr>
        <w:t xml:space="preserve">Tabla </w:t>
      </w:r>
      <w:r w:rsidR="002B16EA" w:rsidRPr="00087A65">
        <w:rPr>
          <w:rFonts w:ascii="Arial" w:eastAsia="Arial" w:hAnsi="Arial" w:cs="Arial"/>
          <w:i/>
          <w:color w:val="44546A"/>
        </w:rPr>
        <w:t>10</w:t>
      </w:r>
      <w:r w:rsidRPr="00087A65">
        <w:rPr>
          <w:rFonts w:ascii="Arial" w:eastAsia="Arial" w:hAnsi="Arial" w:cs="Arial"/>
          <w:i/>
          <w:color w:val="44546A"/>
        </w:rPr>
        <w:t>. Desarrollo de talleres temática ambiental</w:t>
      </w:r>
    </w:p>
    <w:tbl>
      <w:tblPr>
        <w:tblStyle w:val="ac"/>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13"/>
        <w:gridCol w:w="7796"/>
      </w:tblGrid>
      <w:tr w:rsidR="00EF215F" w:rsidRPr="00087A65" w14:paraId="79C84783" w14:textId="77777777" w:rsidTr="00EF215F">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209" w:type="dxa"/>
            <w:gridSpan w:val="2"/>
          </w:tcPr>
          <w:p w14:paraId="37235A47" w14:textId="77777777" w:rsidR="008F5021" w:rsidRPr="00087A65" w:rsidRDefault="008F5021">
            <w:pPr>
              <w:spacing w:line="276" w:lineRule="auto"/>
              <w:jc w:val="center"/>
              <w:rPr>
                <w:rFonts w:ascii="Arial" w:eastAsia="Arial" w:hAnsi="Arial" w:cs="Arial"/>
              </w:rPr>
            </w:pPr>
          </w:p>
          <w:p w14:paraId="624B31F4" w14:textId="77777777" w:rsidR="00EF215F" w:rsidRPr="00087A65" w:rsidRDefault="004A1F25" w:rsidP="008F5021">
            <w:pPr>
              <w:spacing w:line="276" w:lineRule="auto"/>
              <w:jc w:val="center"/>
              <w:rPr>
                <w:rFonts w:ascii="Arial" w:eastAsia="Arial" w:hAnsi="Arial" w:cs="Arial"/>
              </w:rPr>
            </w:pPr>
            <w:r w:rsidRPr="00087A65">
              <w:rPr>
                <w:rFonts w:ascii="Arial" w:eastAsia="Cambria" w:hAnsi="Arial" w:cs="Arial"/>
              </w:rPr>
              <w:t>Pérdida parcial y temporal del recurso suelo y biodiversidad, Producción de residuos sólidos biodegradables</w:t>
            </w:r>
          </w:p>
        </w:tc>
      </w:tr>
      <w:tr w:rsidR="00EF215F" w:rsidRPr="00087A65" w14:paraId="5A702014" w14:textId="77777777" w:rsidTr="006F24AF">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36C5FAF" w14:textId="77777777" w:rsidR="00EF215F" w:rsidRPr="00087A65" w:rsidRDefault="00EF215F">
            <w:pPr>
              <w:spacing w:line="276" w:lineRule="auto"/>
              <w:rPr>
                <w:rFonts w:ascii="Arial" w:eastAsia="Arial" w:hAnsi="Arial" w:cs="Arial"/>
              </w:rPr>
            </w:pPr>
          </w:p>
          <w:p w14:paraId="3F9F700D" w14:textId="77777777" w:rsidR="00EF215F" w:rsidRPr="00087A65" w:rsidRDefault="00CD7EED">
            <w:pPr>
              <w:spacing w:line="276" w:lineRule="auto"/>
              <w:rPr>
                <w:rFonts w:ascii="Arial" w:eastAsia="Arial" w:hAnsi="Arial" w:cs="Arial"/>
              </w:rPr>
            </w:pPr>
            <w:r w:rsidRPr="00087A65">
              <w:rPr>
                <w:rFonts w:ascii="Arial" w:eastAsia="Arial" w:hAnsi="Arial" w:cs="Arial"/>
                <w:b w:val="0"/>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tcPr>
          <w:p w14:paraId="629A7465" w14:textId="77777777" w:rsidR="00796A34" w:rsidRPr="00087A65" w:rsidRDefault="006F24AF" w:rsidP="004A1F25">
            <w:pPr>
              <w:spacing w:line="276" w:lineRule="auto"/>
              <w:rPr>
                <w:rFonts w:ascii="Arial" w:eastAsia="Times New Roman" w:hAnsi="Arial" w:cs="Arial"/>
                <w:b w:val="0"/>
                <w:color w:val="000000"/>
                <w:lang w:eastAsia="es-CO"/>
              </w:rPr>
            </w:pPr>
            <w:r w:rsidRPr="00087A65">
              <w:rPr>
                <w:rFonts w:ascii="Arial" w:eastAsia="Arial" w:hAnsi="Arial" w:cs="Arial"/>
                <w:b w:val="0"/>
              </w:rPr>
              <w:t>Actividad 1:</w:t>
            </w:r>
            <w:r w:rsidR="00796A34" w:rsidRPr="00087A65">
              <w:rPr>
                <w:rFonts w:ascii="Arial" w:eastAsia="Times New Roman" w:hAnsi="Arial" w:cs="Arial"/>
                <w:b w:val="0"/>
                <w:color w:val="000000"/>
                <w:lang w:eastAsia="es-CO"/>
              </w:rPr>
              <w:t xml:space="preserve"> </w:t>
            </w:r>
            <w:r w:rsidR="004A1F25" w:rsidRPr="00087A65">
              <w:rPr>
                <w:rFonts w:ascii="Arial" w:eastAsia="Times New Roman" w:hAnsi="Arial" w:cs="Arial"/>
                <w:b w:val="0"/>
                <w:color w:val="000000"/>
                <w:lang w:eastAsia="es-CO"/>
              </w:rPr>
              <w:t xml:space="preserve">Se integra en sección técnica de formación planificada (1) </w:t>
            </w:r>
            <w:r w:rsidR="004A1F25" w:rsidRPr="00087A65">
              <w:rPr>
                <w:rFonts w:ascii="Arial" w:eastAsia="Cambria" w:hAnsi="Arial" w:cs="Arial"/>
                <w:b w:val="0"/>
              </w:rPr>
              <w:t>Conocimiento de la importancia del territorio y su área de Influencia. Análisis de los impactos que se pueden causar en las condiciones ambientales y riesgos potenciales.</w:t>
            </w:r>
            <w:r w:rsidR="004A1F25" w:rsidRPr="00087A65">
              <w:rPr>
                <w:rFonts w:ascii="Arial" w:eastAsia="Cambria" w:hAnsi="Arial" w:cs="Arial"/>
                <w:b w:val="0"/>
                <w:spacing w:val="20"/>
              </w:rPr>
              <w:t xml:space="preserve"> </w:t>
            </w:r>
            <w:r w:rsidR="004A1F25" w:rsidRPr="00087A65">
              <w:rPr>
                <w:rFonts w:ascii="Arial" w:eastAsia="Cambria" w:hAnsi="Arial" w:cs="Arial"/>
                <w:b w:val="0"/>
              </w:rPr>
              <w:t>Fragmentación</w:t>
            </w:r>
            <w:r w:rsidR="004A1F25" w:rsidRPr="00087A65">
              <w:rPr>
                <w:rFonts w:ascii="Arial" w:eastAsia="Cambria" w:hAnsi="Arial" w:cs="Arial"/>
                <w:b w:val="0"/>
                <w:spacing w:val="24"/>
              </w:rPr>
              <w:t xml:space="preserve"> </w:t>
            </w:r>
            <w:r w:rsidR="004A1F25" w:rsidRPr="00087A65">
              <w:rPr>
                <w:rFonts w:ascii="Arial" w:eastAsia="Cambria" w:hAnsi="Arial" w:cs="Arial"/>
                <w:b w:val="0"/>
              </w:rPr>
              <w:t>del</w:t>
            </w:r>
            <w:r w:rsidR="004A1F25" w:rsidRPr="00087A65">
              <w:rPr>
                <w:rFonts w:ascii="Arial" w:eastAsia="Cambria" w:hAnsi="Arial" w:cs="Arial"/>
                <w:b w:val="0"/>
                <w:spacing w:val="24"/>
              </w:rPr>
              <w:t xml:space="preserve"> </w:t>
            </w:r>
            <w:r w:rsidR="004A1F25" w:rsidRPr="00087A65">
              <w:rPr>
                <w:rFonts w:ascii="Arial" w:eastAsia="Cambria" w:hAnsi="Arial" w:cs="Arial"/>
                <w:b w:val="0"/>
              </w:rPr>
              <w:t>ecosistema.</w:t>
            </w:r>
          </w:p>
        </w:tc>
      </w:tr>
      <w:tr w:rsidR="00EF215F" w:rsidRPr="00087A65" w14:paraId="50163D0A" w14:textId="77777777" w:rsidTr="00EF215F">
        <w:trPr>
          <w:trHeight w:val="618"/>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1A8B93DB"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77B4044F" w14:textId="77777777" w:rsidR="00EF215F" w:rsidRPr="00087A65" w:rsidRDefault="006F24AF" w:rsidP="004A1F25">
            <w:pPr>
              <w:spacing w:line="276" w:lineRule="auto"/>
              <w:rPr>
                <w:rFonts w:ascii="Arial" w:eastAsia="Arial" w:hAnsi="Arial" w:cs="Arial"/>
                <w:b w:val="0"/>
              </w:rPr>
            </w:pPr>
            <w:r w:rsidRPr="00087A65">
              <w:rPr>
                <w:rFonts w:ascii="Arial" w:eastAsia="Arial" w:hAnsi="Arial" w:cs="Arial"/>
                <w:b w:val="0"/>
              </w:rPr>
              <w:t>Actividad 2</w:t>
            </w:r>
            <w:r w:rsidR="00CD7EED" w:rsidRPr="00087A65">
              <w:rPr>
                <w:rFonts w:ascii="Arial" w:eastAsia="Arial" w:hAnsi="Arial" w:cs="Arial"/>
                <w:b w:val="0"/>
              </w:rPr>
              <w:t xml:space="preserve">: </w:t>
            </w:r>
            <w:r w:rsidR="004A1F25" w:rsidRPr="00087A65">
              <w:rPr>
                <w:rFonts w:ascii="Arial" w:eastAsia="Times New Roman" w:hAnsi="Arial" w:cs="Arial"/>
                <w:b w:val="0"/>
                <w:color w:val="000000"/>
                <w:lang w:eastAsia="es-CO"/>
              </w:rPr>
              <w:t xml:space="preserve">Se integra en sección técnica de formación planificada (2) </w:t>
            </w:r>
            <w:r w:rsidR="004A1F25" w:rsidRPr="00087A65">
              <w:rPr>
                <w:rFonts w:ascii="Arial" w:eastAsia="Cambria" w:hAnsi="Arial" w:cs="Arial"/>
                <w:b w:val="0"/>
              </w:rPr>
              <w:t>Manejo Integrado de Plagas y Enfermedades (MIPE). Identificación de plagas y enfermedades en campo y su manejo. Control biológico. Control natural. Control cultural. Control mecánico</w:t>
            </w:r>
          </w:p>
        </w:tc>
      </w:tr>
      <w:tr w:rsidR="00EF215F" w:rsidRPr="00087A65" w14:paraId="2F6771D1" w14:textId="77777777" w:rsidTr="008F502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003089AB" w14:textId="77777777" w:rsidR="00EF215F" w:rsidRPr="00087A6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611E2136" w14:textId="77777777" w:rsidR="00530F60" w:rsidRPr="00087A65" w:rsidRDefault="00530F60" w:rsidP="00530F60">
            <w:pPr>
              <w:rPr>
                <w:rFonts w:ascii="Arial" w:eastAsia="Times New Roman" w:hAnsi="Arial" w:cs="Arial"/>
                <w:b w:val="0"/>
                <w:color w:val="000000"/>
                <w:lang w:eastAsia="es-CO"/>
              </w:rPr>
            </w:pPr>
            <w:r w:rsidRPr="00087A65">
              <w:rPr>
                <w:rFonts w:ascii="Arial" w:eastAsia="Cambria" w:hAnsi="Arial" w:cs="Arial"/>
                <w:b w:val="0"/>
              </w:rPr>
              <w:t xml:space="preserve">Actividad </w:t>
            </w:r>
            <w:r w:rsidR="006F24AF" w:rsidRPr="00087A65">
              <w:rPr>
                <w:rFonts w:ascii="Arial" w:eastAsia="Arial" w:hAnsi="Arial" w:cs="Arial"/>
                <w:b w:val="0"/>
              </w:rPr>
              <w:t xml:space="preserve">3: </w:t>
            </w:r>
            <w:r w:rsidR="004A1F25" w:rsidRPr="00087A65">
              <w:rPr>
                <w:rFonts w:ascii="Arial" w:eastAsia="Times New Roman" w:hAnsi="Arial" w:cs="Arial"/>
                <w:b w:val="0"/>
                <w:color w:val="000000"/>
                <w:lang w:eastAsia="es-CO"/>
              </w:rPr>
              <w:t>Se integra en sección  (2) del plan de formaci</w:t>
            </w:r>
            <w:r w:rsidRPr="00087A65">
              <w:rPr>
                <w:rFonts w:ascii="Arial" w:eastAsia="Times New Roman" w:hAnsi="Arial" w:cs="Arial"/>
                <w:b w:val="0"/>
                <w:color w:val="000000"/>
                <w:lang w:eastAsia="es-CO"/>
              </w:rPr>
              <w:t>ón técnica.Protección de los recursos Suelo y Agua (manejo y protección de fuentes hídricas) Medidas y/o prácticas de protección y conservación del suelo y mecanismos de control de procesos erosivos.</w:t>
            </w:r>
          </w:p>
          <w:p w14:paraId="5BED0862" w14:textId="77777777" w:rsidR="00530F60" w:rsidRPr="00087A65" w:rsidRDefault="00530F60" w:rsidP="00530F60">
            <w:pPr>
              <w:rPr>
                <w:rFonts w:ascii="Arial" w:eastAsia="Times New Roman" w:hAnsi="Arial" w:cs="Arial"/>
                <w:b w:val="0"/>
                <w:color w:val="000000"/>
                <w:lang w:eastAsia="es-CO"/>
              </w:rPr>
            </w:pPr>
            <w:r w:rsidRPr="00087A65">
              <w:rPr>
                <w:rFonts w:ascii="Arial" w:eastAsia="Cambria" w:hAnsi="Arial" w:cs="Arial"/>
                <w:b w:val="0"/>
              </w:rPr>
              <w:t>Afectación de acuíferos y otras fuentes hídricas. Alteración de las aguas y suelo por arrastre de sedimentos. Alteración del suelo por quemas.</w:t>
            </w:r>
          </w:p>
        </w:tc>
      </w:tr>
      <w:tr w:rsidR="006F24AF" w:rsidRPr="00087A65" w14:paraId="70734BD2" w14:textId="77777777" w:rsidTr="000171AF">
        <w:trPr>
          <w:trHeight w:val="518"/>
          <w:jc w:val="center"/>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4472C4"/>
          </w:tcPr>
          <w:p w14:paraId="2E862D14" w14:textId="77777777" w:rsidR="008F5021" w:rsidRPr="00087A65" w:rsidRDefault="008F5021" w:rsidP="006F24AF">
            <w:pPr>
              <w:spacing w:line="276" w:lineRule="auto"/>
              <w:jc w:val="center"/>
              <w:rPr>
                <w:rFonts w:ascii="Arial" w:eastAsia="Arial" w:hAnsi="Arial" w:cs="Arial"/>
                <w:color w:val="FFFFFF" w:themeColor="background1"/>
              </w:rPr>
            </w:pPr>
          </w:p>
          <w:p w14:paraId="6C7C1D0C" w14:textId="77777777" w:rsidR="006F24AF" w:rsidRPr="00087A65" w:rsidRDefault="006F24AF" w:rsidP="006F24AF">
            <w:pPr>
              <w:spacing w:line="276" w:lineRule="auto"/>
              <w:jc w:val="center"/>
              <w:rPr>
                <w:rFonts w:ascii="Arial" w:eastAsia="Arial" w:hAnsi="Arial" w:cs="Arial"/>
                <w:color w:val="FFFFFF" w:themeColor="background1"/>
              </w:rPr>
            </w:pPr>
            <w:r w:rsidRPr="00087A65">
              <w:rPr>
                <w:rFonts w:ascii="Arial" w:eastAsia="Arial" w:hAnsi="Arial" w:cs="Arial"/>
                <w:color w:val="FFFFFF" w:themeColor="background1"/>
              </w:rPr>
              <w:t xml:space="preserve">MANEJO DE RESIDUOS SOLIDOS ORGÁNICOS, </w:t>
            </w:r>
            <w:r w:rsidR="008F5021" w:rsidRPr="00087A65">
              <w:rPr>
                <w:rFonts w:ascii="Arial" w:eastAsia="Arial" w:hAnsi="Arial" w:cs="Arial"/>
                <w:color w:val="FFFFFF" w:themeColor="background1"/>
              </w:rPr>
              <w:t>INORGÁNICAS</w:t>
            </w:r>
            <w:r w:rsidRPr="00087A65">
              <w:rPr>
                <w:rFonts w:ascii="Arial" w:eastAsia="Arial" w:hAnsi="Arial" w:cs="Arial"/>
                <w:color w:val="FFFFFF" w:themeColor="background1"/>
              </w:rPr>
              <w:t xml:space="preserve"> Y PELIGROSOS</w:t>
            </w:r>
          </w:p>
        </w:tc>
      </w:tr>
      <w:tr w:rsidR="008F5021" w:rsidRPr="00087A65" w14:paraId="63CF7562" w14:textId="77777777" w:rsidTr="000171AF">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23097E0" w14:textId="77777777" w:rsidR="008F5021" w:rsidRPr="00087A65" w:rsidRDefault="008F5021" w:rsidP="000171AF">
            <w:pPr>
              <w:spacing w:line="276" w:lineRule="auto"/>
              <w:rPr>
                <w:rFonts w:ascii="Arial" w:eastAsia="Arial" w:hAnsi="Arial" w:cs="Arial"/>
              </w:rPr>
            </w:pPr>
            <w:r w:rsidRPr="00087A65">
              <w:rPr>
                <w:rFonts w:ascii="Arial" w:eastAsia="Arial" w:hAnsi="Arial" w:cs="Arial"/>
                <w:b w:val="0"/>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6D3F2518" w14:textId="77777777" w:rsidR="00530F60" w:rsidRPr="00087A65" w:rsidRDefault="008F5021" w:rsidP="00530F60">
            <w:pPr>
              <w:ind w:left="720" w:hanging="720"/>
              <w:rPr>
                <w:rFonts w:ascii="Arial" w:eastAsia="Cambria" w:hAnsi="Arial" w:cs="Arial"/>
                <w:b w:val="0"/>
              </w:rPr>
            </w:pPr>
            <w:r w:rsidRPr="00087A65">
              <w:rPr>
                <w:rFonts w:ascii="Arial" w:eastAsia="Times New Roman" w:hAnsi="Arial" w:cs="Arial"/>
                <w:b w:val="0"/>
                <w:color w:val="000000"/>
                <w:lang w:eastAsia="es-CO"/>
              </w:rPr>
              <w:t xml:space="preserve">Actividad 1: </w:t>
            </w:r>
            <w:r w:rsidR="00530F60" w:rsidRPr="00087A65">
              <w:rPr>
                <w:rFonts w:ascii="Arial" w:eastAsia="Cambria" w:hAnsi="Arial" w:cs="Arial"/>
                <w:b w:val="0"/>
              </w:rPr>
              <w:t>Se integra dentro de la sesión 2 del componente de formación técnica</w:t>
            </w:r>
          </w:p>
          <w:p w14:paraId="2A7EF6D1" w14:textId="77777777" w:rsidR="008F5021" w:rsidRPr="00087A65" w:rsidRDefault="00530F60" w:rsidP="00530F60">
            <w:pPr>
              <w:spacing w:after="0" w:line="240" w:lineRule="auto"/>
              <w:jc w:val="both"/>
              <w:rPr>
                <w:rFonts w:ascii="Arial" w:eastAsia="Times New Roman" w:hAnsi="Arial" w:cs="Arial"/>
                <w:b w:val="0"/>
                <w:color w:val="000000"/>
                <w:lang w:eastAsia="es-CO"/>
              </w:rPr>
            </w:pPr>
            <w:r w:rsidRPr="00087A65">
              <w:rPr>
                <w:rFonts w:ascii="Arial" w:eastAsia="Cambria" w:hAnsi="Arial" w:cs="Arial"/>
                <w:b w:val="0"/>
              </w:rPr>
              <w:t>Desarrollar (1) taller teórico-práctico sobre: Normatividad para uso de agroquímicos, uso responsable de plaguicidas, equipos de protección, interpretación de instrucciones, manejo adecuado de envases, separación en la fuente de los residuos y recolección en finca.</w:t>
            </w:r>
          </w:p>
        </w:tc>
      </w:tr>
      <w:tr w:rsidR="008F5021" w:rsidRPr="00087A65" w14:paraId="0CCCCF5A" w14:textId="77777777" w:rsidTr="00C74F35">
        <w:trPr>
          <w:trHeight w:val="881"/>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28D7190E" w14:textId="77777777" w:rsidR="008F5021" w:rsidRPr="00087A65" w:rsidRDefault="008F5021" w:rsidP="000171AF">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tcPr>
          <w:p w14:paraId="5EE8E981" w14:textId="77777777" w:rsidR="00530F60" w:rsidRPr="00087A65" w:rsidRDefault="008F5021" w:rsidP="00530F60">
            <w:pPr>
              <w:ind w:left="720" w:hanging="720"/>
              <w:rPr>
                <w:rFonts w:ascii="Arial" w:eastAsia="Cambria" w:hAnsi="Arial" w:cs="Arial"/>
                <w:b w:val="0"/>
              </w:rPr>
            </w:pPr>
            <w:r w:rsidRPr="00087A65">
              <w:rPr>
                <w:rFonts w:ascii="Arial" w:eastAsia="Arial" w:hAnsi="Arial" w:cs="Arial"/>
                <w:b w:val="0"/>
              </w:rPr>
              <w:t>Actividad 2:</w:t>
            </w:r>
            <w:r w:rsidRPr="00087A65">
              <w:rPr>
                <w:rFonts w:ascii="Arial" w:eastAsia="Arial" w:hAnsi="Arial" w:cs="Arial"/>
              </w:rPr>
              <w:t xml:space="preserve"> </w:t>
            </w:r>
            <w:r w:rsidR="00530F60" w:rsidRPr="00087A65">
              <w:rPr>
                <w:rFonts w:ascii="Arial" w:eastAsia="Cambria" w:hAnsi="Arial" w:cs="Arial"/>
                <w:b w:val="0"/>
              </w:rPr>
              <w:t>Se integra dentro del plan de acompañamiento técnico emparentado luego de la sesión 2 de formación técnica.</w:t>
            </w:r>
          </w:p>
          <w:p w14:paraId="2852D547" w14:textId="77777777" w:rsidR="008F5021" w:rsidRPr="00087A65" w:rsidRDefault="00530F60" w:rsidP="00530F60">
            <w:pPr>
              <w:spacing w:line="276" w:lineRule="auto"/>
              <w:rPr>
                <w:rFonts w:ascii="Arial" w:eastAsia="Arial" w:hAnsi="Arial" w:cs="Arial"/>
              </w:rPr>
            </w:pPr>
            <w:r w:rsidRPr="00087A65">
              <w:rPr>
                <w:rFonts w:ascii="Arial" w:eastAsia="Cambria" w:hAnsi="Arial" w:cs="Arial"/>
                <w:b w:val="0"/>
              </w:rPr>
              <w:t>Realizar la localización y adecuación del sitio para la recolección, (tamaño del acopio de acuerdo con la generación, señalización, pesaje y rotulado) y para la disposición de envases y otros residuos no biodegradables.</w:t>
            </w:r>
          </w:p>
        </w:tc>
      </w:tr>
      <w:tr w:rsidR="008F5021" w:rsidRPr="00087A65" w14:paraId="1AD23B67" w14:textId="77777777" w:rsidTr="00EF215F">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4472C4"/>
          </w:tcPr>
          <w:p w14:paraId="283B58E8" w14:textId="77777777" w:rsidR="00C74F35" w:rsidRPr="00087A65" w:rsidRDefault="00C74F35" w:rsidP="00C74F35">
            <w:pPr>
              <w:spacing w:line="276" w:lineRule="auto"/>
              <w:jc w:val="center"/>
              <w:rPr>
                <w:rFonts w:ascii="Arial" w:eastAsia="Arial" w:hAnsi="Arial" w:cs="Arial"/>
                <w:color w:val="FFFFFF" w:themeColor="background1"/>
              </w:rPr>
            </w:pPr>
          </w:p>
          <w:p w14:paraId="07CE9261" w14:textId="77777777" w:rsidR="008F5021" w:rsidRPr="00087A65" w:rsidRDefault="00C74F35" w:rsidP="00C74F35">
            <w:pPr>
              <w:spacing w:line="276" w:lineRule="auto"/>
              <w:jc w:val="center"/>
              <w:rPr>
                <w:rFonts w:ascii="Arial" w:eastAsia="Arial" w:hAnsi="Arial" w:cs="Arial"/>
                <w:color w:val="FFFFFF" w:themeColor="background1"/>
              </w:rPr>
            </w:pPr>
            <w:r w:rsidRPr="00087A65">
              <w:rPr>
                <w:rFonts w:ascii="Arial" w:eastAsia="Arial" w:hAnsi="Arial" w:cs="Arial"/>
                <w:color w:val="FFFFFF" w:themeColor="background1"/>
              </w:rPr>
              <w:t>MANEJO ADECUADO DE AGUS RESIDUALES (BENEFICIO DEL CAFÉ)</w:t>
            </w:r>
          </w:p>
        </w:tc>
      </w:tr>
      <w:tr w:rsidR="00530F60" w:rsidRPr="00087A65" w14:paraId="0E59468F" w14:textId="77777777" w:rsidTr="000171AF">
        <w:trPr>
          <w:trHeight w:val="885"/>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E3D9FAF" w14:textId="77777777" w:rsidR="00530F60" w:rsidRPr="00087A65" w:rsidRDefault="00530F60">
            <w:pPr>
              <w:spacing w:line="276" w:lineRule="auto"/>
              <w:rPr>
                <w:rFonts w:ascii="Arial" w:eastAsia="Arial" w:hAnsi="Arial" w:cs="Arial"/>
              </w:rPr>
            </w:pPr>
            <w:r w:rsidRPr="00087A65">
              <w:rPr>
                <w:rFonts w:ascii="Arial" w:eastAsia="Arial" w:hAnsi="Arial" w:cs="Arial"/>
                <w:b w:val="0"/>
              </w:rPr>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6D23B811" w14:textId="77777777" w:rsidR="00530F60" w:rsidRPr="00087A65" w:rsidRDefault="00530F60" w:rsidP="004C1A3B">
            <w:pPr>
              <w:spacing w:after="0" w:line="240" w:lineRule="auto"/>
              <w:rPr>
                <w:rFonts w:ascii="Arial" w:eastAsia="Times New Roman" w:hAnsi="Arial" w:cs="Arial"/>
                <w:b w:val="0"/>
                <w:color w:val="000000"/>
                <w:lang w:eastAsia="es-CO"/>
              </w:rPr>
            </w:pPr>
            <w:r w:rsidRPr="00087A65">
              <w:rPr>
                <w:rFonts w:ascii="Arial" w:eastAsia="Times New Roman" w:hAnsi="Arial" w:cs="Arial"/>
                <w:b w:val="0"/>
                <w:color w:val="000000"/>
                <w:lang w:eastAsia="es-CO"/>
              </w:rPr>
              <w:t>Actividad 1: Implementación en finca de Sistema de Tratamiento de Aguas Mieles.</w:t>
            </w:r>
          </w:p>
        </w:tc>
      </w:tr>
      <w:tr w:rsidR="00530F60" w:rsidRPr="00087A65" w14:paraId="09ECB2B0" w14:textId="77777777" w:rsidTr="00C74F35">
        <w:trPr>
          <w:cnfStyle w:val="010000000000" w:firstRow="0" w:lastRow="1"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11F4A276" w14:textId="77777777" w:rsidR="00530F60" w:rsidRPr="00087A65" w:rsidRDefault="00530F60">
            <w:pPr>
              <w:widowControl w:val="0"/>
              <w:pBdr>
                <w:top w:val="nil"/>
                <w:left w:val="nil"/>
                <w:bottom w:val="nil"/>
                <w:right w:val="nil"/>
                <w:between w:val="nil"/>
              </w:pBdr>
              <w:spacing w:after="0" w:line="276" w:lineRule="auto"/>
              <w:rPr>
                <w:rFonts w:ascii="Arial" w:eastAsia="Arial" w:hAnsi="Arial" w:cs="Arial"/>
              </w:rPr>
            </w:pPr>
          </w:p>
        </w:tc>
        <w:tc>
          <w:tcPr>
            <w:cnfStyle w:val="000100000000" w:firstRow="0" w:lastRow="0" w:firstColumn="0" w:lastColumn="1" w:oddVBand="0" w:evenVBand="0" w:oddHBand="0" w:evenHBand="0" w:firstRowFirstColumn="0" w:firstRowLastColumn="0" w:lastRowFirstColumn="0" w:lastRowLastColumn="0"/>
            <w:tcW w:w="7796" w:type="dxa"/>
            <w:vAlign w:val="center"/>
          </w:tcPr>
          <w:p w14:paraId="7109396B" w14:textId="77777777" w:rsidR="00530F60" w:rsidRPr="00087A65" w:rsidRDefault="00530F60" w:rsidP="004C1A3B">
            <w:pPr>
              <w:spacing w:after="0" w:line="240" w:lineRule="auto"/>
              <w:rPr>
                <w:rFonts w:ascii="Arial" w:eastAsia="Times New Roman" w:hAnsi="Arial" w:cs="Arial"/>
                <w:b w:val="0"/>
                <w:color w:val="000000"/>
                <w:lang w:eastAsia="es-CO"/>
              </w:rPr>
            </w:pPr>
            <w:r w:rsidRPr="00087A65">
              <w:rPr>
                <w:rFonts w:ascii="Arial" w:eastAsia="Times New Roman" w:hAnsi="Arial" w:cs="Arial"/>
                <w:b w:val="0"/>
                <w:color w:val="000000"/>
                <w:lang w:eastAsia="es-CO"/>
              </w:rPr>
              <w:t xml:space="preserve">Actividad 2: Seguimiento y monitoreo del manejo del sistema. </w:t>
            </w:r>
          </w:p>
        </w:tc>
      </w:tr>
    </w:tbl>
    <w:p w14:paraId="588FC44E" w14:textId="77777777" w:rsidR="00EF215F" w:rsidRPr="00087A65" w:rsidRDefault="00EF215F">
      <w:pPr>
        <w:spacing w:after="0" w:line="276" w:lineRule="auto"/>
        <w:jc w:val="both"/>
        <w:rPr>
          <w:rFonts w:ascii="Arial" w:eastAsia="Arial" w:hAnsi="Arial" w:cs="Arial"/>
        </w:rPr>
      </w:pPr>
    </w:p>
    <w:p w14:paraId="1E6AD149" w14:textId="77777777" w:rsidR="00EF215F" w:rsidRPr="00087A65" w:rsidRDefault="00CD7EED" w:rsidP="00A47DCB">
      <w:pPr>
        <w:pStyle w:val="Prrafodelista"/>
        <w:numPr>
          <w:ilvl w:val="0"/>
          <w:numId w:val="9"/>
        </w:numPr>
        <w:spacing w:after="0" w:line="240" w:lineRule="auto"/>
        <w:rPr>
          <w:rFonts w:ascii="Arial" w:eastAsia="Arial" w:hAnsi="Arial" w:cs="Arial"/>
          <w:b/>
        </w:rPr>
      </w:pPr>
      <w:r w:rsidRPr="00087A65">
        <w:rPr>
          <w:rFonts w:ascii="Arial" w:eastAsia="Arial" w:hAnsi="Arial" w:cs="Arial"/>
          <w:b/>
          <w:color w:val="000000"/>
        </w:rPr>
        <w:t xml:space="preserve"> INFORMACIÓN FINANCIERA DEL PROYECTO</w:t>
      </w:r>
    </w:p>
    <w:p w14:paraId="02EB950C" w14:textId="77777777" w:rsidR="00EF215F" w:rsidRPr="00087A65" w:rsidRDefault="00EF215F">
      <w:pPr>
        <w:tabs>
          <w:tab w:val="left" w:pos="3011"/>
        </w:tabs>
        <w:spacing w:after="0" w:line="276" w:lineRule="auto"/>
        <w:rPr>
          <w:rFonts w:ascii="Arial" w:eastAsia="Arial" w:hAnsi="Arial" w:cs="Arial"/>
          <w:b/>
        </w:rPr>
      </w:pPr>
    </w:p>
    <w:p w14:paraId="22C19154" w14:textId="77777777" w:rsidR="00EF215F" w:rsidRPr="00087A65" w:rsidRDefault="00CD7EED">
      <w:pPr>
        <w:tabs>
          <w:tab w:val="left" w:pos="3011"/>
        </w:tabs>
        <w:spacing w:after="0" w:line="276" w:lineRule="auto"/>
        <w:rPr>
          <w:rFonts w:ascii="Arial" w:eastAsia="Arial" w:hAnsi="Arial" w:cs="Arial"/>
        </w:rPr>
      </w:pPr>
      <w:r w:rsidRPr="00087A65">
        <w:rPr>
          <w:rFonts w:ascii="Arial" w:eastAsia="Arial" w:hAnsi="Arial" w:cs="Arial"/>
        </w:rPr>
        <w:t>El presupuesto detallado se encuentra en el estudio de mercado.</w:t>
      </w:r>
    </w:p>
    <w:p w14:paraId="76F0FE2F" w14:textId="77777777" w:rsidR="00A47DCB" w:rsidRPr="00087A65" w:rsidRDefault="00A47DCB">
      <w:pPr>
        <w:tabs>
          <w:tab w:val="left" w:pos="3011"/>
        </w:tabs>
        <w:spacing w:after="0" w:line="276" w:lineRule="auto"/>
        <w:rPr>
          <w:rFonts w:ascii="Arial" w:eastAsia="Arial" w:hAnsi="Arial" w:cs="Arial"/>
        </w:rPr>
      </w:pPr>
    </w:p>
    <w:p w14:paraId="16544A89" w14:textId="77777777" w:rsidR="00EF215F" w:rsidRPr="00087A65" w:rsidRDefault="00EF215F">
      <w:pPr>
        <w:tabs>
          <w:tab w:val="left" w:pos="3011"/>
        </w:tabs>
        <w:spacing w:after="0" w:line="276" w:lineRule="auto"/>
        <w:rPr>
          <w:rFonts w:ascii="Arial" w:eastAsia="Arial" w:hAnsi="Arial" w:cs="Arial"/>
          <w:b/>
        </w:rPr>
      </w:pPr>
    </w:p>
    <w:p w14:paraId="3ABC2E2E" w14:textId="77777777" w:rsidR="00EF215F" w:rsidRPr="00087A65" w:rsidRDefault="00CD7EED" w:rsidP="00A47DCB">
      <w:pPr>
        <w:pStyle w:val="Prrafodelista"/>
        <w:keepNext/>
        <w:numPr>
          <w:ilvl w:val="0"/>
          <w:numId w:val="9"/>
        </w:numPr>
        <w:pBdr>
          <w:top w:val="nil"/>
          <w:left w:val="nil"/>
          <w:bottom w:val="nil"/>
          <w:right w:val="nil"/>
          <w:between w:val="nil"/>
        </w:pBdr>
        <w:spacing w:after="0"/>
        <w:ind w:right="-1843"/>
        <w:rPr>
          <w:rFonts w:ascii="Arial" w:eastAsia="Arial" w:hAnsi="Arial" w:cs="Arial"/>
          <w:b/>
        </w:rPr>
      </w:pPr>
      <w:r w:rsidRPr="00087A65">
        <w:rPr>
          <w:rFonts w:ascii="Arial" w:eastAsia="Arial" w:hAnsi="Arial" w:cs="Arial"/>
          <w:b/>
          <w:color w:val="000000"/>
        </w:rPr>
        <w:t>REQUISITOS NORMATIVOS</w:t>
      </w:r>
    </w:p>
    <w:p w14:paraId="60446E54" w14:textId="3C5502A6" w:rsidR="00EF215F" w:rsidRDefault="004A1F25">
      <w:pPr>
        <w:keepNext/>
        <w:spacing w:after="0" w:line="276" w:lineRule="auto"/>
        <w:jc w:val="both"/>
        <w:rPr>
          <w:rFonts w:ascii="Arial" w:hAnsi="Arial" w:cs="Arial"/>
        </w:rPr>
      </w:pPr>
      <w:r w:rsidRPr="00087A65">
        <w:rPr>
          <w:rFonts w:ascii="Arial" w:hAnsi="Arial" w:cs="Arial"/>
        </w:rPr>
        <w:t>No se requiere de permisos para concesiones de agua o zonas de reserva forestal por</w:t>
      </w:r>
      <w:r>
        <w:rPr>
          <w:rFonts w:ascii="Arial" w:hAnsi="Arial" w:cs="Arial"/>
        </w:rPr>
        <w:t xml:space="preserve"> parte de Corpocesar.</w:t>
      </w:r>
    </w:p>
    <w:p w14:paraId="24538142" w14:textId="32928A7B" w:rsidR="006F77BD" w:rsidRDefault="006F77BD">
      <w:pPr>
        <w:keepNext/>
        <w:spacing w:after="0" w:line="276" w:lineRule="auto"/>
        <w:jc w:val="both"/>
        <w:rPr>
          <w:rFonts w:ascii="Arial" w:hAnsi="Arial" w:cs="Arial"/>
        </w:rPr>
      </w:pPr>
    </w:p>
    <w:p w14:paraId="3AD771CB" w14:textId="5E0891C1" w:rsidR="006F77BD" w:rsidRPr="006016CB" w:rsidRDefault="006F77BD" w:rsidP="006016CB">
      <w:pPr>
        <w:pStyle w:val="Prrafodelista"/>
        <w:keepNext/>
        <w:numPr>
          <w:ilvl w:val="0"/>
          <w:numId w:val="9"/>
        </w:numPr>
        <w:spacing w:after="0"/>
        <w:jc w:val="both"/>
        <w:rPr>
          <w:rFonts w:ascii="Arial" w:eastAsia="Arial" w:hAnsi="Arial" w:cs="Arial"/>
        </w:rPr>
      </w:pPr>
      <w:r>
        <w:rPr>
          <w:rFonts w:ascii="Arial" w:eastAsia="Arial" w:hAnsi="Arial" w:cs="Arial"/>
        </w:rPr>
        <w:t>CRONOGRAMA</w:t>
      </w:r>
    </w:p>
    <w:sectPr w:rsidR="006F77BD" w:rsidRPr="006016CB">
      <w:headerReference w:type="default" r:id="rId32"/>
      <w:footerReference w:type="default" r:id="rId33"/>
      <w:pgSz w:w="12240" w:h="15840"/>
      <w:pgMar w:top="1417" w:right="1701" w:bottom="1417" w:left="1701" w:header="708" w:footer="1504"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adminis adminis" w:date="2021-04-06T21:07:00Z" w:initials="aa">
    <w:p w14:paraId="4881346E" w14:textId="10E25127" w:rsidR="006016CB" w:rsidRDefault="006016CB">
      <w:pPr>
        <w:pStyle w:val="Textocomentario"/>
      </w:pPr>
      <w:r>
        <w:rPr>
          <w:rStyle w:val="Refdecomentario"/>
        </w:rPr>
        <w:annotationRef/>
      </w:r>
      <w:r>
        <w:t>Solo lo que se va a adquirir con el proyecto, este sistema no lo veo en el presupuesto</w:t>
      </w:r>
    </w:p>
  </w:comment>
  <w:comment w:id="16" w:author="adminis adminis" w:date="2021-04-06T21:08:00Z" w:initials="aa">
    <w:p w14:paraId="63805B0A" w14:textId="47113AC0" w:rsidR="006016CB" w:rsidRDefault="006016CB">
      <w:pPr>
        <w:pStyle w:val="Textocomentario"/>
      </w:pPr>
      <w:r>
        <w:rPr>
          <w:rStyle w:val="Refdecomentario"/>
        </w:rPr>
        <w:annotationRef/>
      </w:r>
      <w:r>
        <w:t>Incluye motor? O alguna otra especificación?</w:t>
      </w:r>
    </w:p>
  </w:comment>
  <w:comment w:id="19" w:author="adminis adminis" w:date="2021-04-06T21:11:00Z" w:initials="aa">
    <w:p w14:paraId="1CF883DC" w14:textId="044B9BC4" w:rsidR="006016CB" w:rsidRDefault="006016CB">
      <w:pPr>
        <w:pStyle w:val="Textocomentario"/>
      </w:pPr>
      <w:r>
        <w:rPr>
          <w:rStyle w:val="Refdecomentario"/>
        </w:rPr>
        <w:annotationRef/>
      </w:r>
      <w:r>
        <w:t>En el presupuesto dice de 4 X 5 metros</w:t>
      </w:r>
    </w:p>
  </w:comment>
  <w:comment w:id="23" w:author="adminis adminis" w:date="2021-04-06T21:12:00Z" w:initials="aa">
    <w:p w14:paraId="63A362A7" w14:textId="49D49629" w:rsidR="006016CB" w:rsidRDefault="006016CB">
      <w:pPr>
        <w:pStyle w:val="Textocomentario"/>
      </w:pPr>
      <w:r>
        <w:rPr>
          <w:rStyle w:val="Refdecomentario"/>
        </w:rPr>
        <w:annotationRef/>
      </w:r>
      <w:r>
        <w:t>Como es ara convocatoria no seria sugerencia sino el requerido</w:t>
      </w:r>
    </w:p>
  </w:comment>
  <w:comment w:id="27" w:author="adminis adminis" w:date="2021-04-06T21:41:00Z" w:initials="aa">
    <w:p w14:paraId="31E7A08A" w14:textId="47DE44E2" w:rsidR="006016CB" w:rsidRDefault="006016CB">
      <w:pPr>
        <w:pStyle w:val="Textocomentario"/>
      </w:pPr>
      <w:r>
        <w:rPr>
          <w:rStyle w:val="Refdecomentario"/>
        </w:rPr>
        <w:annotationRef/>
      </w:r>
      <w:r>
        <w:t>No lo veo en el presupuesto</w:t>
      </w:r>
    </w:p>
  </w:comment>
  <w:comment w:id="30" w:author="adminis adminis" w:date="2021-04-06T21:44:00Z" w:initials="aa">
    <w:p w14:paraId="5BED368E" w14:textId="6CAE4471" w:rsidR="006016CB" w:rsidRDefault="006016CB">
      <w:pPr>
        <w:pStyle w:val="Textocomentario"/>
      </w:pPr>
      <w:r>
        <w:rPr>
          <w:rStyle w:val="Refdecomentario"/>
        </w:rPr>
        <w:annotationRef/>
      </w:r>
      <w:r>
        <w:t xml:space="preserve">En el presupuesto esta </w:t>
      </w:r>
      <w:r w:rsidRPr="00B03558">
        <w:t>Tanque de fermentación: Tina doble 700 lts (350 x 2)</w:t>
      </w:r>
      <w:r>
        <w:t>que no correspondería con esta imagen.</w:t>
      </w:r>
    </w:p>
  </w:comment>
  <w:comment w:id="32" w:author="adminis adminis" w:date="2021-04-06T21:47:00Z" w:initials="aa">
    <w:p w14:paraId="1AE7A353" w14:textId="126C4D9F" w:rsidR="006016CB" w:rsidRDefault="006016CB">
      <w:pPr>
        <w:pStyle w:val="Textocomentario"/>
      </w:pPr>
      <w:r>
        <w:rPr>
          <w:rStyle w:val="Refdecomentario"/>
        </w:rPr>
        <w:annotationRef/>
      </w:r>
      <w:r>
        <w:t xml:space="preserve">Es esta infraestructura de </w:t>
      </w:r>
      <w:r w:rsidRPr="00B03558">
        <w:t>Construcción de caseta de beneficio  de 4X5m</w:t>
      </w:r>
      <w:r>
        <w:t xml:space="preserve"> o la explicada anteriormente? Se debe dejar solo la que se pide que construyan con los 66 participantes</w:t>
      </w:r>
    </w:p>
  </w:comment>
  <w:comment w:id="34" w:author="adminis adminis" w:date="2021-04-06T21:49:00Z" w:initials="aa">
    <w:p w14:paraId="15EB64C2" w14:textId="400961D8" w:rsidR="006016CB" w:rsidRDefault="006016CB">
      <w:pPr>
        <w:pStyle w:val="Textocomentario"/>
      </w:pPr>
      <w:r>
        <w:rPr>
          <w:rStyle w:val="Refdecomentario"/>
        </w:rPr>
        <w:annotationRef/>
      </w:r>
      <w:r>
        <w:t>Cuales son las dimensiones, los materiales y demás especificaciones técnicas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81346E" w15:done="0"/>
  <w15:commentEx w15:paraId="63805B0A" w15:done="0"/>
  <w15:commentEx w15:paraId="1CF883DC" w15:done="0"/>
  <w15:commentEx w15:paraId="63A362A7" w15:done="0"/>
  <w15:commentEx w15:paraId="31E7A08A" w15:done="0"/>
  <w15:commentEx w15:paraId="5BED368E" w15:done="0"/>
  <w15:commentEx w15:paraId="1AE7A353" w15:done="0"/>
  <w15:commentEx w15:paraId="15EB64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74C04" w16cex:dateUtc="2021-04-07T02:07:00Z"/>
  <w16cex:commentExtensible w16cex:durableId="24174C3F" w16cex:dateUtc="2021-04-07T02:08:00Z"/>
  <w16cex:commentExtensible w16cex:durableId="24174CE4" w16cex:dateUtc="2021-04-07T02:11:00Z"/>
  <w16cex:commentExtensible w16cex:durableId="24174D3A" w16cex:dateUtc="2021-04-07T02:12:00Z"/>
  <w16cex:commentExtensible w16cex:durableId="24175424" w16cex:dateUtc="2021-04-07T02:41:00Z"/>
  <w16cex:commentExtensible w16cex:durableId="241754CE" w16cex:dateUtc="2021-04-07T02:44:00Z"/>
  <w16cex:commentExtensible w16cex:durableId="2417556A" w16cex:dateUtc="2021-04-07T02:47:00Z"/>
  <w16cex:commentExtensible w16cex:durableId="241755ED" w16cex:dateUtc="2021-04-07T0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81346E" w16cid:durableId="24174C04"/>
  <w16cid:commentId w16cid:paraId="63805B0A" w16cid:durableId="24174C3F"/>
  <w16cid:commentId w16cid:paraId="1CF883DC" w16cid:durableId="24174CE4"/>
  <w16cid:commentId w16cid:paraId="63A362A7" w16cid:durableId="24174D3A"/>
  <w16cid:commentId w16cid:paraId="31E7A08A" w16cid:durableId="24175424"/>
  <w16cid:commentId w16cid:paraId="5BED368E" w16cid:durableId="241754CE"/>
  <w16cid:commentId w16cid:paraId="1AE7A353" w16cid:durableId="2417556A"/>
  <w16cid:commentId w16cid:paraId="15EB64C2" w16cid:durableId="241755E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CF246" w14:textId="77777777" w:rsidR="005011CF" w:rsidRDefault="005011CF">
      <w:pPr>
        <w:spacing w:after="0" w:line="240" w:lineRule="auto"/>
      </w:pPr>
      <w:r>
        <w:separator/>
      </w:r>
    </w:p>
  </w:endnote>
  <w:endnote w:type="continuationSeparator" w:id="0">
    <w:p w14:paraId="08DC16E0" w14:textId="77777777" w:rsidR="005011CF" w:rsidRDefault="00501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937D5" w14:textId="77777777" w:rsidR="006016CB" w:rsidRDefault="006016C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B096D" w14:textId="77777777" w:rsidR="005011CF" w:rsidRDefault="005011CF">
      <w:pPr>
        <w:spacing w:after="0" w:line="240" w:lineRule="auto"/>
      </w:pPr>
      <w:r>
        <w:separator/>
      </w:r>
    </w:p>
  </w:footnote>
  <w:footnote w:type="continuationSeparator" w:id="0">
    <w:p w14:paraId="750F3CFE" w14:textId="77777777" w:rsidR="005011CF" w:rsidRDefault="00501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E2E12" w14:textId="77777777" w:rsidR="006016CB" w:rsidRDefault="006016CB">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5A766169" wp14:editId="0A83D3D0">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7E617DCB" wp14:editId="7D23CD87">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4ECCD5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AE1403"/>
    <w:multiLevelType w:val="multilevel"/>
    <w:tmpl w:val="F08257B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642EA"/>
    <w:multiLevelType w:val="hybridMultilevel"/>
    <w:tmpl w:val="C40449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4D1CA1"/>
    <w:multiLevelType w:val="hybridMultilevel"/>
    <w:tmpl w:val="59F6A2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932C78"/>
    <w:multiLevelType w:val="hybridMultilevel"/>
    <w:tmpl w:val="5EE4E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2D306D"/>
    <w:multiLevelType w:val="multilevel"/>
    <w:tmpl w:val="1FFC595A"/>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178B7508"/>
    <w:multiLevelType w:val="hybridMultilevel"/>
    <w:tmpl w:val="B48C00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6925853"/>
    <w:multiLevelType w:val="multilevel"/>
    <w:tmpl w:val="42DA2FC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4D5E3C"/>
    <w:multiLevelType w:val="multilevel"/>
    <w:tmpl w:val="EC6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E0530D"/>
    <w:multiLevelType w:val="multilevel"/>
    <w:tmpl w:val="E480C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7E3A64"/>
    <w:multiLevelType w:val="hybridMultilevel"/>
    <w:tmpl w:val="A2365C10"/>
    <w:lvl w:ilvl="0" w:tplc="3392E68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2B2FD3"/>
    <w:multiLevelType w:val="hybridMultilevel"/>
    <w:tmpl w:val="655CDC68"/>
    <w:lvl w:ilvl="0" w:tplc="CB52B544">
      <w:start w:val="1"/>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572644"/>
    <w:multiLevelType w:val="multilevel"/>
    <w:tmpl w:val="6982FA74"/>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D57547"/>
    <w:multiLevelType w:val="hybridMultilevel"/>
    <w:tmpl w:val="690695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15:restartNumberingAfterBreak="0">
    <w:nsid w:val="3E2F57A4"/>
    <w:multiLevelType w:val="multilevel"/>
    <w:tmpl w:val="CC20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F66C13"/>
    <w:multiLevelType w:val="hybridMultilevel"/>
    <w:tmpl w:val="A76690C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C065090"/>
    <w:multiLevelType w:val="multilevel"/>
    <w:tmpl w:val="C5EA5178"/>
    <w:lvl w:ilvl="0">
      <w:start w:val="14"/>
      <w:numFmt w:val="bullet"/>
      <w:lvlText w:val="-"/>
      <w:lvlJc w:val="left"/>
      <w:pPr>
        <w:ind w:left="360" w:hanging="360"/>
      </w:pPr>
      <w:rPr>
        <w:rFonts w:ascii="Arial" w:eastAsiaTheme="minorHAnsi" w:hAnsi="Arial" w:cs="Arial" w:hint="default"/>
        <w:b w:val="0"/>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4F867F76"/>
    <w:multiLevelType w:val="multilevel"/>
    <w:tmpl w:val="B45A930E"/>
    <w:lvl w:ilvl="0">
      <w:numFmt w:val="bullet"/>
      <w:lvlText w:val="-"/>
      <w:lvlJc w:val="left"/>
      <w:pPr>
        <w:ind w:left="360" w:hanging="360"/>
      </w:pPr>
      <w:rPr>
        <w:rFonts w:ascii="Arial" w:eastAsia="Calibri" w:hAnsi="Arial" w:cs="Arial" w:hint="default"/>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FD72E4D"/>
    <w:multiLevelType w:val="hybridMultilevel"/>
    <w:tmpl w:val="0CA211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51078D"/>
    <w:multiLevelType w:val="multilevel"/>
    <w:tmpl w:val="B45A930E"/>
    <w:lvl w:ilvl="0">
      <w:numFmt w:val="bullet"/>
      <w:lvlText w:val="-"/>
      <w:lvlJc w:val="left"/>
      <w:pPr>
        <w:ind w:left="360" w:hanging="360"/>
      </w:pPr>
      <w:rPr>
        <w:rFonts w:ascii="Arial" w:eastAsia="Calibri" w:hAnsi="Arial" w:cs="Arial" w:hint="default"/>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 w15:restartNumberingAfterBreak="0">
    <w:nsid w:val="52763FB7"/>
    <w:multiLevelType w:val="multilevel"/>
    <w:tmpl w:val="01AC7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965693"/>
    <w:multiLevelType w:val="multilevel"/>
    <w:tmpl w:val="2D2AF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AC034D"/>
    <w:multiLevelType w:val="hybridMultilevel"/>
    <w:tmpl w:val="EB7466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4B43A47"/>
    <w:multiLevelType w:val="hybridMultilevel"/>
    <w:tmpl w:val="07FCB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5317D1"/>
    <w:multiLevelType w:val="multilevel"/>
    <w:tmpl w:val="97D66D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6430DEF"/>
    <w:multiLevelType w:val="hybridMultilevel"/>
    <w:tmpl w:val="3F143784"/>
    <w:lvl w:ilvl="0" w:tplc="89503E4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77F66BC"/>
    <w:multiLevelType w:val="multilevel"/>
    <w:tmpl w:val="EF6ED0A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62DC4F16"/>
    <w:multiLevelType w:val="multilevel"/>
    <w:tmpl w:val="7DDE37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6539FC"/>
    <w:multiLevelType w:val="hybridMultilevel"/>
    <w:tmpl w:val="B6CE6A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BB673D"/>
    <w:multiLevelType w:val="multilevel"/>
    <w:tmpl w:val="BF8E4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8F62A9"/>
    <w:multiLevelType w:val="hybridMultilevel"/>
    <w:tmpl w:val="741A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E67A5A"/>
    <w:multiLevelType w:val="hybridMultilevel"/>
    <w:tmpl w:val="001A4BE2"/>
    <w:lvl w:ilvl="0" w:tplc="1968F57A">
      <w:start w:val="14"/>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4B6DE3"/>
    <w:multiLevelType w:val="hybridMultilevel"/>
    <w:tmpl w:val="44F85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29"/>
  </w:num>
  <w:num w:numId="4">
    <w:abstractNumId w:val="14"/>
  </w:num>
  <w:num w:numId="5">
    <w:abstractNumId w:val="27"/>
  </w:num>
  <w:num w:numId="6">
    <w:abstractNumId w:val="26"/>
  </w:num>
  <w:num w:numId="7">
    <w:abstractNumId w:val="20"/>
  </w:num>
  <w:num w:numId="8">
    <w:abstractNumId w:val="9"/>
  </w:num>
  <w:num w:numId="9">
    <w:abstractNumId w:val="5"/>
  </w:num>
  <w:num w:numId="10">
    <w:abstractNumId w:val="7"/>
  </w:num>
  <w:num w:numId="11">
    <w:abstractNumId w:val="1"/>
  </w:num>
  <w:num w:numId="12">
    <w:abstractNumId w:val="12"/>
  </w:num>
  <w:num w:numId="13">
    <w:abstractNumId w:val="0"/>
  </w:num>
  <w:num w:numId="14">
    <w:abstractNumId w:val="6"/>
  </w:num>
  <w:num w:numId="15">
    <w:abstractNumId w:val="16"/>
  </w:num>
  <w:num w:numId="16">
    <w:abstractNumId w:val="22"/>
  </w:num>
  <w:num w:numId="17">
    <w:abstractNumId w:val="15"/>
  </w:num>
  <w:num w:numId="18">
    <w:abstractNumId w:val="23"/>
  </w:num>
  <w:num w:numId="19">
    <w:abstractNumId w:val="32"/>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4"/>
  </w:num>
  <w:num w:numId="23">
    <w:abstractNumId w:val="18"/>
  </w:num>
  <w:num w:numId="24">
    <w:abstractNumId w:val="13"/>
  </w:num>
  <w:num w:numId="25">
    <w:abstractNumId w:val="19"/>
  </w:num>
  <w:num w:numId="26">
    <w:abstractNumId w:val="17"/>
  </w:num>
  <w:num w:numId="27">
    <w:abstractNumId w:val="11"/>
  </w:num>
  <w:num w:numId="28">
    <w:abstractNumId w:val="28"/>
  </w:num>
  <w:num w:numId="29">
    <w:abstractNumId w:val="10"/>
  </w:num>
  <w:num w:numId="30">
    <w:abstractNumId w:val="24"/>
  </w:num>
  <w:num w:numId="31">
    <w:abstractNumId w:val="31"/>
  </w:num>
  <w:num w:numId="32">
    <w:abstractNumId w:val="2"/>
  </w:num>
  <w:num w:numId="33">
    <w:abstractNumId w:val="3"/>
  </w:num>
  <w:num w:numId="34">
    <w:abstractNumId w:val="2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 adminis">
    <w15:presenceInfo w15:providerId="Windows Live" w15:userId="d3e054be688c2d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5F"/>
    <w:rsid w:val="00011D3F"/>
    <w:rsid w:val="000171AF"/>
    <w:rsid w:val="0004280C"/>
    <w:rsid w:val="000844A1"/>
    <w:rsid w:val="00087A65"/>
    <w:rsid w:val="000B44D7"/>
    <w:rsid w:val="000F61AC"/>
    <w:rsid w:val="0013433B"/>
    <w:rsid w:val="0016565F"/>
    <w:rsid w:val="001D12CA"/>
    <w:rsid w:val="001E7500"/>
    <w:rsid w:val="0020795F"/>
    <w:rsid w:val="00230F3E"/>
    <w:rsid w:val="002917A2"/>
    <w:rsid w:val="00297F46"/>
    <w:rsid w:val="002B16EA"/>
    <w:rsid w:val="002B1E33"/>
    <w:rsid w:val="002D12AB"/>
    <w:rsid w:val="002E40FF"/>
    <w:rsid w:val="003045FE"/>
    <w:rsid w:val="003210C0"/>
    <w:rsid w:val="0036375A"/>
    <w:rsid w:val="00390298"/>
    <w:rsid w:val="00392C1D"/>
    <w:rsid w:val="00395DA1"/>
    <w:rsid w:val="003A7DD9"/>
    <w:rsid w:val="003B165E"/>
    <w:rsid w:val="003C2092"/>
    <w:rsid w:val="003D5652"/>
    <w:rsid w:val="003E1FA6"/>
    <w:rsid w:val="00455DFC"/>
    <w:rsid w:val="004A1F25"/>
    <w:rsid w:val="004C1A3B"/>
    <w:rsid w:val="004C3036"/>
    <w:rsid w:val="004C5C40"/>
    <w:rsid w:val="004D72C0"/>
    <w:rsid w:val="004E2297"/>
    <w:rsid w:val="004F2252"/>
    <w:rsid w:val="005011CF"/>
    <w:rsid w:val="00502FD9"/>
    <w:rsid w:val="00527277"/>
    <w:rsid w:val="00530F60"/>
    <w:rsid w:val="00557397"/>
    <w:rsid w:val="005625C0"/>
    <w:rsid w:val="005B6678"/>
    <w:rsid w:val="005B7C90"/>
    <w:rsid w:val="005C79F4"/>
    <w:rsid w:val="006016CB"/>
    <w:rsid w:val="0061139B"/>
    <w:rsid w:val="00614215"/>
    <w:rsid w:val="006459A4"/>
    <w:rsid w:val="006716BD"/>
    <w:rsid w:val="00697F70"/>
    <w:rsid w:val="006A1422"/>
    <w:rsid w:val="006A14B7"/>
    <w:rsid w:val="006A1F47"/>
    <w:rsid w:val="006A254A"/>
    <w:rsid w:val="006E3F9A"/>
    <w:rsid w:val="006F24AF"/>
    <w:rsid w:val="006F77BD"/>
    <w:rsid w:val="00723BEC"/>
    <w:rsid w:val="00747C1A"/>
    <w:rsid w:val="0076309C"/>
    <w:rsid w:val="00763770"/>
    <w:rsid w:val="0077283B"/>
    <w:rsid w:val="00796A34"/>
    <w:rsid w:val="007A391B"/>
    <w:rsid w:val="007B6706"/>
    <w:rsid w:val="007C7AA4"/>
    <w:rsid w:val="007D2BF8"/>
    <w:rsid w:val="00801520"/>
    <w:rsid w:val="00827327"/>
    <w:rsid w:val="00860416"/>
    <w:rsid w:val="00870BE3"/>
    <w:rsid w:val="008F1C9F"/>
    <w:rsid w:val="008F5021"/>
    <w:rsid w:val="00912B97"/>
    <w:rsid w:val="00917700"/>
    <w:rsid w:val="0092468C"/>
    <w:rsid w:val="009F1756"/>
    <w:rsid w:val="00A05E98"/>
    <w:rsid w:val="00A44274"/>
    <w:rsid w:val="00A47DCB"/>
    <w:rsid w:val="00A70BDD"/>
    <w:rsid w:val="00A83532"/>
    <w:rsid w:val="00AC1E3A"/>
    <w:rsid w:val="00B03558"/>
    <w:rsid w:val="00B03D44"/>
    <w:rsid w:val="00B6228C"/>
    <w:rsid w:val="00B67876"/>
    <w:rsid w:val="00BE15A5"/>
    <w:rsid w:val="00BE2811"/>
    <w:rsid w:val="00C72F7C"/>
    <w:rsid w:val="00C74F35"/>
    <w:rsid w:val="00C961C4"/>
    <w:rsid w:val="00CC405E"/>
    <w:rsid w:val="00CD7EED"/>
    <w:rsid w:val="00CE1321"/>
    <w:rsid w:val="00CE6966"/>
    <w:rsid w:val="00D13C64"/>
    <w:rsid w:val="00D86149"/>
    <w:rsid w:val="00DB21C1"/>
    <w:rsid w:val="00DC14A6"/>
    <w:rsid w:val="00E23B98"/>
    <w:rsid w:val="00E46E97"/>
    <w:rsid w:val="00E55B43"/>
    <w:rsid w:val="00E760C7"/>
    <w:rsid w:val="00EB40BD"/>
    <w:rsid w:val="00EB64D1"/>
    <w:rsid w:val="00EC2DDD"/>
    <w:rsid w:val="00EF215F"/>
    <w:rsid w:val="00F2704C"/>
    <w:rsid w:val="00F3220F"/>
    <w:rsid w:val="00F35AC4"/>
    <w:rsid w:val="00FB1EC2"/>
    <w:rsid w:val="00FB4DC1"/>
    <w:rsid w:val="00FC141F"/>
    <w:rsid w:val="00FF77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75A4"/>
  <w15:docId w15:val="{7C4992BC-94EE-46BE-A54B-C61F1AEB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extodeglobo">
    <w:name w:val="Balloon Text"/>
    <w:basedOn w:val="Normal"/>
    <w:link w:val="TextodegloboCar"/>
    <w:uiPriority w:val="99"/>
    <w:semiHidden/>
    <w:unhideWhenUsed/>
    <w:rsid w:val="003637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75A"/>
    <w:rPr>
      <w:rFonts w:ascii="Tahoma" w:hAnsi="Tahoma" w:cs="Tahoma"/>
      <w:sz w:val="16"/>
      <w:szCs w:val="16"/>
    </w:r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7D2BF8"/>
    <w:pPr>
      <w:spacing w:after="200" w:line="276" w:lineRule="auto"/>
      <w:ind w:left="720"/>
      <w:contextualSpacing/>
    </w:pPr>
    <w:rPr>
      <w:rFonts w:asciiTheme="minorHAnsi" w:eastAsiaTheme="minorHAnsi" w:hAnsiTheme="minorHAnsi" w:cstheme="minorBidi"/>
      <w:lang w:val="es-CO" w:eastAsia="en-US"/>
    </w:r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7D2BF8"/>
    <w:rPr>
      <w:rFonts w:asciiTheme="minorHAnsi" w:eastAsiaTheme="minorHAnsi" w:hAnsiTheme="minorHAnsi" w:cstheme="minorBidi"/>
      <w:lang w:val="es-CO" w:eastAsia="en-US"/>
    </w:rPr>
  </w:style>
  <w:style w:type="paragraph" w:styleId="Listaconvietas3">
    <w:name w:val="List Bullet 3"/>
    <w:basedOn w:val="Normal"/>
    <w:uiPriority w:val="99"/>
    <w:unhideWhenUsed/>
    <w:rsid w:val="007D2BF8"/>
    <w:pPr>
      <w:numPr>
        <w:numId w:val="13"/>
      </w:numPr>
      <w:spacing w:after="200" w:line="276" w:lineRule="auto"/>
      <w:contextualSpacing/>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04280C"/>
    <w:pPr>
      <w:spacing w:after="200" w:line="240" w:lineRule="auto"/>
    </w:pPr>
    <w:rPr>
      <w:rFonts w:asciiTheme="minorHAnsi" w:eastAsiaTheme="minorHAnsi" w:hAnsiTheme="minorHAnsi" w:cstheme="minorBidi"/>
      <w:i/>
      <w:iCs/>
      <w:color w:val="1F497D" w:themeColor="text2"/>
      <w:sz w:val="18"/>
      <w:szCs w:val="18"/>
      <w:lang w:val="es-CO" w:eastAsia="en-US"/>
    </w:rPr>
  </w:style>
  <w:style w:type="paragraph" w:styleId="NormalWeb">
    <w:name w:val="Normal (Web)"/>
    <w:basedOn w:val="Normal"/>
    <w:uiPriority w:val="99"/>
    <w:unhideWhenUsed/>
    <w:rsid w:val="0004280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independiente">
    <w:name w:val="Body Text"/>
    <w:basedOn w:val="Normal"/>
    <w:link w:val="TextoindependienteCar"/>
    <w:uiPriority w:val="99"/>
    <w:unhideWhenUsed/>
    <w:rsid w:val="00B03D44"/>
    <w:pPr>
      <w:spacing w:after="120" w:line="276" w:lineRule="auto"/>
    </w:pPr>
    <w:rPr>
      <w:rFonts w:asciiTheme="minorHAnsi" w:eastAsiaTheme="minorHAnsi" w:hAnsiTheme="minorHAnsi" w:cstheme="minorBidi"/>
      <w:lang w:val="es-CO" w:eastAsia="en-US"/>
    </w:rPr>
  </w:style>
  <w:style w:type="character" w:customStyle="1" w:styleId="TextoindependienteCar">
    <w:name w:val="Texto independiente Car"/>
    <w:basedOn w:val="Fuentedeprrafopredeter"/>
    <w:link w:val="Textoindependiente"/>
    <w:uiPriority w:val="99"/>
    <w:rsid w:val="00B03D44"/>
    <w:rPr>
      <w:rFonts w:asciiTheme="minorHAnsi" w:eastAsiaTheme="minorHAnsi" w:hAnsiTheme="minorHAnsi" w:cstheme="minorBidi"/>
      <w:lang w:val="es-CO" w:eastAsia="en-US"/>
    </w:rPr>
  </w:style>
  <w:style w:type="table" w:styleId="Tablaconcuadrcula">
    <w:name w:val="Table Grid"/>
    <w:basedOn w:val="Tablanormal"/>
    <w:uiPriority w:val="39"/>
    <w:rsid w:val="00E23B98"/>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23B98"/>
    <w:pPr>
      <w:spacing w:after="120"/>
      <w:ind w:left="283"/>
    </w:pPr>
  </w:style>
  <w:style w:type="character" w:customStyle="1" w:styleId="SangradetextonormalCar">
    <w:name w:val="Sangría de texto normal Car"/>
    <w:basedOn w:val="Fuentedeprrafopredeter"/>
    <w:link w:val="Sangradetextonormal"/>
    <w:uiPriority w:val="99"/>
    <w:semiHidden/>
    <w:rsid w:val="00E23B98"/>
  </w:style>
  <w:style w:type="paragraph" w:styleId="Textoindependienteprimerasangra2">
    <w:name w:val="Body Text First Indent 2"/>
    <w:basedOn w:val="Sangradetextonormal"/>
    <w:link w:val="Textoindependienteprimerasangra2Car"/>
    <w:uiPriority w:val="99"/>
    <w:unhideWhenUsed/>
    <w:rsid w:val="00E23B98"/>
    <w:pPr>
      <w:spacing w:after="200" w:line="276" w:lineRule="auto"/>
      <w:ind w:left="360" w:firstLine="360"/>
    </w:pPr>
    <w:rPr>
      <w:rFonts w:asciiTheme="minorHAnsi" w:eastAsiaTheme="minorHAnsi" w:hAnsiTheme="minorHAnsi" w:cstheme="minorBidi"/>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E23B98"/>
    <w:rPr>
      <w:rFonts w:asciiTheme="minorHAnsi" w:eastAsiaTheme="minorHAnsi" w:hAnsiTheme="minorHAnsi" w:cstheme="minorBidi"/>
      <w:lang w:val="es-CO" w:eastAsia="en-US"/>
    </w:rPr>
  </w:style>
  <w:style w:type="paragraph" w:customStyle="1" w:styleId="TableParagraph">
    <w:name w:val="Table Paragraph"/>
    <w:basedOn w:val="Normal"/>
    <w:uiPriority w:val="1"/>
    <w:qFormat/>
    <w:rsid w:val="00527277"/>
    <w:pPr>
      <w:widowControl w:val="0"/>
      <w:autoSpaceDE w:val="0"/>
      <w:autoSpaceDN w:val="0"/>
      <w:spacing w:after="0" w:line="240" w:lineRule="auto"/>
    </w:pPr>
    <w:rPr>
      <w:rFonts w:ascii="Century Gothic" w:eastAsia="Century Gothic" w:hAnsi="Century Gothic" w:cs="Century Gothic"/>
      <w:lang w:bidi="es-ES"/>
    </w:rPr>
  </w:style>
  <w:style w:type="table" w:customStyle="1" w:styleId="Tablaconcuadrcula2">
    <w:name w:val="Tabla con cuadrícula2"/>
    <w:basedOn w:val="Tablanormal"/>
    <w:next w:val="Tablaconcuadrcula"/>
    <w:uiPriority w:val="39"/>
    <w:rsid w:val="003E1FA6"/>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3">
    <w:name w:val="Titulo 3"/>
    <w:basedOn w:val="Prrafodelista"/>
    <w:qFormat/>
    <w:rsid w:val="0076309C"/>
    <w:pPr>
      <w:numPr>
        <w:ilvl w:val="2"/>
        <w:numId w:val="30"/>
      </w:numPr>
      <w:spacing w:after="0" w:line="240" w:lineRule="auto"/>
    </w:pPr>
    <w:rPr>
      <w:rFonts w:ascii="Arial" w:hAnsi="Arial" w:cs="Arial"/>
    </w:rPr>
  </w:style>
  <w:style w:type="character" w:styleId="Refdecomentario">
    <w:name w:val="annotation reference"/>
    <w:basedOn w:val="Fuentedeprrafopredeter"/>
    <w:uiPriority w:val="99"/>
    <w:semiHidden/>
    <w:unhideWhenUsed/>
    <w:rsid w:val="009F1756"/>
    <w:rPr>
      <w:sz w:val="16"/>
      <w:szCs w:val="16"/>
    </w:rPr>
  </w:style>
  <w:style w:type="paragraph" w:styleId="Textocomentario">
    <w:name w:val="annotation text"/>
    <w:basedOn w:val="Normal"/>
    <w:link w:val="TextocomentarioCar"/>
    <w:uiPriority w:val="99"/>
    <w:semiHidden/>
    <w:unhideWhenUsed/>
    <w:rsid w:val="009F17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1756"/>
    <w:rPr>
      <w:sz w:val="20"/>
      <w:szCs w:val="20"/>
    </w:rPr>
  </w:style>
  <w:style w:type="paragraph" w:styleId="Asuntodelcomentario">
    <w:name w:val="annotation subject"/>
    <w:basedOn w:val="Textocomentario"/>
    <w:next w:val="Textocomentario"/>
    <w:link w:val="AsuntodelcomentarioCar"/>
    <w:uiPriority w:val="99"/>
    <w:semiHidden/>
    <w:unhideWhenUsed/>
    <w:rsid w:val="009F1756"/>
    <w:rPr>
      <w:b/>
      <w:bCs/>
    </w:rPr>
  </w:style>
  <w:style w:type="character" w:customStyle="1" w:styleId="AsuntodelcomentarioCar">
    <w:name w:val="Asunto del comentario Car"/>
    <w:basedOn w:val="TextocomentarioCar"/>
    <w:link w:val="Asuntodelcomentario"/>
    <w:uiPriority w:val="99"/>
    <w:semiHidden/>
    <w:rsid w:val="009F17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500" b="1" i="0" u="none" strike="noStrike" kern="1200" cap="all" spc="100" normalizeH="0" baseline="0">
                <a:solidFill>
                  <a:schemeClr val="lt1"/>
                </a:solidFill>
                <a:latin typeface="+mn-lt"/>
                <a:ea typeface="+mn-ea"/>
                <a:cs typeface="+mn-cs"/>
              </a:defRPr>
            </a:pPr>
            <a:r>
              <a:rPr lang="es-CO" sz="500"/>
              <a:t>Distancias a los puntos de venta desde los predios (%)</a:t>
            </a:r>
          </a:p>
        </c:rich>
      </c:tx>
      <c:overlay val="0"/>
      <c:spPr>
        <a:noFill/>
        <a:ln>
          <a:noFill/>
        </a:ln>
        <a:effectLst/>
      </c:spPr>
    </c:title>
    <c:autoTitleDeleted val="0"/>
    <c:plotArea>
      <c:layout/>
      <c:areaChart>
        <c:grouping val="standard"/>
        <c:varyColors val="0"/>
        <c:ser>
          <c:idx val="1"/>
          <c:order val="0"/>
          <c:spPr>
            <a:solidFill>
              <a:schemeClr val="accent2">
                <a:lumMod val="20000"/>
                <a:lumOff val="80000"/>
              </a:schemeClr>
            </a:solidFill>
            <a:ln>
              <a:noFill/>
            </a:ln>
            <a:effectLst/>
          </c:spPr>
          <c:dLbls>
            <c:dLbl>
              <c:idx val="2"/>
              <c:layout>
                <c:manualLayout>
                  <c:x val="5.7918192149758584E-3"/>
                  <c:y val="-0.14204267431683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6D-4B3E-BE7D-4D2BDC44B2A9}"/>
                </c:ext>
              </c:extLst>
            </c:dLbl>
            <c:dLbl>
              <c:idx val="3"/>
              <c:layout>
                <c:manualLayout>
                  <c:x val="0"/>
                  <c:y val="-0.22016614519110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6D-4B3E-BE7D-4D2BDC44B2A9}"/>
                </c:ext>
              </c:extLst>
            </c:dLbl>
            <c:dLbl>
              <c:idx val="4"/>
              <c:layout>
                <c:manualLayout>
                  <c:x val="-2.3167276859903645E-2"/>
                  <c:y val="-0.18465547661189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6D-4B3E-BE7D-4D2BDC44B2A9}"/>
                </c:ext>
              </c:extLst>
            </c:dLbl>
            <c:dLbl>
              <c:idx val="5"/>
              <c:layout>
                <c:manualLayout>
                  <c:x val="-1.73754576449278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D-4B3E-BE7D-4D2BDC44B2A9}"/>
                </c:ext>
              </c:extLst>
            </c:dLbl>
            <c:spPr>
              <a:solidFill>
                <a:srgbClr val="ED7D31">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'Técnico (2)'!$A$57:$A$62</c:f>
              <c:strCache>
                <c:ptCount val="6"/>
                <c:pt idx="0">
                  <c:v>1 a 15</c:v>
                </c:pt>
                <c:pt idx="1">
                  <c:v>16 a 30</c:v>
                </c:pt>
                <c:pt idx="2">
                  <c:v>31 a 45</c:v>
                </c:pt>
                <c:pt idx="3">
                  <c:v>46 a 60</c:v>
                </c:pt>
                <c:pt idx="4">
                  <c:v>1 a 2 hr </c:v>
                </c:pt>
                <c:pt idx="5">
                  <c:v>2 a 3 hr</c:v>
                </c:pt>
              </c:strCache>
            </c:strRef>
          </c:cat>
          <c:val>
            <c:numRef>
              <c:f>'Técnico (2)'!$D$57:$D$62</c:f>
              <c:numCache>
                <c:formatCode>0.00</c:formatCode>
                <c:ptCount val="6"/>
                <c:pt idx="0">
                  <c:v>1.6666666666666667</c:v>
                </c:pt>
                <c:pt idx="1">
                  <c:v>10</c:v>
                </c:pt>
                <c:pt idx="2">
                  <c:v>23.333333333333332</c:v>
                </c:pt>
                <c:pt idx="3">
                  <c:v>31.666666666666668</c:v>
                </c:pt>
                <c:pt idx="4">
                  <c:v>28.333333333333332</c:v>
                </c:pt>
                <c:pt idx="5">
                  <c:v>5</c:v>
                </c:pt>
              </c:numCache>
            </c:numRef>
          </c:val>
          <c:extLst>
            <c:ext xmlns:c16="http://schemas.microsoft.com/office/drawing/2014/chart" uri="{C3380CC4-5D6E-409C-BE32-E72D297353CC}">
              <c16:uniqueId val="{00000004-3B6D-4B3E-BE7D-4D2BDC44B2A9}"/>
            </c:ext>
          </c:extLst>
        </c:ser>
        <c:dLbls>
          <c:showLegendKey val="0"/>
          <c:showVal val="0"/>
          <c:showCatName val="0"/>
          <c:showSerName val="0"/>
          <c:showPercent val="0"/>
          <c:showBubbleSize val="0"/>
        </c:dLbls>
        <c:axId val="245361664"/>
        <c:axId val="273552128"/>
      </c:areaChart>
      <c:catAx>
        <c:axId val="245361664"/>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cap="all" spc="150" normalizeH="0" baseline="0">
                <a:solidFill>
                  <a:schemeClr val="lt1"/>
                </a:solidFill>
                <a:latin typeface="+mn-lt"/>
                <a:ea typeface="+mn-ea"/>
                <a:cs typeface="+mn-cs"/>
              </a:defRPr>
            </a:pPr>
            <a:endParaRPr lang="es-ES"/>
          </a:p>
        </c:txPr>
        <c:crossAx val="273552128"/>
        <c:crosses val="autoZero"/>
        <c:auto val="1"/>
        <c:lblAlgn val="ctr"/>
        <c:lblOffset val="100"/>
        <c:noMultiLvlLbl val="0"/>
      </c:catAx>
      <c:valAx>
        <c:axId val="273552128"/>
        <c:scaling>
          <c:orientation val="minMax"/>
        </c:scaling>
        <c:delete val="1"/>
        <c:axPos val="l"/>
        <c:numFmt formatCode="0.00" sourceLinked="1"/>
        <c:majorTickMark val="none"/>
        <c:minorTickMark val="none"/>
        <c:tickLblPos val="nextTo"/>
        <c:crossAx val="245361664"/>
        <c:crosses val="autoZero"/>
        <c:crossBetween val="midCat"/>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Mun19</b:Tag>
    <b:SourceType>Misc</b:SourceType>
    <b:Guid>{A1EA2E94-E08F-43B5-A56E-1535BD1BE7A0}</b:Guid>
    <b:Title>Ordenamiento general y plan básico de ordenamiento territorial </b:Title>
    <b:Year>2019</b:Year>
    <b:Author>
      <b:Author>
        <b:Corporate>Municipio de Manaure, Concejo Municipal</b:Corporate>
      </b:Author>
    </b:Author>
    <b:PublicationTitle>Acuerdo 004</b:PublicationTitle>
    <b:Month>Julio</b:Month>
    <b:Day>12</b:Day>
    <b:RefOrder>5</b:RefOrder>
  </b:Source>
  <b:Source>
    <b:Tag>IGA20</b:Tag>
    <b:SourceType>Report</b:SourceType>
    <b:Guid>{789A3EED-E91C-4290-9B7D-ACEB7BC93010}</b:Guid>
    <b:Title>Tarifas de servicios 2020</b:Title>
    <b:Year>Agosto 18 2020</b:Year>
    <b:Author>
      <b:Author>
        <b:Corporate>IGAC, Laboratorio Nacional de suelos</b:Corporate>
      </b:Author>
    </b:Author>
    <b:City>Bogotá</b:City>
    <b:RefOrder>10</b:RefOrder>
  </b:Source>
  <b:Source>
    <b:Tag>Fed15</b:Tag>
    <b:SourceType>DocumentFromInternetSite</b:SourceType>
    <b:Guid>{67AABDCC-E625-4B7D-9AC3-8BF3D3F36D36}</b:Guid>
    <b:Author>
      <b:Author>
        <b:Corporate>Federación Nacional de cafeteros</b:Corporate>
      </b:Author>
    </b:Author>
    <b:Title>Como usar el fermaestro</b:Title>
    <b:Year>Publicado 8 de septiembre de 2015  </b:Year>
    <b:URL> https://www.youtube.com/watch?v=P3O8q27_SRU</b:URL>
    <b:RefOrder>6</b:RefOrder>
  </b:Source>
  <b:Source>
    <b:Tag>Fed195</b:Tag>
    <b:SourceType>DocumentFromInternetSite</b:SourceType>
    <b:Guid>{CABCF3FC-F7CC-458A-BBEB-F56053748097}</b:Guid>
    <b:Author>
      <b:Author>
        <b:Corporate>Federación Nacional de Cafeteros</b:Corporate>
      </b:Author>
    </b:Author>
    <b:Title>Método Gravimet. Tips del profesor Yarumo</b:Title>
    <b:Year>Publicado el 12 de julio de 2019</b:Year>
    <b:URL>https://www.youtube.com/watch?v=i95_ms5VGIo</b:URL>
    <b:RefOrder>7</b:RefOrder>
  </b:Source>
  <b:Source>
    <b:Tag>Inn</b:Tag>
    <b:SourceType>InternetSite</b:SourceType>
    <b:Guid>{76F4413F-1885-428B-8FCA-5D10886289B9}</b:Guid>
    <b:Title>Kit poscosecha plus</b:Title>
    <b:URL>https://innovakit.co/kit-pos-cosecha-plus/</b:URL>
    <b:Author>
      <b:Author>
        <b:Corporate>Innovakit</b:Corporate>
      </b:Author>
    </b:Author>
    <b:RefOrder>8</b:RefOrder>
  </b:Source>
  <b:Source>
    <b:Tag>Fed1</b:Tag>
    <b:SourceType>JournalArticle</b:SourceType>
    <b:Guid>{A623DCB8-6EA5-47B9-8A54-4571EA95B991}</b:Guid>
    <b:Title>Beneficio del café II. Secado del café pergamino.</b:Title>
    <b:Author>
      <b:Author>
        <b:Corporate>Federación Nacional de Cafeteros</b:Corporate>
      </b:Author>
    </b:Author>
    <b:JournalName>Cartilla cafetera 21</b:JournalName>
    <b:Year>Cartilla cafetera 21</b:Year>
    <b:RefOrder>9</b:RefOrder>
  </b:Source>
  <b:Source>
    <b:Tag>Fed183</b:Tag>
    <b:SourceType>DocumentFromInternetSite</b:SourceType>
    <b:Guid>{24E64FE8-A84B-418E-9952-52140E64736E}</b:Guid>
    <b:Author>
      <b:Author>
        <b:Corporate>Federación Nacional de cafeteros</b:Corporate>
      </b:Author>
    </b:Author>
    <b:Title>Ecomill, tecnología para el lavado del café</b:Title>
    <b:InternetSiteTitle>Tips del profesor Yarumo</b:InternetSiteTitle>
    <b:Year>Publicado el 9 de octubre de 2018.</b:Year>
    <b:URL> https://www.youtube.com/watch?v=TXAtyHvY0so</b:URL>
    <b:RefOrder>10</b:RefOrder>
  </b:Source>
  <b:Source>
    <b:Tag>Fed2</b:Tag>
    <b:SourceType>DocumentFromInternetSite</b:SourceType>
    <b:Guid>{3A5320DA-35D7-4B5C-B975-090363464FA8}</b:Guid>
    <b:Title>Ecomill, tecnología para el lavado del café </b:Title>
    <b:Author>
      <b:Author>
        <b:Corporate>Federación Nacional de Cafeteros</b:Corporate>
      </b:Author>
    </b:Author>
    <b:InternetSiteTitle>Tips del Profesor Yarumo,</b:InternetSiteTitle>
    <b:Year>Publicado el 9 de octubre de 2018</b:Year>
    <b:URL> https://www.youtube.com/watch?v=TXAtyHvY0so</b:URL>
    <b:RefOrder>11</b:RefOrder>
  </b:Source>
  <b:Source>
    <b:Tag>CEN06</b:Tag>
    <b:SourceType>Book</b:SourceType>
    <b:Guid>{73501533-E17E-46BF-8179-7E33D385C36F}</b:Guid>
    <b:Author>
      <b:Author>
        <b:Corporate>CENICAFÉ</b:Corporate>
      </b:Author>
    </b:Author>
    <b:Title>Secador solar de túnel para café pergamino</b:Title>
    <b:Year>2006</b:Year>
    <b:RefOrder>12</b:RefOrder>
  </b:Source>
</b:Sources>
</file>

<file path=customXml/itemProps1.xml><?xml version="1.0" encoding="utf-8"?>
<ds:datastoreItem xmlns:ds="http://schemas.openxmlformats.org/officeDocument/2006/customXml" ds:itemID="{DC7997F7-19CD-44D8-A52B-B08EADB43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6219</Words>
  <Characters>34205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del Pilar Pérez Narvaez</dc:creator>
  <cp:lastModifiedBy>Usuario de Windows</cp:lastModifiedBy>
  <cp:revision>6</cp:revision>
  <dcterms:created xsi:type="dcterms:W3CDTF">2021-04-07T02:58:00Z</dcterms:created>
  <dcterms:modified xsi:type="dcterms:W3CDTF">2021-08-31T02:43:00Z</dcterms:modified>
</cp:coreProperties>
</file>