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2140F" w14:textId="77777777" w:rsidR="00FE5A74" w:rsidRPr="005B5199" w:rsidRDefault="00FE5A74">
      <w:pPr>
        <w:keepNext/>
        <w:spacing w:after="0" w:line="276" w:lineRule="auto"/>
        <w:ind w:right="-1843"/>
        <w:rPr>
          <w:rFonts w:ascii="Arial" w:eastAsia="Arial" w:hAnsi="Arial" w:cs="Arial"/>
          <w:b/>
        </w:rPr>
      </w:pPr>
      <w:bookmarkStart w:id="0" w:name="_gjdgxs" w:colFirst="0" w:colLast="0"/>
      <w:bookmarkEnd w:id="0"/>
    </w:p>
    <w:p w14:paraId="6308660E" w14:textId="77777777" w:rsidR="00FE5A74" w:rsidRPr="005B5199" w:rsidRDefault="004625A6">
      <w:pPr>
        <w:keepNext/>
        <w:spacing w:after="0" w:line="276" w:lineRule="auto"/>
        <w:ind w:right="-1843"/>
        <w:rPr>
          <w:rFonts w:ascii="Arial" w:eastAsia="Arial" w:hAnsi="Arial" w:cs="Arial"/>
          <w:b/>
        </w:rPr>
      </w:pPr>
      <w:r w:rsidRPr="005B5199">
        <w:rPr>
          <w:rFonts w:ascii="Arial" w:eastAsia="Arial" w:hAnsi="Arial" w:cs="Arial"/>
          <w:b/>
        </w:rPr>
        <w:t xml:space="preserve">FICHA TÉCNICA </w:t>
      </w:r>
    </w:p>
    <w:p w14:paraId="5440026C" w14:textId="77777777" w:rsidR="00FE5A74" w:rsidRPr="005B5199" w:rsidRDefault="004625A6">
      <w:pPr>
        <w:pStyle w:val="Ttulo1"/>
        <w:numPr>
          <w:ilvl w:val="0"/>
          <w:numId w:val="6"/>
        </w:numPr>
        <w:rPr>
          <w:rFonts w:ascii="Arial" w:hAnsi="Arial" w:cs="Arial"/>
        </w:rPr>
      </w:pPr>
      <w:r w:rsidRPr="005B5199">
        <w:rPr>
          <w:rFonts w:ascii="Arial" w:hAnsi="Arial" w:cs="Arial"/>
        </w:rPr>
        <w:t>DATOS GENERALES DEL PROYECTO</w:t>
      </w:r>
    </w:p>
    <w:p w14:paraId="36A9D32F" w14:textId="77777777" w:rsidR="00FE5A74" w:rsidRPr="005B5199" w:rsidRDefault="00FE5A74">
      <w:pPr>
        <w:spacing w:after="0" w:line="276" w:lineRule="auto"/>
        <w:jc w:val="both"/>
        <w:rPr>
          <w:rFonts w:ascii="Arial" w:eastAsia="Arial" w:hAnsi="Arial" w:cs="Arial"/>
        </w:rPr>
      </w:pPr>
    </w:p>
    <w:tbl>
      <w:tblPr>
        <w:tblStyle w:val="a"/>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835"/>
        <w:gridCol w:w="2127"/>
        <w:gridCol w:w="1922"/>
        <w:gridCol w:w="2614"/>
      </w:tblGrid>
      <w:tr w:rsidR="00FE5A74" w:rsidRPr="005B5199" w14:paraId="79A53E90" w14:textId="77777777">
        <w:trPr>
          <w:trHeight w:val="1033"/>
        </w:trPr>
        <w:tc>
          <w:tcPr>
            <w:tcW w:w="2835" w:type="dxa"/>
            <w:shd w:val="clear" w:color="auto" w:fill="F2F2F2"/>
            <w:vAlign w:val="center"/>
          </w:tcPr>
          <w:p w14:paraId="2C1785C5" w14:textId="77777777" w:rsidR="00FE5A74" w:rsidRPr="005B5199" w:rsidRDefault="004625A6">
            <w:pPr>
              <w:spacing w:after="0" w:line="276" w:lineRule="auto"/>
              <w:jc w:val="both"/>
              <w:rPr>
                <w:rFonts w:ascii="Arial" w:eastAsia="Arial" w:hAnsi="Arial" w:cs="Arial"/>
                <w:b/>
              </w:rPr>
            </w:pPr>
            <w:r w:rsidRPr="005B5199">
              <w:rPr>
                <w:rFonts w:ascii="Arial" w:eastAsia="Arial" w:hAnsi="Arial" w:cs="Arial"/>
                <w:b/>
              </w:rPr>
              <w:t>Nombre del proyecto</w:t>
            </w:r>
          </w:p>
        </w:tc>
        <w:tc>
          <w:tcPr>
            <w:tcW w:w="6663" w:type="dxa"/>
            <w:gridSpan w:val="3"/>
            <w:shd w:val="clear" w:color="auto" w:fill="auto"/>
            <w:vAlign w:val="center"/>
          </w:tcPr>
          <w:p w14:paraId="1D73AC49" w14:textId="6EA7131B" w:rsidR="00FE5A74" w:rsidRPr="005B5199" w:rsidRDefault="004625A6" w:rsidP="004625A6">
            <w:pPr>
              <w:rPr>
                <w:rFonts w:ascii="Arial" w:eastAsia="Arial" w:hAnsi="Arial" w:cs="Arial"/>
                <w:color w:val="000000"/>
              </w:rPr>
            </w:pPr>
            <w:r w:rsidRPr="005B5199">
              <w:rPr>
                <w:rFonts w:ascii="Arial" w:eastAsia="Arial" w:hAnsi="Arial" w:cs="Arial"/>
                <w:color w:val="000000"/>
              </w:rPr>
              <w:t>Implementación de un proyecto de ganado bovino doble propósito con manejo silvopastoril para la generación de ingresos de la población rural del municipio de San Pablo – Bolívar.</w:t>
            </w:r>
          </w:p>
        </w:tc>
      </w:tr>
      <w:tr w:rsidR="00FE5A74" w:rsidRPr="005B5199" w14:paraId="4C38A60D" w14:textId="77777777">
        <w:trPr>
          <w:trHeight w:val="340"/>
        </w:trPr>
        <w:tc>
          <w:tcPr>
            <w:tcW w:w="2835" w:type="dxa"/>
            <w:shd w:val="clear" w:color="auto" w:fill="F2F2F2"/>
            <w:vAlign w:val="center"/>
          </w:tcPr>
          <w:p w14:paraId="535E168B" w14:textId="77777777" w:rsidR="00FE5A74" w:rsidRPr="005B5199" w:rsidRDefault="004625A6">
            <w:pPr>
              <w:spacing w:after="0" w:line="276" w:lineRule="auto"/>
              <w:jc w:val="both"/>
              <w:rPr>
                <w:rFonts w:ascii="Arial" w:eastAsia="Arial" w:hAnsi="Arial" w:cs="Arial"/>
                <w:b/>
              </w:rPr>
            </w:pPr>
            <w:r w:rsidRPr="005B5199">
              <w:rPr>
                <w:rFonts w:ascii="Arial" w:eastAsia="Arial" w:hAnsi="Arial" w:cs="Arial"/>
                <w:b/>
              </w:rPr>
              <w:t>Departamento(s)</w:t>
            </w:r>
          </w:p>
        </w:tc>
        <w:tc>
          <w:tcPr>
            <w:tcW w:w="6663" w:type="dxa"/>
            <w:gridSpan w:val="3"/>
            <w:vAlign w:val="center"/>
          </w:tcPr>
          <w:p w14:paraId="5B93B2A1" w14:textId="77777777" w:rsidR="00FE5A74" w:rsidRPr="005B5199" w:rsidRDefault="004625A6">
            <w:pPr>
              <w:spacing w:after="0" w:line="276" w:lineRule="auto"/>
              <w:jc w:val="both"/>
              <w:rPr>
                <w:rFonts w:ascii="Arial" w:eastAsia="Arial" w:hAnsi="Arial" w:cs="Arial"/>
              </w:rPr>
            </w:pPr>
            <w:r w:rsidRPr="005B5199">
              <w:rPr>
                <w:rFonts w:ascii="Arial" w:eastAsia="Arial" w:hAnsi="Arial" w:cs="Arial"/>
              </w:rPr>
              <w:t>Bolívar</w:t>
            </w:r>
          </w:p>
        </w:tc>
      </w:tr>
      <w:tr w:rsidR="00FE5A74" w:rsidRPr="005B5199" w14:paraId="40C145E8" w14:textId="77777777">
        <w:trPr>
          <w:trHeight w:val="340"/>
        </w:trPr>
        <w:tc>
          <w:tcPr>
            <w:tcW w:w="2835" w:type="dxa"/>
            <w:shd w:val="clear" w:color="auto" w:fill="F2F2F2"/>
            <w:vAlign w:val="center"/>
          </w:tcPr>
          <w:p w14:paraId="34471937" w14:textId="77777777" w:rsidR="00FE5A74" w:rsidRPr="005B5199" w:rsidRDefault="004625A6">
            <w:pPr>
              <w:spacing w:after="0" w:line="276" w:lineRule="auto"/>
              <w:jc w:val="both"/>
              <w:rPr>
                <w:rFonts w:ascii="Arial" w:eastAsia="Arial" w:hAnsi="Arial" w:cs="Arial"/>
                <w:b/>
              </w:rPr>
            </w:pPr>
            <w:r w:rsidRPr="005B5199">
              <w:rPr>
                <w:rFonts w:ascii="Arial" w:eastAsia="Arial" w:hAnsi="Arial" w:cs="Arial"/>
                <w:b/>
              </w:rPr>
              <w:t>Municipio(s)</w:t>
            </w:r>
          </w:p>
        </w:tc>
        <w:tc>
          <w:tcPr>
            <w:tcW w:w="6663" w:type="dxa"/>
            <w:gridSpan w:val="3"/>
            <w:vAlign w:val="center"/>
          </w:tcPr>
          <w:p w14:paraId="269F1A50" w14:textId="7BFA5C45" w:rsidR="00FE5A74" w:rsidRPr="005B5199" w:rsidRDefault="004625A6">
            <w:pPr>
              <w:spacing w:after="0" w:line="276" w:lineRule="auto"/>
              <w:jc w:val="both"/>
              <w:rPr>
                <w:rFonts w:ascii="Arial" w:eastAsia="Arial" w:hAnsi="Arial" w:cs="Arial"/>
              </w:rPr>
            </w:pPr>
            <w:r w:rsidRPr="005B5199">
              <w:rPr>
                <w:rFonts w:ascii="Arial" w:eastAsia="Arial" w:hAnsi="Arial" w:cs="Arial"/>
              </w:rPr>
              <w:t xml:space="preserve">San Pablo </w:t>
            </w:r>
          </w:p>
        </w:tc>
      </w:tr>
      <w:tr w:rsidR="00FE5A74" w:rsidRPr="005B5199" w14:paraId="01609801" w14:textId="77777777">
        <w:trPr>
          <w:trHeight w:val="340"/>
        </w:trPr>
        <w:tc>
          <w:tcPr>
            <w:tcW w:w="2835" w:type="dxa"/>
            <w:shd w:val="clear" w:color="auto" w:fill="F2F2F2"/>
            <w:vAlign w:val="center"/>
          </w:tcPr>
          <w:p w14:paraId="51A39CC3" w14:textId="77777777" w:rsidR="00FE5A74" w:rsidRPr="005B5199" w:rsidRDefault="004625A6">
            <w:pPr>
              <w:spacing w:after="0" w:line="276" w:lineRule="auto"/>
              <w:jc w:val="both"/>
              <w:rPr>
                <w:rFonts w:ascii="Arial" w:eastAsia="Arial" w:hAnsi="Arial" w:cs="Arial"/>
                <w:b/>
              </w:rPr>
            </w:pPr>
            <w:r w:rsidRPr="005B5199">
              <w:rPr>
                <w:rFonts w:ascii="Arial" w:eastAsia="Arial" w:hAnsi="Arial" w:cs="Arial"/>
                <w:b/>
              </w:rPr>
              <w:t>Línea productiva</w:t>
            </w:r>
          </w:p>
        </w:tc>
        <w:tc>
          <w:tcPr>
            <w:tcW w:w="6663" w:type="dxa"/>
            <w:gridSpan w:val="3"/>
            <w:vAlign w:val="center"/>
          </w:tcPr>
          <w:p w14:paraId="0CC1C99F" w14:textId="3FCD7FE7" w:rsidR="00FE5A74" w:rsidRPr="005B5199" w:rsidRDefault="004625A6">
            <w:pPr>
              <w:spacing w:after="0" w:line="276" w:lineRule="auto"/>
              <w:jc w:val="both"/>
              <w:rPr>
                <w:rFonts w:ascii="Arial" w:eastAsia="Arial" w:hAnsi="Arial" w:cs="Arial"/>
              </w:rPr>
            </w:pPr>
            <w:r w:rsidRPr="005B5199">
              <w:rPr>
                <w:rFonts w:ascii="Arial" w:eastAsia="Arial" w:hAnsi="Arial" w:cs="Arial"/>
              </w:rPr>
              <w:t xml:space="preserve">Ganadería </w:t>
            </w:r>
          </w:p>
        </w:tc>
      </w:tr>
      <w:tr w:rsidR="00FE5A74" w:rsidRPr="005B5199" w14:paraId="42B3DC2A" w14:textId="77777777">
        <w:trPr>
          <w:trHeight w:val="340"/>
        </w:trPr>
        <w:tc>
          <w:tcPr>
            <w:tcW w:w="2835" w:type="dxa"/>
            <w:shd w:val="clear" w:color="auto" w:fill="F2F2F2"/>
            <w:vAlign w:val="center"/>
          </w:tcPr>
          <w:p w14:paraId="71B41D86" w14:textId="77777777" w:rsidR="00FE5A74" w:rsidRPr="005B5199" w:rsidRDefault="004625A6">
            <w:pPr>
              <w:spacing w:after="0" w:line="276" w:lineRule="auto"/>
              <w:jc w:val="both"/>
              <w:rPr>
                <w:rFonts w:ascii="Arial" w:eastAsia="Arial" w:hAnsi="Arial" w:cs="Arial"/>
                <w:b/>
              </w:rPr>
            </w:pPr>
            <w:r w:rsidRPr="005B5199">
              <w:rPr>
                <w:rFonts w:ascii="Arial" w:eastAsia="Arial" w:hAnsi="Arial" w:cs="Arial"/>
                <w:b/>
              </w:rPr>
              <w:t>Familias Participantes</w:t>
            </w:r>
          </w:p>
        </w:tc>
        <w:tc>
          <w:tcPr>
            <w:tcW w:w="6663" w:type="dxa"/>
            <w:gridSpan w:val="3"/>
            <w:vAlign w:val="center"/>
          </w:tcPr>
          <w:p w14:paraId="25DDA29B" w14:textId="2DFCB5DA" w:rsidR="00FE5A74" w:rsidRPr="005B5199" w:rsidRDefault="004625A6">
            <w:pPr>
              <w:spacing w:after="0" w:line="276" w:lineRule="auto"/>
              <w:jc w:val="both"/>
              <w:rPr>
                <w:rFonts w:ascii="Arial" w:eastAsia="Arial" w:hAnsi="Arial" w:cs="Arial"/>
              </w:rPr>
            </w:pPr>
            <w:r w:rsidRPr="005B5199">
              <w:rPr>
                <w:rFonts w:ascii="Arial" w:eastAsia="Arial" w:hAnsi="Arial" w:cs="Arial"/>
              </w:rPr>
              <w:t>100</w:t>
            </w:r>
          </w:p>
        </w:tc>
      </w:tr>
      <w:tr w:rsidR="00FE5A74" w:rsidRPr="005B5199" w14:paraId="2F8561AE" w14:textId="77777777">
        <w:trPr>
          <w:trHeight w:val="369"/>
        </w:trPr>
        <w:tc>
          <w:tcPr>
            <w:tcW w:w="2835" w:type="dxa"/>
            <w:tcBorders>
              <w:bottom w:val="single" w:sz="8" w:space="0" w:color="808080"/>
            </w:tcBorders>
            <w:shd w:val="clear" w:color="auto" w:fill="F2F2F2"/>
            <w:vAlign w:val="center"/>
          </w:tcPr>
          <w:p w14:paraId="09121885" w14:textId="77777777" w:rsidR="00FE5A74" w:rsidRPr="005B5199" w:rsidRDefault="004625A6">
            <w:pPr>
              <w:spacing w:after="0" w:line="276" w:lineRule="auto"/>
              <w:jc w:val="both"/>
              <w:rPr>
                <w:rFonts w:ascii="Arial" w:eastAsia="Arial" w:hAnsi="Arial" w:cs="Arial"/>
                <w:b/>
              </w:rPr>
            </w:pPr>
            <w:r w:rsidRPr="005B5199">
              <w:rPr>
                <w:rFonts w:ascii="Arial" w:eastAsia="Arial" w:hAnsi="Arial" w:cs="Arial"/>
                <w:b/>
              </w:rPr>
              <w:t>Organización (es) Fortalecida (s)</w:t>
            </w:r>
          </w:p>
        </w:tc>
        <w:tc>
          <w:tcPr>
            <w:tcW w:w="6663" w:type="dxa"/>
            <w:gridSpan w:val="3"/>
            <w:tcBorders>
              <w:bottom w:val="single" w:sz="8" w:space="0" w:color="808080"/>
            </w:tcBorders>
            <w:vAlign w:val="center"/>
          </w:tcPr>
          <w:p w14:paraId="164350F4" w14:textId="52D93733" w:rsidR="00FE5A74" w:rsidRPr="005B5199" w:rsidRDefault="00FE5A74">
            <w:pPr>
              <w:spacing w:after="0" w:line="276" w:lineRule="auto"/>
              <w:jc w:val="both"/>
              <w:rPr>
                <w:rFonts w:ascii="Arial" w:eastAsia="Arial" w:hAnsi="Arial" w:cs="Arial"/>
              </w:rPr>
            </w:pPr>
          </w:p>
        </w:tc>
      </w:tr>
      <w:tr w:rsidR="00FE5A74" w:rsidRPr="005B5199" w14:paraId="40422AD8" w14:textId="77777777">
        <w:trPr>
          <w:trHeight w:val="20"/>
        </w:trPr>
        <w:tc>
          <w:tcPr>
            <w:tcW w:w="2835" w:type="dxa"/>
            <w:tcBorders>
              <w:left w:val="nil"/>
              <w:right w:val="nil"/>
            </w:tcBorders>
            <w:shd w:val="clear" w:color="auto" w:fill="auto"/>
            <w:vAlign w:val="center"/>
          </w:tcPr>
          <w:p w14:paraId="2B011D2A" w14:textId="77777777" w:rsidR="00FE5A74" w:rsidRPr="005B5199" w:rsidRDefault="00FE5A74">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64C89CA3" w14:textId="77777777" w:rsidR="00FE5A74" w:rsidRPr="005B5199" w:rsidRDefault="00FE5A74">
            <w:pPr>
              <w:spacing w:after="0" w:line="276" w:lineRule="auto"/>
              <w:jc w:val="both"/>
              <w:rPr>
                <w:rFonts w:ascii="Arial" w:eastAsia="Arial" w:hAnsi="Arial" w:cs="Arial"/>
                <w:b/>
                <w:color w:val="000000"/>
              </w:rPr>
            </w:pPr>
          </w:p>
        </w:tc>
        <w:tc>
          <w:tcPr>
            <w:tcW w:w="1922" w:type="dxa"/>
            <w:tcBorders>
              <w:left w:val="nil"/>
              <w:right w:val="nil"/>
            </w:tcBorders>
            <w:shd w:val="clear" w:color="auto" w:fill="auto"/>
            <w:vAlign w:val="center"/>
          </w:tcPr>
          <w:p w14:paraId="7F2E04E2" w14:textId="77777777" w:rsidR="00FE5A74" w:rsidRPr="005B5199" w:rsidRDefault="00FE5A74">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237E52FB" w14:textId="77777777" w:rsidR="00FE5A74" w:rsidRPr="005B5199" w:rsidRDefault="00FE5A74">
            <w:pPr>
              <w:spacing w:after="0" w:line="276" w:lineRule="auto"/>
              <w:jc w:val="both"/>
              <w:rPr>
                <w:rFonts w:ascii="Arial" w:eastAsia="Arial" w:hAnsi="Arial" w:cs="Arial"/>
              </w:rPr>
            </w:pPr>
          </w:p>
        </w:tc>
      </w:tr>
      <w:tr w:rsidR="00FE5A74" w:rsidRPr="005B5199" w14:paraId="1209E992" w14:textId="77777777">
        <w:trPr>
          <w:trHeight w:val="459"/>
        </w:trPr>
        <w:tc>
          <w:tcPr>
            <w:tcW w:w="2835" w:type="dxa"/>
            <w:tcBorders>
              <w:left w:val="nil"/>
              <w:right w:val="nil"/>
            </w:tcBorders>
            <w:shd w:val="clear" w:color="auto" w:fill="auto"/>
            <w:vAlign w:val="center"/>
          </w:tcPr>
          <w:p w14:paraId="49CD454E" w14:textId="77777777" w:rsidR="00FE5A74" w:rsidRPr="005B5199" w:rsidRDefault="00FE5A74">
            <w:pPr>
              <w:spacing w:after="0" w:line="276" w:lineRule="auto"/>
              <w:jc w:val="both"/>
              <w:rPr>
                <w:rFonts w:ascii="Arial" w:eastAsia="Arial" w:hAnsi="Arial" w:cs="Arial"/>
                <w:b/>
              </w:rPr>
            </w:pPr>
            <w:bookmarkStart w:id="1" w:name="_GoBack"/>
            <w:bookmarkEnd w:id="1"/>
          </w:p>
          <w:p w14:paraId="62E8AC42" w14:textId="77777777" w:rsidR="00FE5A74" w:rsidRPr="005B5199" w:rsidRDefault="00FE5A74">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13254189" w14:textId="77777777" w:rsidR="00FE5A74" w:rsidRPr="005B5199" w:rsidRDefault="00FE5A74">
            <w:pPr>
              <w:spacing w:after="0" w:line="276" w:lineRule="auto"/>
              <w:jc w:val="both"/>
              <w:rPr>
                <w:rFonts w:ascii="Arial" w:eastAsia="Arial" w:hAnsi="Arial" w:cs="Arial"/>
                <w:b/>
              </w:rPr>
            </w:pPr>
          </w:p>
        </w:tc>
        <w:tc>
          <w:tcPr>
            <w:tcW w:w="1922" w:type="dxa"/>
            <w:tcBorders>
              <w:left w:val="nil"/>
              <w:right w:val="nil"/>
            </w:tcBorders>
            <w:shd w:val="clear" w:color="auto" w:fill="auto"/>
            <w:vAlign w:val="center"/>
          </w:tcPr>
          <w:p w14:paraId="174FEB48" w14:textId="77777777" w:rsidR="00FE5A74" w:rsidRPr="005B5199" w:rsidRDefault="00FE5A74">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7001D9B5" w14:textId="77777777" w:rsidR="00FE5A74" w:rsidRPr="005B5199" w:rsidRDefault="00FE5A74">
            <w:pPr>
              <w:spacing w:after="0" w:line="276" w:lineRule="auto"/>
              <w:jc w:val="both"/>
              <w:rPr>
                <w:rFonts w:ascii="Arial" w:eastAsia="Arial" w:hAnsi="Arial" w:cs="Arial"/>
              </w:rPr>
            </w:pPr>
          </w:p>
        </w:tc>
      </w:tr>
      <w:tr w:rsidR="00FE5A74" w:rsidRPr="005B5199" w14:paraId="52A43774" w14:textId="77777777">
        <w:trPr>
          <w:trHeight w:val="502"/>
        </w:trPr>
        <w:tc>
          <w:tcPr>
            <w:tcW w:w="4962" w:type="dxa"/>
            <w:gridSpan w:val="2"/>
            <w:shd w:val="clear" w:color="auto" w:fill="F2F2F2"/>
            <w:vAlign w:val="center"/>
          </w:tcPr>
          <w:p w14:paraId="21524069" w14:textId="77777777" w:rsidR="00FE5A74" w:rsidRPr="005B5199" w:rsidRDefault="004625A6">
            <w:pPr>
              <w:spacing w:after="0" w:line="276" w:lineRule="auto"/>
              <w:jc w:val="both"/>
              <w:rPr>
                <w:rFonts w:ascii="Arial" w:eastAsia="Arial" w:hAnsi="Arial" w:cs="Arial"/>
                <w:b/>
              </w:rPr>
            </w:pPr>
            <w:r w:rsidRPr="005B5199">
              <w:rPr>
                <w:rFonts w:ascii="Arial" w:eastAsia="Arial" w:hAnsi="Arial" w:cs="Arial"/>
                <w:b/>
              </w:rPr>
              <w:t>ID Iniciativa (s) PDET</w:t>
            </w:r>
          </w:p>
        </w:tc>
        <w:tc>
          <w:tcPr>
            <w:tcW w:w="4536" w:type="dxa"/>
            <w:gridSpan w:val="2"/>
            <w:vAlign w:val="center"/>
          </w:tcPr>
          <w:p w14:paraId="6B7DC2BA" w14:textId="18CF5B6B" w:rsidR="00FE5A74" w:rsidRPr="005B5199" w:rsidRDefault="00E704CD">
            <w:pPr>
              <w:spacing w:after="0" w:line="276" w:lineRule="auto"/>
              <w:jc w:val="right"/>
              <w:rPr>
                <w:rFonts w:ascii="Arial" w:eastAsia="Arial" w:hAnsi="Arial" w:cs="Arial"/>
              </w:rPr>
            </w:pPr>
            <w:r w:rsidRPr="005B5199">
              <w:rPr>
                <w:rFonts w:ascii="Arial" w:eastAsia="Arial" w:hAnsi="Arial" w:cs="Arial"/>
              </w:rPr>
              <w:t>1313670160694</w:t>
            </w:r>
          </w:p>
        </w:tc>
      </w:tr>
      <w:tr w:rsidR="00FE5A74" w:rsidRPr="005B5199" w14:paraId="2776997E" w14:textId="77777777">
        <w:trPr>
          <w:trHeight w:val="502"/>
        </w:trPr>
        <w:tc>
          <w:tcPr>
            <w:tcW w:w="4962" w:type="dxa"/>
            <w:gridSpan w:val="2"/>
            <w:shd w:val="clear" w:color="auto" w:fill="F2F2F2"/>
            <w:vAlign w:val="center"/>
          </w:tcPr>
          <w:p w14:paraId="00F04DE9" w14:textId="77777777" w:rsidR="00FE5A74" w:rsidRPr="005B5199" w:rsidRDefault="004625A6">
            <w:pPr>
              <w:spacing w:after="0" w:line="276" w:lineRule="auto"/>
              <w:jc w:val="both"/>
              <w:rPr>
                <w:rFonts w:ascii="Arial" w:eastAsia="Arial" w:hAnsi="Arial" w:cs="Arial"/>
                <w:b/>
              </w:rPr>
            </w:pPr>
            <w:r w:rsidRPr="005B5199">
              <w:rPr>
                <w:rFonts w:ascii="Arial" w:eastAsia="Arial" w:hAnsi="Arial" w:cs="Arial"/>
                <w:b/>
              </w:rPr>
              <w:t>Duración del proyecto (meses)</w:t>
            </w:r>
          </w:p>
        </w:tc>
        <w:tc>
          <w:tcPr>
            <w:tcW w:w="4536" w:type="dxa"/>
            <w:gridSpan w:val="2"/>
            <w:vAlign w:val="center"/>
          </w:tcPr>
          <w:p w14:paraId="1DE9A549" w14:textId="77777777" w:rsidR="00FE5A74" w:rsidRPr="005B5199" w:rsidRDefault="004625A6">
            <w:pPr>
              <w:spacing w:after="0" w:line="276" w:lineRule="auto"/>
              <w:ind w:left="360"/>
              <w:jc w:val="center"/>
              <w:rPr>
                <w:rFonts w:ascii="Arial" w:eastAsia="Arial" w:hAnsi="Arial" w:cs="Arial"/>
              </w:rPr>
            </w:pPr>
            <w:r w:rsidRPr="005B5199">
              <w:rPr>
                <w:rFonts w:ascii="Arial" w:eastAsia="Arial" w:hAnsi="Arial" w:cs="Arial"/>
              </w:rPr>
              <w:t>Doce (12) meses de ejecución</w:t>
            </w:r>
          </w:p>
        </w:tc>
      </w:tr>
    </w:tbl>
    <w:p w14:paraId="0BEB500E" w14:textId="77777777" w:rsidR="00FE5A74" w:rsidRPr="005B5199" w:rsidRDefault="00FE5A74">
      <w:pPr>
        <w:spacing w:after="0" w:line="276" w:lineRule="auto"/>
        <w:jc w:val="both"/>
        <w:rPr>
          <w:rFonts w:ascii="Arial" w:eastAsia="Arial" w:hAnsi="Arial" w:cs="Arial"/>
          <w:b/>
        </w:rPr>
      </w:pPr>
    </w:p>
    <w:p w14:paraId="5D6AD9AD" w14:textId="77777777" w:rsidR="00FE5A74" w:rsidRPr="005B5199" w:rsidRDefault="004625A6">
      <w:pPr>
        <w:pStyle w:val="Ttulo1"/>
        <w:numPr>
          <w:ilvl w:val="0"/>
          <w:numId w:val="6"/>
        </w:numPr>
        <w:rPr>
          <w:rFonts w:ascii="Arial" w:hAnsi="Arial" w:cs="Arial"/>
        </w:rPr>
      </w:pPr>
      <w:r w:rsidRPr="005B5199">
        <w:rPr>
          <w:rFonts w:ascii="Arial" w:hAnsi="Arial" w:cs="Arial"/>
        </w:rPr>
        <w:t>DATOS DE LOS PARTICIPANTES DEL PROYECTO</w:t>
      </w:r>
    </w:p>
    <w:p w14:paraId="672DA6F6" w14:textId="77777777" w:rsidR="00FE5A74" w:rsidRPr="005B5199" w:rsidRDefault="00FE5A74">
      <w:pPr>
        <w:spacing w:after="0" w:line="276" w:lineRule="auto"/>
        <w:jc w:val="both"/>
        <w:rPr>
          <w:rFonts w:ascii="Arial" w:eastAsia="Arial" w:hAnsi="Arial" w:cs="Arial"/>
          <w:b/>
        </w:rPr>
      </w:pPr>
    </w:p>
    <w:tbl>
      <w:tblPr>
        <w:tblStyle w:val="a0"/>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4962"/>
        <w:gridCol w:w="4536"/>
      </w:tblGrid>
      <w:tr w:rsidR="00FE5A74" w:rsidRPr="005B5199" w14:paraId="06FCB79D" w14:textId="77777777">
        <w:trPr>
          <w:trHeight w:val="502"/>
        </w:trPr>
        <w:tc>
          <w:tcPr>
            <w:tcW w:w="4962" w:type="dxa"/>
            <w:shd w:val="clear" w:color="auto" w:fill="F2F2F2"/>
            <w:vAlign w:val="center"/>
          </w:tcPr>
          <w:p w14:paraId="5D6B1D1B" w14:textId="69EDF267" w:rsidR="00FE5A74" w:rsidRPr="005B5199" w:rsidRDefault="00E704CD">
            <w:pPr>
              <w:spacing w:after="0" w:line="276" w:lineRule="auto"/>
              <w:jc w:val="both"/>
              <w:rPr>
                <w:rFonts w:ascii="Arial" w:eastAsia="Arial" w:hAnsi="Arial" w:cs="Arial"/>
                <w:b/>
              </w:rPr>
            </w:pPr>
            <w:r w:rsidRPr="005B5199">
              <w:rPr>
                <w:rFonts w:ascii="Arial" w:eastAsia="Arial" w:hAnsi="Arial" w:cs="Arial"/>
                <w:b/>
              </w:rPr>
              <w:t xml:space="preserve">Total </w:t>
            </w:r>
            <w:r w:rsidR="004625A6" w:rsidRPr="005B5199">
              <w:rPr>
                <w:rFonts w:ascii="Arial" w:eastAsia="Arial" w:hAnsi="Arial" w:cs="Arial"/>
                <w:b/>
              </w:rPr>
              <w:t>de Familias</w:t>
            </w:r>
          </w:p>
        </w:tc>
        <w:tc>
          <w:tcPr>
            <w:tcW w:w="4536" w:type="dxa"/>
            <w:vAlign w:val="center"/>
          </w:tcPr>
          <w:p w14:paraId="71488AAB" w14:textId="77777777" w:rsidR="00FE5A74" w:rsidRPr="005B5199" w:rsidRDefault="004625A6">
            <w:pPr>
              <w:spacing w:after="0" w:line="276" w:lineRule="auto"/>
              <w:jc w:val="right"/>
              <w:rPr>
                <w:rFonts w:ascii="Arial" w:eastAsia="Arial" w:hAnsi="Arial" w:cs="Arial"/>
              </w:rPr>
            </w:pPr>
            <w:r w:rsidRPr="005B5199">
              <w:rPr>
                <w:rFonts w:ascii="Arial" w:eastAsia="Arial" w:hAnsi="Arial" w:cs="Arial"/>
              </w:rPr>
              <w:t>98</w:t>
            </w:r>
          </w:p>
        </w:tc>
      </w:tr>
    </w:tbl>
    <w:p w14:paraId="281CAE52" w14:textId="77777777" w:rsidR="00FE5A74" w:rsidRPr="005B5199" w:rsidRDefault="00FE5A74">
      <w:pPr>
        <w:spacing w:after="0" w:line="276" w:lineRule="auto"/>
        <w:jc w:val="both"/>
        <w:rPr>
          <w:rFonts w:ascii="Arial" w:eastAsia="Arial" w:hAnsi="Arial" w:cs="Arial"/>
        </w:rPr>
      </w:pPr>
    </w:p>
    <w:tbl>
      <w:tblPr>
        <w:tblStyle w:val="a1"/>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617"/>
        <w:gridCol w:w="1440"/>
        <w:gridCol w:w="2693"/>
        <w:gridCol w:w="1529"/>
        <w:gridCol w:w="2219"/>
      </w:tblGrid>
      <w:tr w:rsidR="00FE5A74" w:rsidRPr="005B5199" w14:paraId="76AE7369" w14:textId="77777777">
        <w:trPr>
          <w:trHeight w:val="506"/>
        </w:trPr>
        <w:tc>
          <w:tcPr>
            <w:tcW w:w="1617" w:type="dxa"/>
            <w:shd w:val="clear" w:color="auto" w:fill="F2F2F2"/>
            <w:vAlign w:val="center"/>
          </w:tcPr>
          <w:p w14:paraId="6F5840AD" w14:textId="77777777" w:rsidR="00FE5A74" w:rsidRPr="005B5199" w:rsidRDefault="004625A6">
            <w:pPr>
              <w:spacing w:after="0" w:line="276" w:lineRule="auto"/>
              <w:jc w:val="both"/>
              <w:rPr>
                <w:rFonts w:ascii="Arial" w:eastAsia="Arial" w:hAnsi="Arial" w:cs="Arial"/>
                <w:b/>
              </w:rPr>
            </w:pPr>
            <w:r w:rsidRPr="005B5199">
              <w:rPr>
                <w:rFonts w:ascii="Arial" w:eastAsia="Arial" w:hAnsi="Arial" w:cs="Arial"/>
                <w:b/>
              </w:rPr>
              <w:t>Campesinos</w:t>
            </w:r>
          </w:p>
        </w:tc>
        <w:tc>
          <w:tcPr>
            <w:tcW w:w="1440" w:type="dxa"/>
            <w:shd w:val="clear" w:color="auto" w:fill="F2F2F2"/>
            <w:vAlign w:val="center"/>
          </w:tcPr>
          <w:p w14:paraId="27B6123A" w14:textId="77777777" w:rsidR="00FE5A74" w:rsidRPr="005B5199" w:rsidRDefault="004625A6">
            <w:pPr>
              <w:spacing w:after="0" w:line="276" w:lineRule="auto"/>
              <w:jc w:val="both"/>
              <w:rPr>
                <w:rFonts w:ascii="Arial" w:eastAsia="Arial" w:hAnsi="Arial" w:cs="Arial"/>
                <w:b/>
              </w:rPr>
            </w:pPr>
            <w:r w:rsidRPr="005B5199">
              <w:rPr>
                <w:rFonts w:ascii="Arial" w:eastAsia="Arial" w:hAnsi="Arial" w:cs="Arial"/>
                <w:b/>
              </w:rPr>
              <w:t>Víctimas</w:t>
            </w:r>
          </w:p>
        </w:tc>
        <w:tc>
          <w:tcPr>
            <w:tcW w:w="2693" w:type="dxa"/>
            <w:shd w:val="clear" w:color="auto" w:fill="F2F2F2"/>
            <w:vAlign w:val="center"/>
          </w:tcPr>
          <w:p w14:paraId="0EE60BC5" w14:textId="77777777" w:rsidR="00FE5A74" w:rsidRPr="005B5199" w:rsidRDefault="004625A6">
            <w:pPr>
              <w:spacing w:after="0" w:line="276" w:lineRule="auto"/>
              <w:jc w:val="both"/>
              <w:rPr>
                <w:rFonts w:ascii="Arial" w:eastAsia="Arial" w:hAnsi="Arial" w:cs="Arial"/>
                <w:b/>
              </w:rPr>
            </w:pPr>
            <w:r w:rsidRPr="005B5199">
              <w:rPr>
                <w:rFonts w:ascii="Arial" w:eastAsia="Arial" w:hAnsi="Arial" w:cs="Arial"/>
                <w:b/>
              </w:rPr>
              <w:t>Étnicos (Afro, Room e Indígenas)</w:t>
            </w:r>
          </w:p>
        </w:tc>
        <w:tc>
          <w:tcPr>
            <w:tcW w:w="1529" w:type="dxa"/>
            <w:shd w:val="clear" w:color="auto" w:fill="F2F2F2"/>
            <w:vAlign w:val="center"/>
          </w:tcPr>
          <w:p w14:paraId="2A5E5019" w14:textId="77777777" w:rsidR="00FE5A74" w:rsidRPr="005B5199" w:rsidRDefault="004625A6">
            <w:pPr>
              <w:spacing w:after="0" w:line="276" w:lineRule="auto"/>
              <w:jc w:val="both"/>
              <w:rPr>
                <w:rFonts w:ascii="Arial" w:eastAsia="Arial" w:hAnsi="Arial" w:cs="Arial"/>
                <w:b/>
              </w:rPr>
            </w:pPr>
            <w:r w:rsidRPr="005B5199">
              <w:rPr>
                <w:rFonts w:ascii="Arial" w:eastAsia="Arial" w:hAnsi="Arial" w:cs="Arial"/>
                <w:b/>
              </w:rPr>
              <w:t>Mujeres</w:t>
            </w:r>
          </w:p>
        </w:tc>
        <w:tc>
          <w:tcPr>
            <w:tcW w:w="2219" w:type="dxa"/>
            <w:shd w:val="clear" w:color="auto" w:fill="F2F2F2"/>
            <w:vAlign w:val="center"/>
          </w:tcPr>
          <w:p w14:paraId="7F338627" w14:textId="77777777" w:rsidR="00FE5A74" w:rsidRPr="005B5199" w:rsidRDefault="004625A6">
            <w:pPr>
              <w:spacing w:after="0" w:line="276" w:lineRule="auto"/>
              <w:jc w:val="both"/>
              <w:rPr>
                <w:rFonts w:ascii="Arial" w:eastAsia="Arial" w:hAnsi="Arial" w:cs="Arial"/>
                <w:b/>
              </w:rPr>
            </w:pPr>
            <w:r w:rsidRPr="005B5199">
              <w:rPr>
                <w:rFonts w:ascii="Arial" w:eastAsia="Arial" w:hAnsi="Arial" w:cs="Arial"/>
                <w:b/>
              </w:rPr>
              <w:t>Jóvenes</w:t>
            </w:r>
          </w:p>
        </w:tc>
      </w:tr>
      <w:tr w:rsidR="00FE5A74" w:rsidRPr="005B5199" w14:paraId="63DEA168" w14:textId="77777777">
        <w:trPr>
          <w:trHeight w:val="473"/>
        </w:trPr>
        <w:tc>
          <w:tcPr>
            <w:tcW w:w="1617" w:type="dxa"/>
            <w:vAlign w:val="center"/>
          </w:tcPr>
          <w:p w14:paraId="1D8E7D0E" w14:textId="460D8A92" w:rsidR="00FE5A74" w:rsidRPr="005B5199" w:rsidRDefault="002249FF">
            <w:pPr>
              <w:spacing w:after="0" w:line="276" w:lineRule="auto"/>
              <w:jc w:val="center"/>
              <w:rPr>
                <w:rFonts w:ascii="Arial" w:eastAsia="Arial" w:hAnsi="Arial" w:cs="Arial"/>
              </w:rPr>
            </w:pPr>
            <w:r w:rsidRPr="005B5199">
              <w:rPr>
                <w:rFonts w:ascii="Arial" w:eastAsia="Arial" w:hAnsi="Arial" w:cs="Arial"/>
              </w:rPr>
              <w:t>100</w:t>
            </w:r>
          </w:p>
        </w:tc>
        <w:tc>
          <w:tcPr>
            <w:tcW w:w="1440" w:type="dxa"/>
            <w:vAlign w:val="center"/>
          </w:tcPr>
          <w:p w14:paraId="7E6049F0" w14:textId="296DA03A" w:rsidR="00FE5A74" w:rsidRPr="005B5199" w:rsidRDefault="004625A6">
            <w:pPr>
              <w:spacing w:after="0" w:line="276" w:lineRule="auto"/>
              <w:jc w:val="center"/>
              <w:rPr>
                <w:rFonts w:ascii="Arial" w:eastAsia="Arial" w:hAnsi="Arial" w:cs="Arial"/>
              </w:rPr>
            </w:pPr>
            <w:r w:rsidRPr="005B5199">
              <w:rPr>
                <w:rFonts w:ascii="Arial" w:eastAsia="Arial" w:hAnsi="Arial" w:cs="Arial"/>
              </w:rPr>
              <w:t>7</w:t>
            </w:r>
            <w:r w:rsidR="002249FF" w:rsidRPr="005B5199">
              <w:rPr>
                <w:rFonts w:ascii="Arial" w:eastAsia="Arial" w:hAnsi="Arial" w:cs="Arial"/>
              </w:rPr>
              <w:t>1</w:t>
            </w:r>
          </w:p>
        </w:tc>
        <w:tc>
          <w:tcPr>
            <w:tcW w:w="2693" w:type="dxa"/>
            <w:vAlign w:val="center"/>
          </w:tcPr>
          <w:p w14:paraId="4F0183CF" w14:textId="1089DEFB" w:rsidR="00FE5A74" w:rsidRPr="005B5199" w:rsidRDefault="002249FF">
            <w:pPr>
              <w:spacing w:after="0" w:line="276" w:lineRule="auto"/>
              <w:jc w:val="center"/>
              <w:rPr>
                <w:rFonts w:ascii="Arial" w:eastAsia="Arial" w:hAnsi="Arial" w:cs="Arial"/>
              </w:rPr>
            </w:pPr>
            <w:r w:rsidRPr="005B5199">
              <w:rPr>
                <w:rFonts w:ascii="Arial" w:eastAsia="Arial" w:hAnsi="Arial" w:cs="Arial"/>
              </w:rPr>
              <w:t>o</w:t>
            </w:r>
          </w:p>
        </w:tc>
        <w:tc>
          <w:tcPr>
            <w:tcW w:w="1529" w:type="dxa"/>
            <w:vAlign w:val="center"/>
          </w:tcPr>
          <w:p w14:paraId="082A6D5A" w14:textId="66A797C9" w:rsidR="00FE5A74" w:rsidRPr="005B5199" w:rsidRDefault="002249FF">
            <w:pPr>
              <w:spacing w:after="0" w:line="276" w:lineRule="auto"/>
              <w:jc w:val="center"/>
              <w:rPr>
                <w:rFonts w:ascii="Arial" w:eastAsia="Arial" w:hAnsi="Arial" w:cs="Arial"/>
              </w:rPr>
            </w:pPr>
            <w:r w:rsidRPr="005B5199">
              <w:rPr>
                <w:rFonts w:ascii="Arial" w:eastAsia="Arial" w:hAnsi="Arial" w:cs="Arial"/>
              </w:rPr>
              <w:t>23</w:t>
            </w:r>
          </w:p>
        </w:tc>
        <w:tc>
          <w:tcPr>
            <w:tcW w:w="2219" w:type="dxa"/>
            <w:vAlign w:val="center"/>
          </w:tcPr>
          <w:p w14:paraId="5EB1BE4E" w14:textId="5D0E3284" w:rsidR="00FE5A74" w:rsidRPr="005B5199" w:rsidRDefault="002249FF">
            <w:pPr>
              <w:spacing w:after="0" w:line="276" w:lineRule="auto"/>
              <w:jc w:val="center"/>
              <w:rPr>
                <w:rFonts w:ascii="Arial" w:eastAsia="Arial" w:hAnsi="Arial" w:cs="Arial"/>
              </w:rPr>
            </w:pPr>
            <w:r w:rsidRPr="005B5199">
              <w:rPr>
                <w:rFonts w:ascii="Arial" w:eastAsia="Arial" w:hAnsi="Arial" w:cs="Arial"/>
              </w:rPr>
              <w:t>7</w:t>
            </w:r>
          </w:p>
        </w:tc>
      </w:tr>
    </w:tbl>
    <w:p w14:paraId="2730E3F5" w14:textId="592496A2" w:rsidR="0018492B" w:rsidRPr="005B5199" w:rsidRDefault="0018492B" w:rsidP="0018492B">
      <w:pPr>
        <w:pStyle w:val="Ttulo2"/>
      </w:pPr>
    </w:p>
    <w:p w14:paraId="15DB1C10" w14:textId="3AAD58B5" w:rsidR="00FE5A74" w:rsidRPr="005B5199" w:rsidRDefault="004625A6">
      <w:pPr>
        <w:pStyle w:val="Ttulo2"/>
        <w:numPr>
          <w:ilvl w:val="1"/>
          <w:numId w:val="9"/>
        </w:numPr>
      </w:pPr>
      <w:r w:rsidRPr="005B5199">
        <w:t xml:space="preserve">Productores </w:t>
      </w:r>
    </w:p>
    <w:p w14:paraId="11D04332" w14:textId="67655267" w:rsidR="00FE5A74" w:rsidRPr="005B5199" w:rsidRDefault="004625A6">
      <w:pPr>
        <w:numPr>
          <w:ilvl w:val="0"/>
          <w:numId w:val="10"/>
        </w:numPr>
        <w:pBdr>
          <w:top w:val="nil"/>
          <w:left w:val="nil"/>
          <w:bottom w:val="nil"/>
          <w:right w:val="nil"/>
          <w:between w:val="nil"/>
        </w:pBdr>
        <w:spacing w:after="0" w:line="276" w:lineRule="auto"/>
        <w:jc w:val="both"/>
        <w:rPr>
          <w:rFonts w:ascii="Arial" w:hAnsi="Arial" w:cs="Arial"/>
          <w:color w:val="000000"/>
        </w:rPr>
      </w:pPr>
      <w:r w:rsidRPr="005B5199">
        <w:rPr>
          <w:rFonts w:ascii="Arial" w:eastAsia="Arial" w:hAnsi="Arial" w:cs="Arial"/>
          <w:color w:val="000000"/>
        </w:rPr>
        <w:t xml:space="preserve">Número: </w:t>
      </w:r>
      <w:r w:rsidR="001D5FDF" w:rsidRPr="005B5199">
        <w:rPr>
          <w:rFonts w:ascii="Arial" w:eastAsia="Arial" w:hAnsi="Arial" w:cs="Arial"/>
          <w:color w:val="000000"/>
        </w:rPr>
        <w:t>100</w:t>
      </w:r>
    </w:p>
    <w:p w14:paraId="69FF349B" w14:textId="77777777" w:rsidR="002249FF" w:rsidRPr="005B5199" w:rsidRDefault="002249FF" w:rsidP="0018492B">
      <w:pPr>
        <w:pStyle w:val="Ttulo2"/>
        <w:ind w:left="720" w:firstLine="0"/>
      </w:pPr>
      <w:r w:rsidRPr="005B5199">
        <w:rPr>
          <w:b w:val="0"/>
        </w:rPr>
        <w:t xml:space="preserve">El proyecto atenderá a 100 participantes perteneciente a pequeñas familias campesinas que cuentan con sistemas productivos ganaderos, quienes junto con sus grupos familiares suman un total de 289 personas, los cuales manejan su </w:t>
      </w:r>
      <w:r w:rsidRPr="005B5199">
        <w:rPr>
          <w:b w:val="0"/>
        </w:rPr>
        <w:lastRenderedPageBreak/>
        <w:t xml:space="preserve">ganadería bajo el sistema de producción doble propósito. El área de influencia del proyecto es el municipio de San Pablo (Bolívar). Estos productores no cuentan con una forma organizativa que los represente. </w:t>
      </w:r>
    </w:p>
    <w:p w14:paraId="25EF386D" w14:textId="77777777" w:rsidR="00FE5A74" w:rsidRPr="005B5199" w:rsidRDefault="004625A6">
      <w:pPr>
        <w:pStyle w:val="Ttulo1"/>
        <w:numPr>
          <w:ilvl w:val="0"/>
          <w:numId w:val="9"/>
        </w:numPr>
        <w:rPr>
          <w:rFonts w:ascii="Arial" w:hAnsi="Arial" w:cs="Arial"/>
        </w:rPr>
      </w:pPr>
      <w:r w:rsidRPr="005B5199">
        <w:rPr>
          <w:rFonts w:ascii="Arial" w:hAnsi="Arial" w:cs="Arial"/>
        </w:rPr>
        <w:t>LOCALIZACIÓN DEL PROYECTO</w:t>
      </w:r>
    </w:p>
    <w:p w14:paraId="65547FDE" w14:textId="77777777" w:rsidR="00FE5A74" w:rsidRPr="005B5199" w:rsidRDefault="00FE5A74">
      <w:pPr>
        <w:keepNext/>
        <w:spacing w:after="0" w:line="276" w:lineRule="auto"/>
        <w:jc w:val="both"/>
        <w:rPr>
          <w:rFonts w:ascii="Arial" w:eastAsia="Arial" w:hAnsi="Arial" w:cs="Arial"/>
          <w:b/>
        </w:rPr>
      </w:pPr>
    </w:p>
    <w:p w14:paraId="326AB999" w14:textId="3E134C16" w:rsidR="0018492B" w:rsidRPr="005B5199" w:rsidRDefault="002249FF" w:rsidP="0018492B">
      <w:pPr>
        <w:pBdr>
          <w:top w:val="nil"/>
          <w:left w:val="nil"/>
          <w:bottom w:val="nil"/>
          <w:right w:val="nil"/>
          <w:between w:val="nil"/>
        </w:pBdr>
        <w:spacing w:after="0" w:line="276" w:lineRule="auto"/>
        <w:jc w:val="both"/>
        <w:rPr>
          <w:rFonts w:ascii="Arial" w:eastAsia="Arial" w:hAnsi="Arial" w:cs="Arial"/>
        </w:rPr>
      </w:pPr>
      <w:r w:rsidRPr="005B5199">
        <w:rPr>
          <w:rFonts w:ascii="Arial" w:eastAsia="Arial" w:hAnsi="Arial" w:cs="Arial"/>
        </w:rPr>
        <w:t>La iniciativa que se pretende llevar a cabo se encuentra ubicada en el Municipio de San Pablo, Departamento de Bolívar. Según la información geográfica obtenida en la Agencia de Renovación del Territorio (ART), se pueden evidenciar las veredas donde se espera se ubiquen la mayoría de los beneficiarios. Estas veredas son: Aguasucia, Alto Cañabraval, Bajo Sicue, Bajo Taracue, Cañabraval Bajo, Caño De Oro, Cerro Azul, Fría Alta, Fría Baja, La Florida, La Unión, La Ye, Las Colinas, Las Margaritas, Mata de fique, Montecarmelo, Retorno, Tabacuru, Tres Bocas, Vija, Villanueva, Alto Sicue y Rosario. La figura 16 presenta la ubicación de los participantes</w:t>
      </w:r>
    </w:p>
    <w:p w14:paraId="2B298DE3" w14:textId="500FDBBD" w:rsidR="0018492B" w:rsidRPr="005B5199" w:rsidRDefault="0018492B" w:rsidP="0018492B">
      <w:pPr>
        <w:pBdr>
          <w:top w:val="nil"/>
          <w:left w:val="nil"/>
          <w:bottom w:val="nil"/>
          <w:right w:val="nil"/>
          <w:between w:val="nil"/>
        </w:pBdr>
        <w:spacing w:after="0" w:line="276" w:lineRule="auto"/>
        <w:jc w:val="both"/>
        <w:rPr>
          <w:rFonts w:ascii="Arial" w:eastAsia="Arial" w:hAnsi="Arial" w:cs="Arial"/>
        </w:rPr>
      </w:pPr>
    </w:p>
    <w:p w14:paraId="655FF8DD" w14:textId="1F282ADE" w:rsidR="00FE5A74" w:rsidRPr="005B5199" w:rsidRDefault="004625A6" w:rsidP="0018492B">
      <w:pPr>
        <w:pBdr>
          <w:top w:val="nil"/>
          <w:left w:val="nil"/>
          <w:bottom w:val="nil"/>
          <w:right w:val="nil"/>
          <w:between w:val="nil"/>
        </w:pBdr>
        <w:spacing w:after="0" w:line="276" w:lineRule="auto"/>
        <w:jc w:val="both"/>
        <w:rPr>
          <w:rFonts w:ascii="Arial" w:eastAsia="Arial" w:hAnsi="Arial" w:cs="Arial"/>
          <w:i/>
          <w:color w:val="44546A"/>
        </w:rPr>
      </w:pPr>
      <w:r w:rsidRPr="005B5199">
        <w:rPr>
          <w:rFonts w:ascii="Arial" w:eastAsia="Arial" w:hAnsi="Arial" w:cs="Arial"/>
          <w:i/>
          <w:color w:val="44546A"/>
        </w:rPr>
        <w:t>Ilustración 1. Ubicación específica de la alternativa.</w:t>
      </w:r>
    </w:p>
    <w:p w14:paraId="222E919F" w14:textId="46475C51" w:rsidR="0018492B" w:rsidRPr="005B5199" w:rsidRDefault="0018492B" w:rsidP="0018492B">
      <w:pPr>
        <w:pBdr>
          <w:top w:val="nil"/>
          <w:left w:val="nil"/>
          <w:bottom w:val="nil"/>
          <w:right w:val="nil"/>
          <w:between w:val="nil"/>
        </w:pBdr>
        <w:spacing w:after="0" w:line="276" w:lineRule="auto"/>
        <w:jc w:val="both"/>
        <w:rPr>
          <w:rFonts w:ascii="Arial" w:eastAsia="Arial" w:hAnsi="Arial" w:cs="Arial"/>
          <w:i/>
          <w:color w:val="44546A"/>
        </w:rPr>
      </w:pPr>
      <w:r w:rsidRPr="005B5199">
        <w:rPr>
          <w:rFonts w:ascii="Arial" w:hAnsi="Arial" w:cs="Arial"/>
          <w:noProof/>
        </w:rPr>
        <w:drawing>
          <wp:anchor distT="0" distB="0" distL="114300" distR="114300" simplePos="0" relativeHeight="251659264" behindDoc="0" locked="0" layoutInCell="1" allowOverlap="1" wp14:anchorId="4EB563BC" wp14:editId="50AF7BD9">
            <wp:simplePos x="0" y="0"/>
            <wp:positionH relativeFrom="margin">
              <wp:posOffset>1336675</wp:posOffset>
            </wp:positionH>
            <wp:positionV relativeFrom="paragraph">
              <wp:posOffset>97790</wp:posOffset>
            </wp:positionV>
            <wp:extent cx="2938780" cy="3571875"/>
            <wp:effectExtent l="0" t="0" r="0" b="0"/>
            <wp:wrapNone/>
            <wp:docPr id="554" name="Imagen 554" descr="C:\Users\Ivonne\Documents\Shape\Mapas Ivonne\UNAL\SAN PABLO\SAN PABLO_Particip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onne\Documents\Shape\Mapas Ivonne\UNAL\SAN PABLO\SAN PABLO_Participant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8780"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92384" w14:textId="3A82C835" w:rsidR="0018492B" w:rsidRPr="005B5199" w:rsidRDefault="0018492B" w:rsidP="0018492B">
      <w:pPr>
        <w:pBdr>
          <w:top w:val="nil"/>
          <w:left w:val="nil"/>
          <w:bottom w:val="nil"/>
          <w:right w:val="nil"/>
          <w:between w:val="nil"/>
        </w:pBdr>
        <w:spacing w:after="0" w:line="276" w:lineRule="auto"/>
        <w:jc w:val="both"/>
        <w:rPr>
          <w:rFonts w:ascii="Arial" w:eastAsia="Arial" w:hAnsi="Arial" w:cs="Arial"/>
          <w:i/>
          <w:color w:val="44546A"/>
        </w:rPr>
      </w:pPr>
    </w:p>
    <w:p w14:paraId="68673DB1" w14:textId="2D61E14C" w:rsidR="0018492B" w:rsidRPr="005B5199" w:rsidRDefault="0018492B" w:rsidP="0018492B">
      <w:pPr>
        <w:pBdr>
          <w:top w:val="nil"/>
          <w:left w:val="nil"/>
          <w:bottom w:val="nil"/>
          <w:right w:val="nil"/>
          <w:between w:val="nil"/>
        </w:pBdr>
        <w:spacing w:after="0" w:line="276" w:lineRule="auto"/>
        <w:jc w:val="both"/>
        <w:rPr>
          <w:rFonts w:ascii="Arial" w:eastAsia="Arial" w:hAnsi="Arial" w:cs="Arial"/>
          <w:i/>
          <w:color w:val="44546A"/>
        </w:rPr>
      </w:pPr>
    </w:p>
    <w:p w14:paraId="09AE8297" w14:textId="29075BDA" w:rsidR="0018492B" w:rsidRPr="005B5199" w:rsidRDefault="0018492B" w:rsidP="0018492B">
      <w:pPr>
        <w:pBdr>
          <w:top w:val="nil"/>
          <w:left w:val="nil"/>
          <w:bottom w:val="nil"/>
          <w:right w:val="nil"/>
          <w:between w:val="nil"/>
        </w:pBdr>
        <w:spacing w:after="0" w:line="276" w:lineRule="auto"/>
        <w:jc w:val="both"/>
        <w:rPr>
          <w:rFonts w:ascii="Arial" w:eastAsia="Arial" w:hAnsi="Arial" w:cs="Arial"/>
          <w:i/>
          <w:color w:val="44546A"/>
        </w:rPr>
      </w:pPr>
    </w:p>
    <w:p w14:paraId="265082EE" w14:textId="6B26EA86" w:rsidR="0018492B" w:rsidRPr="005B5199" w:rsidRDefault="0018492B" w:rsidP="0018492B">
      <w:pPr>
        <w:pBdr>
          <w:top w:val="nil"/>
          <w:left w:val="nil"/>
          <w:bottom w:val="nil"/>
          <w:right w:val="nil"/>
          <w:between w:val="nil"/>
        </w:pBdr>
        <w:spacing w:after="0" w:line="276" w:lineRule="auto"/>
        <w:jc w:val="both"/>
        <w:rPr>
          <w:rFonts w:ascii="Arial" w:eastAsia="Arial" w:hAnsi="Arial" w:cs="Arial"/>
          <w:i/>
          <w:color w:val="44546A"/>
        </w:rPr>
      </w:pPr>
    </w:p>
    <w:p w14:paraId="2D16DFFB" w14:textId="321673B7" w:rsidR="0018492B" w:rsidRPr="005B5199" w:rsidRDefault="0018492B" w:rsidP="0018492B">
      <w:pPr>
        <w:pBdr>
          <w:top w:val="nil"/>
          <w:left w:val="nil"/>
          <w:bottom w:val="nil"/>
          <w:right w:val="nil"/>
          <w:between w:val="nil"/>
        </w:pBdr>
        <w:spacing w:after="0" w:line="276" w:lineRule="auto"/>
        <w:jc w:val="both"/>
        <w:rPr>
          <w:rFonts w:ascii="Arial" w:eastAsia="Arial" w:hAnsi="Arial" w:cs="Arial"/>
          <w:i/>
          <w:color w:val="44546A"/>
        </w:rPr>
      </w:pPr>
    </w:p>
    <w:p w14:paraId="234C195F" w14:textId="52FDD45A" w:rsidR="0018492B" w:rsidRPr="005B5199" w:rsidRDefault="0018492B" w:rsidP="0018492B">
      <w:pPr>
        <w:pBdr>
          <w:top w:val="nil"/>
          <w:left w:val="nil"/>
          <w:bottom w:val="nil"/>
          <w:right w:val="nil"/>
          <w:between w:val="nil"/>
        </w:pBdr>
        <w:spacing w:after="0" w:line="276" w:lineRule="auto"/>
        <w:jc w:val="both"/>
        <w:rPr>
          <w:rFonts w:ascii="Arial" w:eastAsia="Arial" w:hAnsi="Arial" w:cs="Arial"/>
          <w:i/>
          <w:color w:val="44546A"/>
        </w:rPr>
      </w:pPr>
    </w:p>
    <w:p w14:paraId="04B7B564" w14:textId="663319A0" w:rsidR="0018492B" w:rsidRPr="005B5199" w:rsidRDefault="0018492B" w:rsidP="0018492B">
      <w:pPr>
        <w:pBdr>
          <w:top w:val="nil"/>
          <w:left w:val="nil"/>
          <w:bottom w:val="nil"/>
          <w:right w:val="nil"/>
          <w:between w:val="nil"/>
        </w:pBdr>
        <w:spacing w:after="0" w:line="276" w:lineRule="auto"/>
        <w:jc w:val="both"/>
        <w:rPr>
          <w:rFonts w:ascii="Arial" w:eastAsia="Arial" w:hAnsi="Arial" w:cs="Arial"/>
          <w:i/>
          <w:color w:val="44546A"/>
        </w:rPr>
      </w:pPr>
    </w:p>
    <w:p w14:paraId="6E0CF7C9" w14:textId="55293EFC" w:rsidR="0018492B" w:rsidRPr="005B5199" w:rsidRDefault="0018492B" w:rsidP="0018492B">
      <w:pPr>
        <w:pBdr>
          <w:top w:val="nil"/>
          <w:left w:val="nil"/>
          <w:bottom w:val="nil"/>
          <w:right w:val="nil"/>
          <w:between w:val="nil"/>
        </w:pBdr>
        <w:spacing w:after="0" w:line="276" w:lineRule="auto"/>
        <w:jc w:val="both"/>
        <w:rPr>
          <w:rFonts w:ascii="Arial" w:eastAsia="Arial" w:hAnsi="Arial" w:cs="Arial"/>
          <w:i/>
          <w:color w:val="44546A"/>
        </w:rPr>
      </w:pPr>
    </w:p>
    <w:p w14:paraId="1FFFFB34" w14:textId="3A54BA55" w:rsidR="0018492B" w:rsidRPr="005B5199" w:rsidRDefault="0018492B" w:rsidP="0018492B">
      <w:pPr>
        <w:pBdr>
          <w:top w:val="nil"/>
          <w:left w:val="nil"/>
          <w:bottom w:val="nil"/>
          <w:right w:val="nil"/>
          <w:between w:val="nil"/>
        </w:pBdr>
        <w:spacing w:after="0" w:line="276" w:lineRule="auto"/>
        <w:jc w:val="both"/>
        <w:rPr>
          <w:rFonts w:ascii="Arial" w:eastAsia="Arial" w:hAnsi="Arial" w:cs="Arial"/>
          <w:i/>
          <w:color w:val="44546A"/>
        </w:rPr>
      </w:pPr>
    </w:p>
    <w:p w14:paraId="5F7D2173" w14:textId="5E79190F" w:rsidR="0018492B" w:rsidRPr="005B5199" w:rsidRDefault="0018492B" w:rsidP="0018492B">
      <w:pPr>
        <w:pBdr>
          <w:top w:val="nil"/>
          <w:left w:val="nil"/>
          <w:bottom w:val="nil"/>
          <w:right w:val="nil"/>
          <w:between w:val="nil"/>
        </w:pBdr>
        <w:spacing w:after="0" w:line="276" w:lineRule="auto"/>
        <w:jc w:val="both"/>
        <w:rPr>
          <w:rFonts w:ascii="Arial" w:eastAsia="Arial" w:hAnsi="Arial" w:cs="Arial"/>
          <w:i/>
          <w:color w:val="44546A"/>
        </w:rPr>
      </w:pPr>
    </w:p>
    <w:p w14:paraId="66C33DF2" w14:textId="6B2C6386" w:rsidR="0018492B" w:rsidRPr="005B5199" w:rsidRDefault="0018492B" w:rsidP="0018492B">
      <w:pPr>
        <w:pBdr>
          <w:top w:val="nil"/>
          <w:left w:val="nil"/>
          <w:bottom w:val="nil"/>
          <w:right w:val="nil"/>
          <w:between w:val="nil"/>
        </w:pBdr>
        <w:spacing w:after="0" w:line="276" w:lineRule="auto"/>
        <w:jc w:val="both"/>
        <w:rPr>
          <w:rFonts w:ascii="Arial" w:eastAsia="Arial" w:hAnsi="Arial" w:cs="Arial"/>
          <w:i/>
          <w:color w:val="44546A"/>
        </w:rPr>
      </w:pPr>
    </w:p>
    <w:p w14:paraId="20F2FA20" w14:textId="24726D93" w:rsidR="0018492B" w:rsidRPr="005B5199" w:rsidRDefault="0018492B" w:rsidP="0018492B">
      <w:pPr>
        <w:pBdr>
          <w:top w:val="nil"/>
          <w:left w:val="nil"/>
          <w:bottom w:val="nil"/>
          <w:right w:val="nil"/>
          <w:between w:val="nil"/>
        </w:pBdr>
        <w:spacing w:after="0" w:line="276" w:lineRule="auto"/>
        <w:jc w:val="both"/>
        <w:rPr>
          <w:rFonts w:ascii="Arial" w:eastAsia="Arial" w:hAnsi="Arial" w:cs="Arial"/>
          <w:i/>
          <w:color w:val="44546A"/>
        </w:rPr>
      </w:pPr>
    </w:p>
    <w:p w14:paraId="54E272F9" w14:textId="0E619ABE" w:rsidR="0018492B" w:rsidRPr="005B5199" w:rsidRDefault="0018492B" w:rsidP="0018492B">
      <w:pPr>
        <w:pBdr>
          <w:top w:val="nil"/>
          <w:left w:val="nil"/>
          <w:bottom w:val="nil"/>
          <w:right w:val="nil"/>
          <w:between w:val="nil"/>
        </w:pBdr>
        <w:spacing w:after="0" w:line="276" w:lineRule="auto"/>
        <w:jc w:val="both"/>
        <w:rPr>
          <w:rFonts w:ascii="Arial" w:eastAsia="Arial" w:hAnsi="Arial" w:cs="Arial"/>
          <w:i/>
          <w:color w:val="44546A"/>
        </w:rPr>
      </w:pPr>
    </w:p>
    <w:p w14:paraId="409C8951" w14:textId="671D83FA" w:rsidR="0018492B" w:rsidRPr="005B5199" w:rsidRDefault="0018492B" w:rsidP="0018492B">
      <w:pPr>
        <w:pBdr>
          <w:top w:val="nil"/>
          <w:left w:val="nil"/>
          <w:bottom w:val="nil"/>
          <w:right w:val="nil"/>
          <w:between w:val="nil"/>
        </w:pBdr>
        <w:spacing w:after="0" w:line="276" w:lineRule="auto"/>
        <w:jc w:val="both"/>
        <w:rPr>
          <w:rFonts w:ascii="Arial" w:eastAsia="Arial" w:hAnsi="Arial" w:cs="Arial"/>
          <w:color w:val="000000"/>
        </w:rPr>
      </w:pPr>
    </w:p>
    <w:p w14:paraId="725CF6F1" w14:textId="77777777" w:rsidR="0018492B" w:rsidRPr="005B5199" w:rsidRDefault="0018492B" w:rsidP="0018492B">
      <w:pPr>
        <w:pBdr>
          <w:top w:val="nil"/>
          <w:left w:val="nil"/>
          <w:bottom w:val="nil"/>
          <w:right w:val="nil"/>
          <w:between w:val="nil"/>
        </w:pBdr>
        <w:spacing w:after="0" w:line="276" w:lineRule="auto"/>
        <w:jc w:val="both"/>
        <w:rPr>
          <w:rFonts w:ascii="Arial" w:eastAsia="Arial" w:hAnsi="Arial" w:cs="Arial"/>
          <w:color w:val="000000"/>
        </w:rPr>
      </w:pPr>
    </w:p>
    <w:p w14:paraId="2DDB324B" w14:textId="21E1F0F5" w:rsidR="00FE5A74" w:rsidRPr="005B5199" w:rsidRDefault="00FE5A74">
      <w:pPr>
        <w:spacing w:line="276" w:lineRule="auto"/>
        <w:jc w:val="center"/>
        <w:rPr>
          <w:rFonts w:ascii="Arial" w:eastAsia="Arial" w:hAnsi="Arial" w:cs="Arial"/>
        </w:rPr>
      </w:pPr>
    </w:p>
    <w:p w14:paraId="4D253253" w14:textId="445127F7" w:rsidR="00FE5A74" w:rsidRPr="005B5199" w:rsidRDefault="004625A6">
      <w:pPr>
        <w:spacing w:line="276" w:lineRule="auto"/>
        <w:jc w:val="center"/>
        <w:rPr>
          <w:rFonts w:ascii="Arial" w:eastAsia="Arial" w:hAnsi="Arial" w:cs="Arial"/>
        </w:rPr>
      </w:pPr>
      <w:r w:rsidRPr="005B5199">
        <w:rPr>
          <w:rFonts w:ascii="Arial" w:eastAsia="Arial" w:hAnsi="Arial" w:cs="Arial"/>
        </w:rPr>
        <w:t>Fuente Elaboración propia, ART, 20</w:t>
      </w:r>
      <w:r w:rsidR="002249FF" w:rsidRPr="005B5199">
        <w:rPr>
          <w:rFonts w:ascii="Arial" w:eastAsia="Arial" w:hAnsi="Arial" w:cs="Arial"/>
        </w:rPr>
        <w:t>20</w:t>
      </w:r>
    </w:p>
    <w:p w14:paraId="7F1705ED" w14:textId="77777777" w:rsidR="005B5199" w:rsidRPr="005B5199" w:rsidRDefault="005B5199" w:rsidP="0018492B">
      <w:pPr>
        <w:spacing w:line="276" w:lineRule="auto"/>
        <w:rPr>
          <w:rFonts w:ascii="Arial" w:eastAsia="Arial" w:hAnsi="Arial" w:cs="Arial"/>
          <w:b/>
          <w:bCs/>
        </w:rPr>
      </w:pPr>
    </w:p>
    <w:p w14:paraId="316204BD" w14:textId="77777777" w:rsidR="005B5199" w:rsidRPr="005B5199" w:rsidRDefault="005B5199" w:rsidP="0018492B">
      <w:pPr>
        <w:spacing w:line="276" w:lineRule="auto"/>
        <w:rPr>
          <w:rFonts w:ascii="Arial" w:eastAsia="Arial" w:hAnsi="Arial" w:cs="Arial"/>
          <w:b/>
          <w:bCs/>
        </w:rPr>
      </w:pPr>
    </w:p>
    <w:p w14:paraId="7877195A" w14:textId="314B50A8" w:rsidR="0018492B" w:rsidRPr="005B5199" w:rsidRDefault="0018492B" w:rsidP="0018492B">
      <w:pPr>
        <w:spacing w:line="276" w:lineRule="auto"/>
        <w:rPr>
          <w:rFonts w:ascii="Arial" w:eastAsia="Arial" w:hAnsi="Arial" w:cs="Arial"/>
          <w:b/>
          <w:bCs/>
        </w:rPr>
      </w:pPr>
      <w:r w:rsidRPr="005B5199">
        <w:rPr>
          <w:rFonts w:ascii="Arial" w:eastAsia="Arial" w:hAnsi="Arial" w:cs="Arial"/>
          <w:b/>
          <w:bCs/>
        </w:rPr>
        <w:t xml:space="preserve">Condiciones de la localización del proyecto. </w:t>
      </w:r>
    </w:p>
    <w:p w14:paraId="59B2BFA4" w14:textId="77777777" w:rsidR="0018492B" w:rsidRPr="005B5199" w:rsidRDefault="0018492B" w:rsidP="0018492B">
      <w:pPr>
        <w:pStyle w:val="Ttulo4"/>
      </w:pPr>
      <w:r w:rsidRPr="005B5199">
        <w:t>Clima</w:t>
      </w:r>
    </w:p>
    <w:p w14:paraId="4316E063" w14:textId="7BB8E3AB" w:rsidR="0018492B" w:rsidRPr="005B5199" w:rsidRDefault="0018492B" w:rsidP="0018492B">
      <w:pPr>
        <w:tabs>
          <w:tab w:val="left" w:pos="5080"/>
        </w:tabs>
        <w:ind w:right="580"/>
        <w:jc w:val="both"/>
        <w:rPr>
          <w:rFonts w:ascii="Arial" w:hAnsi="Arial" w:cs="Arial"/>
        </w:rPr>
      </w:pPr>
      <w:r w:rsidRPr="005B5199">
        <w:rPr>
          <w:rFonts w:ascii="Arial" w:hAnsi="Arial" w:cs="Arial"/>
        </w:rPr>
        <w:lastRenderedPageBreak/>
        <w:t>El municipio de San Pablo se caracteriza por una sola unidad climática cálido-húmeda, con temperatura promedio superior a 24°C , mientras que la húmeda relativa anual es de 78,7%. El régimen pluviométrico del municipio es de tipo mono-modal, con dos periodos de lluvias inferiores; el primero de ellos se presenta durante los meses de enero a marzo y en diciembre, con valores de 29, 90 y 53 mm mensuales, respectivamente. El periodo de mayor concentración se presenta durante los meses de abril y noviembre, con un ligero descenso de la precipitación en el mes de julio, con 273 mm; los meses en los cuales se presentan las máximas precipitaciones son mayo con 332 mm mensuales y septiembre con 346 mm mensuales.</w:t>
      </w:r>
    </w:p>
    <w:p w14:paraId="49804BEC" w14:textId="44FB4D76" w:rsidR="0018492B" w:rsidRPr="005B5199" w:rsidRDefault="0018492B" w:rsidP="0018492B">
      <w:pPr>
        <w:tabs>
          <w:tab w:val="left" w:pos="5080"/>
        </w:tabs>
        <w:ind w:right="580"/>
        <w:jc w:val="both"/>
        <w:rPr>
          <w:rFonts w:ascii="Arial" w:hAnsi="Arial" w:cs="Arial"/>
        </w:rPr>
      </w:pPr>
      <w:r w:rsidRPr="005B5199">
        <w:rPr>
          <w:rFonts w:ascii="Arial" w:eastAsia="Arial" w:hAnsi="Arial" w:cs="Arial"/>
          <w:b/>
        </w:rPr>
        <w:t>Geomorfo</w:t>
      </w:r>
      <w:r w:rsidRPr="005B5199">
        <w:rPr>
          <w:rFonts w:ascii="Arial" w:eastAsiaTheme="majorEastAsia" w:hAnsi="Arial" w:cs="Arial"/>
          <w:b/>
        </w:rPr>
        <w:t>l</w:t>
      </w:r>
      <w:r w:rsidRPr="005B5199">
        <w:rPr>
          <w:rFonts w:ascii="Arial" w:eastAsia="Arial" w:hAnsi="Arial" w:cs="Arial"/>
          <w:b/>
        </w:rPr>
        <w:t>ogía, Topografía y Suelos</w:t>
      </w:r>
    </w:p>
    <w:p w14:paraId="49EE080B" w14:textId="77777777" w:rsidR="0018492B" w:rsidRPr="005B5199" w:rsidRDefault="0018492B" w:rsidP="0018492B">
      <w:pPr>
        <w:tabs>
          <w:tab w:val="left" w:pos="5080"/>
        </w:tabs>
        <w:ind w:right="580"/>
        <w:jc w:val="both"/>
        <w:rPr>
          <w:rFonts w:ascii="Arial" w:hAnsi="Arial" w:cs="Arial"/>
        </w:rPr>
      </w:pPr>
      <w:r w:rsidRPr="005B5199">
        <w:rPr>
          <w:rFonts w:ascii="Arial" w:hAnsi="Arial" w:cs="Arial"/>
        </w:rPr>
        <w:t xml:space="preserve">El municipio de San Pablo se encuentra ubicado en la Serranía de San Lucas de la región de Bolívar, caracterizada por suelos ondulados, fuertemente ondulados, quebrados y escarpados con altitudes superiores a los 100 m.s.n.m. Adicionalmente, el municipio cuenta con una zona geográfica entre 100 y 400 m.s.n.m. denominada Vega de los ríos Cauca y Magdalena y afluentes de estos, correspondientes a suelos planos y ondulados </w:t>
      </w:r>
    </w:p>
    <w:p w14:paraId="14A8D9F3" w14:textId="3A2F76D1" w:rsidR="0018492B" w:rsidRPr="005B5199" w:rsidRDefault="0018492B" w:rsidP="0018492B">
      <w:pPr>
        <w:tabs>
          <w:tab w:val="left" w:pos="5080"/>
        </w:tabs>
        <w:ind w:right="580"/>
        <w:jc w:val="both"/>
        <w:rPr>
          <w:rFonts w:ascii="Arial" w:hAnsi="Arial" w:cs="Arial"/>
        </w:rPr>
      </w:pPr>
      <w:r w:rsidRPr="005B5199">
        <w:rPr>
          <w:rFonts w:ascii="Arial" w:eastAsiaTheme="majorEastAsia" w:hAnsi="Arial" w:cs="Arial"/>
          <w:b/>
        </w:rPr>
        <w:t>Hidrografía</w:t>
      </w:r>
    </w:p>
    <w:p w14:paraId="213CBABE" w14:textId="77777777" w:rsidR="0018492B" w:rsidRPr="005B5199" w:rsidRDefault="0018492B" w:rsidP="0018492B">
      <w:pPr>
        <w:tabs>
          <w:tab w:val="left" w:pos="5080"/>
        </w:tabs>
        <w:ind w:right="580"/>
        <w:jc w:val="both"/>
        <w:rPr>
          <w:rFonts w:ascii="Arial" w:hAnsi="Arial" w:cs="Arial"/>
        </w:rPr>
      </w:pPr>
      <w:r w:rsidRPr="005B5199">
        <w:rPr>
          <w:rFonts w:ascii="Arial" w:hAnsi="Arial" w:cs="Arial"/>
        </w:rPr>
        <w:t xml:space="preserve">San Pablo posee uno de los Mayores potenciales hídricos de Colombia; donde lo bañan cuatro (4) ríos Magdalena, Cimitarra, San Juan y Barbú. Cuenta con ocho (8) ciénagas en su territorio de sur a norte (San Juan, Vijita, Vija, El Carrasco, Tabacurú, Canaletal, Simiticito, Las Pavas) con espejos de agua entre 8km3 hasta 24km3, donde se destaca la ciénaga de Canaletal como la más grande con 24km3 de espejo de agua; aproximadamente 24 mil Millones de (m3) metros cúbicos de Agua (1m3= 1000 Ltrs) </w:t>
      </w:r>
      <w:sdt>
        <w:sdtPr>
          <w:rPr>
            <w:rFonts w:ascii="Arial" w:hAnsi="Arial" w:cs="Arial"/>
          </w:rPr>
          <w:id w:val="-1023472905"/>
          <w:citation/>
        </w:sdtPr>
        <w:sdtEndPr/>
        <w:sdtContent>
          <w:r w:rsidRPr="005B5199">
            <w:rPr>
              <w:rFonts w:ascii="Arial" w:hAnsi="Arial" w:cs="Arial"/>
            </w:rPr>
            <w:fldChar w:fldCharType="begin"/>
          </w:r>
          <w:r w:rsidRPr="005B5199">
            <w:rPr>
              <w:rFonts w:ascii="Arial" w:hAnsi="Arial" w:cs="Arial"/>
            </w:rPr>
            <w:instrText xml:space="preserve"> CITATION IGA063 \l 9226 </w:instrText>
          </w:r>
          <w:r w:rsidRPr="005B5199">
            <w:rPr>
              <w:rFonts w:ascii="Arial" w:hAnsi="Arial" w:cs="Arial"/>
            </w:rPr>
            <w:fldChar w:fldCharType="separate"/>
          </w:r>
          <w:r w:rsidRPr="005B5199">
            <w:rPr>
              <w:rFonts w:ascii="Arial" w:hAnsi="Arial" w:cs="Arial"/>
              <w:noProof/>
            </w:rPr>
            <w:t>(IGAC, 2006)</w:t>
          </w:r>
          <w:r w:rsidRPr="005B5199">
            <w:rPr>
              <w:rFonts w:ascii="Arial" w:hAnsi="Arial" w:cs="Arial"/>
            </w:rPr>
            <w:fldChar w:fldCharType="end"/>
          </w:r>
        </w:sdtContent>
      </w:sdt>
      <w:r w:rsidRPr="005B5199">
        <w:rPr>
          <w:rFonts w:ascii="Arial" w:hAnsi="Arial" w:cs="Arial"/>
        </w:rPr>
        <w:t>.</w:t>
      </w:r>
      <w:bookmarkStart w:id="2" w:name="_Hlk14619884"/>
    </w:p>
    <w:p w14:paraId="41298163" w14:textId="06846C55" w:rsidR="0018492B" w:rsidRPr="005B5199" w:rsidRDefault="0018492B" w:rsidP="0018492B">
      <w:pPr>
        <w:tabs>
          <w:tab w:val="left" w:pos="5080"/>
        </w:tabs>
        <w:ind w:right="580"/>
        <w:jc w:val="both"/>
        <w:rPr>
          <w:rFonts w:ascii="Arial" w:hAnsi="Arial" w:cs="Arial"/>
        </w:rPr>
      </w:pPr>
      <w:r w:rsidRPr="005B5199">
        <w:rPr>
          <w:rFonts w:ascii="Arial" w:hAnsi="Arial" w:cs="Arial"/>
          <w:b/>
        </w:rPr>
        <w:t>Determinantes ambientales</w:t>
      </w:r>
    </w:p>
    <w:p w14:paraId="1F38134B" w14:textId="77777777" w:rsidR="0018492B" w:rsidRPr="005B5199" w:rsidRDefault="0018492B" w:rsidP="0018492B">
      <w:pPr>
        <w:spacing w:after="0"/>
        <w:jc w:val="both"/>
        <w:rPr>
          <w:rFonts w:ascii="Arial" w:hAnsi="Arial" w:cs="Arial"/>
          <w:b/>
        </w:rPr>
      </w:pPr>
      <w:bookmarkStart w:id="3" w:name="_Hlk14727029"/>
      <w:bookmarkEnd w:id="2"/>
      <w:r w:rsidRPr="005B5199">
        <w:rPr>
          <w:rFonts w:ascii="Arial" w:hAnsi="Arial" w:cs="Arial"/>
          <w:b/>
        </w:rPr>
        <w:t xml:space="preserve">Áreas de manejo ambiental especial </w:t>
      </w:r>
    </w:p>
    <w:p w14:paraId="4548D95F" w14:textId="77777777" w:rsidR="0018492B" w:rsidRPr="005B5199" w:rsidRDefault="0018492B" w:rsidP="0018492B">
      <w:pPr>
        <w:pStyle w:val="Prrafodelista"/>
        <w:spacing w:after="0"/>
        <w:jc w:val="both"/>
        <w:rPr>
          <w:rFonts w:ascii="Arial" w:hAnsi="Arial" w:cs="Arial"/>
          <w:b/>
        </w:rPr>
      </w:pPr>
    </w:p>
    <w:p w14:paraId="16C7E309" w14:textId="77777777" w:rsidR="0018492B" w:rsidRPr="005B5199" w:rsidRDefault="0018492B" w:rsidP="0018492B">
      <w:pPr>
        <w:ind w:right="580"/>
        <w:jc w:val="both"/>
        <w:rPr>
          <w:rFonts w:ascii="Arial" w:hAnsi="Arial" w:cs="Arial"/>
        </w:rPr>
      </w:pPr>
      <w:bookmarkStart w:id="4" w:name="_Hlk19228764"/>
      <w:r w:rsidRPr="005B5199">
        <w:rPr>
          <w:rFonts w:ascii="Arial" w:hAnsi="Arial" w:cs="Arial"/>
        </w:rPr>
        <w:t xml:space="preserve">Al relacionar los Sistemas de Información Geográfica del Ministerio de Medio Ambiente y Desarrollo Sostenible (MADS-2015) y la información del Sistema Departamental de Áreas Protegidas en lo referente a áreas con restricciones ambientales para uso del suelo y la georreferenciación de los potenciales beneficiarios del proyecto, se reconoció que algunos de los predios en donde se desarrollaría el proyecto se encuentran en el sector del municipio de San Pablo correspondiente la Reserva Forestal Protectora Ley Segunda de 1959 </w:t>
      </w:r>
      <w:bookmarkEnd w:id="4"/>
      <w:r w:rsidRPr="005B5199">
        <w:rPr>
          <w:rFonts w:ascii="Arial" w:hAnsi="Arial" w:cs="Arial"/>
        </w:rPr>
        <w:t>Río Magdalena.</w:t>
      </w:r>
    </w:p>
    <w:p w14:paraId="0D5D9BBA" w14:textId="77777777" w:rsidR="0018492B" w:rsidRPr="005B5199" w:rsidRDefault="0018492B" w:rsidP="0018492B">
      <w:pPr>
        <w:ind w:right="580"/>
        <w:jc w:val="both"/>
        <w:rPr>
          <w:rFonts w:ascii="Arial" w:hAnsi="Arial" w:cs="Arial"/>
        </w:rPr>
      </w:pPr>
      <w:r w:rsidRPr="005B5199">
        <w:rPr>
          <w:rFonts w:ascii="Arial" w:hAnsi="Arial" w:cs="Arial"/>
        </w:rPr>
        <w:t xml:space="preserve">Las Reservas Forestales Protectoras establecidas mediante la Ley Segunda de 1959 como lo es la del Río Magdalena no son áreas protegidas incluidas en el Sistema Nacional de Áreas Protegidas (SINAP), sin embargo, corresponden a sectores que por sus características naturales y su importancia para la conservación de servicios ecosistémicos están orientadas para el desarrollo de la economía forestal, y la protección de suelos, aguas y vida silvestre. La entidad encargada de administrar </w:t>
      </w:r>
      <w:r w:rsidRPr="005B5199">
        <w:rPr>
          <w:rFonts w:ascii="Arial" w:hAnsi="Arial" w:cs="Arial"/>
        </w:rPr>
        <w:lastRenderedPageBreak/>
        <w:t xml:space="preserve">estas áreas de reserva forestal de orden nacional es la Dirección de Bosques, Biodiversidad Y Servicios Ecosistémicos del MADS. Estas reservas se encuentran zonificadas en las tres zonas presentadas a continuación: </w:t>
      </w:r>
    </w:p>
    <w:bookmarkEnd w:id="3"/>
    <w:p w14:paraId="5B2BDEAC" w14:textId="77777777" w:rsidR="0018492B" w:rsidRPr="005B5199" w:rsidRDefault="0018492B" w:rsidP="0018492B">
      <w:pPr>
        <w:ind w:right="580"/>
        <w:jc w:val="both"/>
        <w:rPr>
          <w:rFonts w:ascii="Arial" w:hAnsi="Arial" w:cs="Arial"/>
        </w:rPr>
      </w:pPr>
      <w:r w:rsidRPr="005B5199">
        <w:rPr>
          <w:rFonts w:ascii="Arial" w:hAnsi="Arial" w:cs="Arial"/>
          <w:b/>
        </w:rPr>
        <w:t xml:space="preserve">ZONA A. </w:t>
      </w:r>
      <w:r w:rsidRPr="005B5199">
        <w:rPr>
          <w:rFonts w:ascii="Arial" w:hAnsi="Arial" w:cs="Arial"/>
        </w:rPr>
        <w:t>Mantenimiento de los procesos ecológicos básicos necesarios para asegurar la oferta de servicios ecosistémicos.</w:t>
      </w:r>
    </w:p>
    <w:p w14:paraId="3D0A5DDA" w14:textId="77777777" w:rsidR="0018492B" w:rsidRPr="005B5199" w:rsidRDefault="0018492B" w:rsidP="0018492B">
      <w:pPr>
        <w:ind w:right="-4"/>
        <w:jc w:val="both"/>
        <w:rPr>
          <w:rFonts w:ascii="Arial" w:hAnsi="Arial" w:cs="Arial"/>
        </w:rPr>
      </w:pPr>
      <w:r w:rsidRPr="005B5199">
        <w:rPr>
          <w:rFonts w:ascii="Arial" w:hAnsi="Arial" w:cs="Arial"/>
          <w:b/>
        </w:rPr>
        <w:t>ZONA B</w:t>
      </w:r>
      <w:r w:rsidRPr="005B5199">
        <w:rPr>
          <w:rFonts w:ascii="Arial" w:hAnsi="Arial" w:cs="Arial"/>
        </w:rPr>
        <w:t>. Áreas destinadas al manejo sostenible del recurso forestal.</w:t>
      </w:r>
    </w:p>
    <w:p w14:paraId="51BF4737" w14:textId="77777777" w:rsidR="0018492B" w:rsidRPr="005B5199" w:rsidRDefault="0018492B" w:rsidP="0018492B">
      <w:pPr>
        <w:ind w:right="580"/>
        <w:jc w:val="both"/>
        <w:rPr>
          <w:rFonts w:ascii="Arial" w:hAnsi="Arial" w:cs="Arial"/>
        </w:rPr>
      </w:pPr>
      <w:r w:rsidRPr="005B5199">
        <w:rPr>
          <w:rFonts w:ascii="Arial" w:hAnsi="Arial" w:cs="Arial"/>
          <w:b/>
        </w:rPr>
        <w:t>ZONA C.</w:t>
      </w:r>
      <w:r w:rsidRPr="005B5199">
        <w:rPr>
          <w:rFonts w:ascii="Arial" w:hAnsi="Arial" w:cs="Arial"/>
        </w:rPr>
        <w:t xml:space="preserve"> Áreas que sus características biofísicas ofrecen condiciones para el desarrollo de actividades productivas agroforestales, silvopastoriles y otras compatibles con los objetivos de la Reserva Forestal y las cuales deben incorporar el componente forestal.</w:t>
      </w:r>
    </w:p>
    <w:p w14:paraId="321BECB6" w14:textId="31D4D7E7" w:rsidR="0018492B" w:rsidRPr="005B5199" w:rsidRDefault="0018492B" w:rsidP="0018492B">
      <w:pPr>
        <w:ind w:right="580"/>
        <w:jc w:val="both"/>
        <w:rPr>
          <w:rFonts w:ascii="Arial" w:hAnsi="Arial" w:cs="Arial"/>
        </w:rPr>
      </w:pPr>
      <w:r w:rsidRPr="005B5199">
        <w:rPr>
          <w:rFonts w:ascii="Arial" w:hAnsi="Arial" w:cs="Arial"/>
        </w:rPr>
        <w:t xml:space="preserve">Respecto a las veredas donde se ubican los productores, 20 de las 23 veredas participantes del proyecto identificado con el IDEP 0161 se encuentran en la zona B y C de la Reserva Forestal Protectora Río Magdalena. Tan solo 3 veredas no se encuentran dentro de la reserva. </w:t>
      </w:r>
    </w:p>
    <w:p w14:paraId="7454D2E3" w14:textId="77777777" w:rsidR="0018492B" w:rsidRPr="005B5199" w:rsidRDefault="0018492B" w:rsidP="0018492B">
      <w:pPr>
        <w:ind w:right="-4"/>
        <w:jc w:val="both"/>
        <w:rPr>
          <w:rFonts w:ascii="Arial" w:hAnsi="Arial" w:cs="Arial"/>
          <w:b/>
          <w:bCs/>
        </w:rPr>
      </w:pPr>
      <w:r w:rsidRPr="005B5199">
        <w:rPr>
          <w:rFonts w:ascii="Arial" w:hAnsi="Arial" w:cs="Arial"/>
          <w:b/>
          <w:bCs/>
        </w:rPr>
        <w:t>Las veredas que se ubican en Reserva tipo B son las siguientes:</w:t>
      </w:r>
    </w:p>
    <w:tbl>
      <w:tblPr>
        <w:tblW w:w="9600" w:type="dxa"/>
        <w:tblCellMar>
          <w:left w:w="70" w:type="dxa"/>
          <w:right w:w="70" w:type="dxa"/>
        </w:tblCellMar>
        <w:tblLook w:val="04A0" w:firstRow="1" w:lastRow="0" w:firstColumn="1" w:lastColumn="0" w:noHBand="0" w:noVBand="1"/>
      </w:tblPr>
      <w:tblGrid>
        <w:gridCol w:w="520"/>
        <w:gridCol w:w="1152"/>
        <w:gridCol w:w="1280"/>
        <w:gridCol w:w="1480"/>
        <w:gridCol w:w="1860"/>
        <w:gridCol w:w="1680"/>
        <w:gridCol w:w="1660"/>
      </w:tblGrid>
      <w:tr w:rsidR="0018492B" w:rsidRPr="005B5199" w14:paraId="0205A0ED" w14:textId="77777777" w:rsidTr="008506F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752B4752" w14:textId="77777777" w:rsidR="0018492B" w:rsidRPr="005B5199" w:rsidRDefault="0018492B" w:rsidP="008506F3">
            <w:pPr>
              <w:spacing w:after="0" w:line="240" w:lineRule="auto"/>
              <w:rPr>
                <w:rFonts w:ascii="Arial" w:eastAsia="Times New Roman" w:hAnsi="Arial" w:cs="Arial"/>
                <w:b/>
                <w:bCs/>
                <w:color w:val="000000"/>
                <w:sz w:val="20"/>
                <w:lang w:eastAsia="es-CO"/>
              </w:rPr>
            </w:pPr>
            <w:r w:rsidRPr="005B5199">
              <w:rPr>
                <w:rFonts w:ascii="Arial" w:eastAsia="Times New Roman" w:hAnsi="Arial" w:cs="Arial"/>
                <w:b/>
                <w:bCs/>
                <w:color w:val="000000"/>
                <w:sz w:val="20"/>
                <w:lang w:eastAsia="es-CO"/>
              </w:rPr>
              <w:t>FID</w:t>
            </w:r>
          </w:p>
        </w:tc>
        <w:tc>
          <w:tcPr>
            <w:tcW w:w="112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185C148B" w14:textId="77777777" w:rsidR="0018492B" w:rsidRPr="005B5199" w:rsidRDefault="0018492B" w:rsidP="008506F3">
            <w:pPr>
              <w:spacing w:after="0" w:line="240" w:lineRule="auto"/>
              <w:rPr>
                <w:rFonts w:ascii="Arial" w:eastAsia="Times New Roman" w:hAnsi="Arial" w:cs="Arial"/>
                <w:b/>
                <w:bCs/>
                <w:color w:val="000000"/>
                <w:sz w:val="20"/>
                <w:lang w:eastAsia="es-CO"/>
              </w:rPr>
            </w:pPr>
            <w:r w:rsidRPr="005B5199">
              <w:rPr>
                <w:rFonts w:ascii="Arial" w:eastAsia="Times New Roman" w:hAnsi="Arial" w:cs="Arial"/>
                <w:b/>
                <w:bCs/>
                <w:color w:val="000000"/>
                <w:sz w:val="20"/>
                <w:lang w:eastAsia="es-CO"/>
              </w:rPr>
              <w:t>OBJECTID</w:t>
            </w:r>
          </w:p>
        </w:tc>
        <w:tc>
          <w:tcPr>
            <w:tcW w:w="128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1F8CE6CC" w14:textId="77777777" w:rsidR="0018492B" w:rsidRPr="005B5199" w:rsidRDefault="0018492B" w:rsidP="008506F3">
            <w:pPr>
              <w:spacing w:after="0" w:line="240" w:lineRule="auto"/>
              <w:rPr>
                <w:rFonts w:ascii="Arial" w:eastAsia="Times New Roman" w:hAnsi="Arial" w:cs="Arial"/>
                <w:b/>
                <w:bCs/>
                <w:color w:val="000000"/>
                <w:sz w:val="20"/>
                <w:lang w:eastAsia="es-CO"/>
              </w:rPr>
            </w:pPr>
            <w:r w:rsidRPr="005B5199">
              <w:rPr>
                <w:rFonts w:ascii="Arial" w:eastAsia="Times New Roman" w:hAnsi="Arial" w:cs="Arial"/>
                <w:b/>
                <w:bCs/>
                <w:color w:val="000000"/>
                <w:sz w:val="20"/>
                <w:lang w:eastAsia="es-CO"/>
              </w:rPr>
              <w:t>NOM_DPTO</w:t>
            </w:r>
          </w:p>
        </w:tc>
        <w:tc>
          <w:tcPr>
            <w:tcW w:w="148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B7EF2D4" w14:textId="77777777" w:rsidR="0018492B" w:rsidRPr="005B5199" w:rsidRDefault="0018492B" w:rsidP="008506F3">
            <w:pPr>
              <w:spacing w:after="0" w:line="240" w:lineRule="auto"/>
              <w:rPr>
                <w:rFonts w:ascii="Arial" w:eastAsia="Times New Roman" w:hAnsi="Arial" w:cs="Arial"/>
                <w:b/>
                <w:bCs/>
                <w:color w:val="000000"/>
                <w:sz w:val="20"/>
                <w:lang w:eastAsia="es-CO"/>
              </w:rPr>
            </w:pPr>
            <w:r w:rsidRPr="005B5199">
              <w:rPr>
                <w:rFonts w:ascii="Arial" w:eastAsia="Times New Roman" w:hAnsi="Arial" w:cs="Arial"/>
                <w:b/>
                <w:bCs/>
                <w:color w:val="000000"/>
                <w:sz w:val="20"/>
                <w:lang w:eastAsia="es-CO"/>
              </w:rPr>
              <w:t>NOM_MPIO</w:t>
            </w:r>
          </w:p>
        </w:tc>
        <w:tc>
          <w:tcPr>
            <w:tcW w:w="186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50369D3C" w14:textId="77777777" w:rsidR="0018492B" w:rsidRPr="005B5199" w:rsidRDefault="0018492B" w:rsidP="008506F3">
            <w:pPr>
              <w:spacing w:after="0" w:line="240" w:lineRule="auto"/>
              <w:rPr>
                <w:rFonts w:ascii="Arial" w:eastAsia="Times New Roman" w:hAnsi="Arial" w:cs="Arial"/>
                <w:b/>
                <w:bCs/>
                <w:color w:val="000000"/>
                <w:sz w:val="20"/>
                <w:lang w:eastAsia="es-CO"/>
              </w:rPr>
            </w:pPr>
            <w:r w:rsidRPr="005B5199">
              <w:rPr>
                <w:rFonts w:ascii="Arial" w:eastAsia="Times New Roman" w:hAnsi="Arial" w:cs="Arial"/>
                <w:b/>
                <w:bCs/>
                <w:color w:val="000000"/>
                <w:sz w:val="20"/>
                <w:lang w:eastAsia="es-CO"/>
              </w:rPr>
              <w:t>NOM_VERE</w:t>
            </w:r>
          </w:p>
        </w:tc>
        <w:tc>
          <w:tcPr>
            <w:tcW w:w="168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5A3AE821" w14:textId="77777777" w:rsidR="0018492B" w:rsidRPr="005B5199" w:rsidRDefault="0018492B" w:rsidP="008506F3">
            <w:pPr>
              <w:spacing w:after="0" w:line="240" w:lineRule="auto"/>
              <w:rPr>
                <w:rFonts w:ascii="Arial" w:eastAsia="Times New Roman" w:hAnsi="Arial" w:cs="Arial"/>
                <w:b/>
                <w:bCs/>
                <w:color w:val="000000"/>
                <w:sz w:val="20"/>
                <w:lang w:eastAsia="es-CO"/>
              </w:rPr>
            </w:pPr>
            <w:r w:rsidRPr="005B5199">
              <w:rPr>
                <w:rFonts w:ascii="Arial" w:eastAsia="Times New Roman" w:hAnsi="Arial" w:cs="Arial"/>
                <w:b/>
                <w:bCs/>
                <w:color w:val="000000"/>
                <w:sz w:val="20"/>
                <w:lang w:eastAsia="es-CO"/>
              </w:rPr>
              <w:t>Lat</w:t>
            </w:r>
          </w:p>
        </w:tc>
        <w:tc>
          <w:tcPr>
            <w:tcW w:w="166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20E811F5" w14:textId="77777777" w:rsidR="0018492B" w:rsidRPr="005B5199" w:rsidRDefault="0018492B" w:rsidP="008506F3">
            <w:pPr>
              <w:spacing w:after="0" w:line="240" w:lineRule="auto"/>
              <w:rPr>
                <w:rFonts w:ascii="Arial" w:eastAsia="Times New Roman" w:hAnsi="Arial" w:cs="Arial"/>
                <w:b/>
                <w:bCs/>
                <w:color w:val="000000"/>
                <w:sz w:val="20"/>
                <w:lang w:eastAsia="es-CO"/>
              </w:rPr>
            </w:pPr>
            <w:r w:rsidRPr="005B5199">
              <w:rPr>
                <w:rFonts w:ascii="Arial" w:eastAsia="Times New Roman" w:hAnsi="Arial" w:cs="Arial"/>
                <w:b/>
                <w:bCs/>
                <w:color w:val="000000"/>
                <w:sz w:val="20"/>
                <w:lang w:eastAsia="es-CO"/>
              </w:rPr>
              <w:t>Long</w:t>
            </w:r>
          </w:p>
        </w:tc>
      </w:tr>
      <w:tr w:rsidR="0018492B" w:rsidRPr="005B5199" w14:paraId="4DEF9FE1"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CFB4B10"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10</w:t>
            </w:r>
          </w:p>
        </w:tc>
        <w:tc>
          <w:tcPr>
            <w:tcW w:w="1120" w:type="dxa"/>
            <w:tcBorders>
              <w:top w:val="nil"/>
              <w:left w:val="nil"/>
              <w:bottom w:val="single" w:sz="4" w:space="0" w:color="auto"/>
              <w:right w:val="single" w:sz="4" w:space="0" w:color="auto"/>
            </w:tcBorders>
            <w:shd w:val="clear" w:color="auto" w:fill="auto"/>
            <w:noWrap/>
            <w:vAlign w:val="bottom"/>
            <w:hideMark/>
          </w:tcPr>
          <w:p w14:paraId="3F7B69AD"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5187</w:t>
            </w:r>
          </w:p>
        </w:tc>
        <w:tc>
          <w:tcPr>
            <w:tcW w:w="1280" w:type="dxa"/>
            <w:tcBorders>
              <w:top w:val="nil"/>
              <w:left w:val="nil"/>
              <w:bottom w:val="single" w:sz="4" w:space="0" w:color="auto"/>
              <w:right w:val="single" w:sz="4" w:space="0" w:color="auto"/>
            </w:tcBorders>
            <w:shd w:val="clear" w:color="auto" w:fill="auto"/>
            <w:noWrap/>
            <w:vAlign w:val="bottom"/>
            <w:hideMark/>
          </w:tcPr>
          <w:p w14:paraId="7C91D98D"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0253EFE9"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69277085"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Las Margaritas</w:t>
            </w:r>
          </w:p>
        </w:tc>
        <w:tc>
          <w:tcPr>
            <w:tcW w:w="1680" w:type="dxa"/>
            <w:tcBorders>
              <w:top w:val="nil"/>
              <w:left w:val="nil"/>
              <w:bottom w:val="single" w:sz="4" w:space="0" w:color="auto"/>
              <w:right w:val="single" w:sz="4" w:space="0" w:color="auto"/>
            </w:tcBorders>
            <w:shd w:val="clear" w:color="auto" w:fill="auto"/>
            <w:noWrap/>
            <w:vAlign w:val="bottom"/>
            <w:hideMark/>
          </w:tcPr>
          <w:p w14:paraId="291484F9"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7°35' 48,804" N</w:t>
            </w:r>
          </w:p>
        </w:tc>
        <w:tc>
          <w:tcPr>
            <w:tcW w:w="1660" w:type="dxa"/>
            <w:tcBorders>
              <w:top w:val="nil"/>
              <w:left w:val="nil"/>
              <w:bottom w:val="single" w:sz="4" w:space="0" w:color="auto"/>
              <w:right w:val="single" w:sz="4" w:space="0" w:color="auto"/>
            </w:tcBorders>
            <w:shd w:val="clear" w:color="auto" w:fill="auto"/>
            <w:noWrap/>
            <w:vAlign w:val="bottom"/>
            <w:hideMark/>
          </w:tcPr>
          <w:p w14:paraId="133E0918"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73°52' 10,865" W</w:t>
            </w:r>
          </w:p>
        </w:tc>
      </w:tr>
      <w:tr w:rsidR="0018492B" w:rsidRPr="005B5199" w14:paraId="0C1F783B"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CD5637C"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18</w:t>
            </w:r>
          </w:p>
        </w:tc>
        <w:tc>
          <w:tcPr>
            <w:tcW w:w="1120" w:type="dxa"/>
            <w:tcBorders>
              <w:top w:val="nil"/>
              <w:left w:val="nil"/>
              <w:bottom w:val="single" w:sz="4" w:space="0" w:color="auto"/>
              <w:right w:val="single" w:sz="4" w:space="0" w:color="auto"/>
            </w:tcBorders>
            <w:shd w:val="clear" w:color="auto" w:fill="auto"/>
            <w:noWrap/>
            <w:vAlign w:val="bottom"/>
            <w:hideMark/>
          </w:tcPr>
          <w:p w14:paraId="215689B4"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12927</w:t>
            </w:r>
          </w:p>
        </w:tc>
        <w:tc>
          <w:tcPr>
            <w:tcW w:w="1280" w:type="dxa"/>
            <w:tcBorders>
              <w:top w:val="nil"/>
              <w:left w:val="nil"/>
              <w:bottom w:val="single" w:sz="4" w:space="0" w:color="auto"/>
              <w:right w:val="single" w:sz="4" w:space="0" w:color="auto"/>
            </w:tcBorders>
            <w:shd w:val="clear" w:color="auto" w:fill="auto"/>
            <w:noWrap/>
            <w:vAlign w:val="bottom"/>
            <w:hideMark/>
          </w:tcPr>
          <w:p w14:paraId="0FED8966"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26BCBAB7"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3153BBD9"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Tabacuru</w:t>
            </w:r>
          </w:p>
        </w:tc>
        <w:tc>
          <w:tcPr>
            <w:tcW w:w="1680" w:type="dxa"/>
            <w:tcBorders>
              <w:top w:val="nil"/>
              <w:left w:val="nil"/>
              <w:bottom w:val="single" w:sz="4" w:space="0" w:color="auto"/>
              <w:right w:val="single" w:sz="4" w:space="0" w:color="auto"/>
            </w:tcBorders>
            <w:shd w:val="clear" w:color="auto" w:fill="auto"/>
            <w:noWrap/>
            <w:vAlign w:val="bottom"/>
            <w:hideMark/>
          </w:tcPr>
          <w:p w14:paraId="745A449A"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7°27' 57,921" N</w:t>
            </w:r>
          </w:p>
        </w:tc>
        <w:tc>
          <w:tcPr>
            <w:tcW w:w="1660" w:type="dxa"/>
            <w:tcBorders>
              <w:top w:val="nil"/>
              <w:left w:val="nil"/>
              <w:bottom w:val="single" w:sz="4" w:space="0" w:color="auto"/>
              <w:right w:val="single" w:sz="4" w:space="0" w:color="auto"/>
            </w:tcBorders>
            <w:shd w:val="clear" w:color="auto" w:fill="auto"/>
            <w:noWrap/>
            <w:vAlign w:val="bottom"/>
            <w:hideMark/>
          </w:tcPr>
          <w:p w14:paraId="4606C0CE"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73°56' 41,321" W</w:t>
            </w:r>
          </w:p>
        </w:tc>
      </w:tr>
    </w:tbl>
    <w:p w14:paraId="2E54174C" w14:textId="77777777" w:rsidR="0018492B" w:rsidRPr="005B5199" w:rsidRDefault="0018492B" w:rsidP="0018492B">
      <w:pPr>
        <w:spacing w:after="0"/>
        <w:ind w:right="-4"/>
        <w:rPr>
          <w:rFonts w:ascii="Arial" w:hAnsi="Arial" w:cs="Arial"/>
        </w:rPr>
      </w:pPr>
    </w:p>
    <w:p w14:paraId="7353E777" w14:textId="77777777" w:rsidR="0018492B" w:rsidRPr="005B5199" w:rsidRDefault="0018492B" w:rsidP="0018492B">
      <w:pPr>
        <w:ind w:right="-4"/>
        <w:jc w:val="both"/>
        <w:rPr>
          <w:rFonts w:ascii="Arial" w:hAnsi="Arial" w:cs="Arial"/>
          <w:b/>
          <w:bCs/>
        </w:rPr>
      </w:pPr>
      <w:r w:rsidRPr="005B5199">
        <w:rPr>
          <w:rFonts w:ascii="Arial" w:hAnsi="Arial" w:cs="Arial"/>
          <w:b/>
          <w:bCs/>
        </w:rPr>
        <w:t>Las veredas que se ubican en Reserva tipo C son las siguientes:</w:t>
      </w:r>
    </w:p>
    <w:tbl>
      <w:tblPr>
        <w:tblW w:w="9600" w:type="dxa"/>
        <w:tblCellMar>
          <w:left w:w="70" w:type="dxa"/>
          <w:right w:w="70" w:type="dxa"/>
        </w:tblCellMar>
        <w:tblLook w:val="04A0" w:firstRow="1" w:lastRow="0" w:firstColumn="1" w:lastColumn="0" w:noHBand="0" w:noVBand="1"/>
      </w:tblPr>
      <w:tblGrid>
        <w:gridCol w:w="520"/>
        <w:gridCol w:w="1152"/>
        <w:gridCol w:w="1280"/>
        <w:gridCol w:w="1480"/>
        <w:gridCol w:w="1860"/>
        <w:gridCol w:w="1680"/>
        <w:gridCol w:w="1660"/>
      </w:tblGrid>
      <w:tr w:rsidR="0018492B" w:rsidRPr="005B5199" w14:paraId="4ED21956" w14:textId="77777777" w:rsidTr="008506F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74E3B3FE" w14:textId="77777777" w:rsidR="0018492B" w:rsidRPr="005B5199" w:rsidRDefault="0018492B" w:rsidP="008506F3">
            <w:pPr>
              <w:spacing w:after="0" w:line="240" w:lineRule="auto"/>
              <w:rPr>
                <w:rFonts w:ascii="Arial" w:eastAsia="Times New Roman" w:hAnsi="Arial" w:cs="Arial"/>
                <w:b/>
                <w:bCs/>
                <w:color w:val="000000"/>
                <w:sz w:val="20"/>
                <w:lang w:eastAsia="es-CO"/>
              </w:rPr>
            </w:pPr>
            <w:r w:rsidRPr="005B5199">
              <w:rPr>
                <w:rFonts w:ascii="Arial" w:eastAsia="Times New Roman" w:hAnsi="Arial" w:cs="Arial"/>
                <w:b/>
                <w:bCs/>
                <w:color w:val="000000"/>
                <w:sz w:val="20"/>
                <w:lang w:eastAsia="es-CO"/>
              </w:rPr>
              <w:t>FID</w:t>
            </w:r>
          </w:p>
        </w:tc>
        <w:tc>
          <w:tcPr>
            <w:tcW w:w="112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5E7D098A" w14:textId="77777777" w:rsidR="0018492B" w:rsidRPr="005B5199" w:rsidRDefault="0018492B" w:rsidP="008506F3">
            <w:pPr>
              <w:spacing w:after="0" w:line="240" w:lineRule="auto"/>
              <w:rPr>
                <w:rFonts w:ascii="Arial" w:eastAsia="Times New Roman" w:hAnsi="Arial" w:cs="Arial"/>
                <w:b/>
                <w:bCs/>
                <w:color w:val="000000"/>
                <w:sz w:val="20"/>
                <w:lang w:eastAsia="es-CO"/>
              </w:rPr>
            </w:pPr>
            <w:bookmarkStart w:id="5" w:name="RANGE!B1:G21"/>
            <w:r w:rsidRPr="005B5199">
              <w:rPr>
                <w:rFonts w:ascii="Arial" w:eastAsia="Times New Roman" w:hAnsi="Arial" w:cs="Arial"/>
                <w:b/>
                <w:bCs/>
                <w:color w:val="000000"/>
                <w:sz w:val="20"/>
                <w:lang w:eastAsia="es-CO"/>
              </w:rPr>
              <w:t>OBJECTID</w:t>
            </w:r>
            <w:bookmarkEnd w:id="5"/>
          </w:p>
        </w:tc>
        <w:tc>
          <w:tcPr>
            <w:tcW w:w="128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DE3CD1E" w14:textId="77777777" w:rsidR="0018492B" w:rsidRPr="005B5199" w:rsidRDefault="0018492B" w:rsidP="008506F3">
            <w:pPr>
              <w:spacing w:after="0" w:line="240" w:lineRule="auto"/>
              <w:rPr>
                <w:rFonts w:ascii="Arial" w:eastAsia="Times New Roman" w:hAnsi="Arial" w:cs="Arial"/>
                <w:b/>
                <w:bCs/>
                <w:color w:val="000000"/>
                <w:sz w:val="20"/>
                <w:lang w:eastAsia="es-CO"/>
              </w:rPr>
            </w:pPr>
            <w:r w:rsidRPr="005B5199">
              <w:rPr>
                <w:rFonts w:ascii="Arial" w:eastAsia="Times New Roman" w:hAnsi="Arial" w:cs="Arial"/>
                <w:b/>
                <w:bCs/>
                <w:color w:val="000000"/>
                <w:sz w:val="20"/>
                <w:lang w:eastAsia="es-CO"/>
              </w:rPr>
              <w:t>NOM_DPTO</w:t>
            </w:r>
          </w:p>
        </w:tc>
        <w:tc>
          <w:tcPr>
            <w:tcW w:w="148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2740FDDF" w14:textId="77777777" w:rsidR="0018492B" w:rsidRPr="005B5199" w:rsidRDefault="0018492B" w:rsidP="008506F3">
            <w:pPr>
              <w:spacing w:after="0" w:line="240" w:lineRule="auto"/>
              <w:rPr>
                <w:rFonts w:ascii="Arial" w:eastAsia="Times New Roman" w:hAnsi="Arial" w:cs="Arial"/>
                <w:b/>
                <w:bCs/>
                <w:color w:val="000000"/>
                <w:sz w:val="20"/>
                <w:lang w:eastAsia="es-CO"/>
              </w:rPr>
            </w:pPr>
            <w:r w:rsidRPr="005B5199">
              <w:rPr>
                <w:rFonts w:ascii="Arial" w:eastAsia="Times New Roman" w:hAnsi="Arial" w:cs="Arial"/>
                <w:b/>
                <w:bCs/>
                <w:color w:val="000000"/>
                <w:sz w:val="20"/>
                <w:lang w:eastAsia="es-CO"/>
              </w:rPr>
              <w:t>NOM_MPIO</w:t>
            </w:r>
          </w:p>
        </w:tc>
        <w:tc>
          <w:tcPr>
            <w:tcW w:w="186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0358252A" w14:textId="77777777" w:rsidR="0018492B" w:rsidRPr="005B5199" w:rsidRDefault="0018492B" w:rsidP="008506F3">
            <w:pPr>
              <w:spacing w:after="0" w:line="240" w:lineRule="auto"/>
              <w:rPr>
                <w:rFonts w:ascii="Arial" w:eastAsia="Times New Roman" w:hAnsi="Arial" w:cs="Arial"/>
                <w:b/>
                <w:bCs/>
                <w:color w:val="000000"/>
                <w:sz w:val="20"/>
                <w:lang w:eastAsia="es-CO"/>
              </w:rPr>
            </w:pPr>
            <w:r w:rsidRPr="005B5199">
              <w:rPr>
                <w:rFonts w:ascii="Arial" w:eastAsia="Times New Roman" w:hAnsi="Arial" w:cs="Arial"/>
                <w:b/>
                <w:bCs/>
                <w:color w:val="000000"/>
                <w:sz w:val="20"/>
                <w:lang w:eastAsia="es-CO"/>
              </w:rPr>
              <w:t>NOM_VERE</w:t>
            </w:r>
          </w:p>
        </w:tc>
        <w:tc>
          <w:tcPr>
            <w:tcW w:w="168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679664DE" w14:textId="77777777" w:rsidR="0018492B" w:rsidRPr="005B5199" w:rsidRDefault="0018492B" w:rsidP="008506F3">
            <w:pPr>
              <w:spacing w:after="0" w:line="240" w:lineRule="auto"/>
              <w:rPr>
                <w:rFonts w:ascii="Arial" w:eastAsia="Times New Roman" w:hAnsi="Arial" w:cs="Arial"/>
                <w:b/>
                <w:bCs/>
                <w:color w:val="000000"/>
                <w:sz w:val="20"/>
                <w:lang w:eastAsia="es-CO"/>
              </w:rPr>
            </w:pPr>
            <w:r w:rsidRPr="005B5199">
              <w:rPr>
                <w:rFonts w:ascii="Arial" w:eastAsia="Times New Roman" w:hAnsi="Arial" w:cs="Arial"/>
                <w:b/>
                <w:bCs/>
                <w:color w:val="000000"/>
                <w:sz w:val="20"/>
                <w:lang w:eastAsia="es-CO"/>
              </w:rPr>
              <w:t>Lat</w:t>
            </w:r>
          </w:p>
        </w:tc>
        <w:tc>
          <w:tcPr>
            <w:tcW w:w="166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0FA883B9" w14:textId="77777777" w:rsidR="0018492B" w:rsidRPr="005B5199" w:rsidRDefault="0018492B" w:rsidP="008506F3">
            <w:pPr>
              <w:spacing w:after="0" w:line="240" w:lineRule="auto"/>
              <w:rPr>
                <w:rFonts w:ascii="Arial" w:eastAsia="Times New Roman" w:hAnsi="Arial" w:cs="Arial"/>
                <w:b/>
                <w:bCs/>
                <w:color w:val="000000"/>
                <w:sz w:val="20"/>
                <w:lang w:eastAsia="es-CO"/>
              </w:rPr>
            </w:pPr>
            <w:r w:rsidRPr="005B5199">
              <w:rPr>
                <w:rFonts w:ascii="Arial" w:eastAsia="Times New Roman" w:hAnsi="Arial" w:cs="Arial"/>
                <w:b/>
                <w:bCs/>
                <w:color w:val="000000"/>
                <w:sz w:val="20"/>
                <w:lang w:eastAsia="es-CO"/>
              </w:rPr>
              <w:t>Long</w:t>
            </w:r>
          </w:p>
        </w:tc>
      </w:tr>
      <w:tr w:rsidR="0018492B" w:rsidRPr="005B5199" w14:paraId="445E863D"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D22DCDE"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0</w:t>
            </w:r>
          </w:p>
        </w:tc>
        <w:tc>
          <w:tcPr>
            <w:tcW w:w="1120" w:type="dxa"/>
            <w:tcBorders>
              <w:top w:val="nil"/>
              <w:left w:val="nil"/>
              <w:bottom w:val="single" w:sz="4" w:space="0" w:color="auto"/>
              <w:right w:val="single" w:sz="4" w:space="0" w:color="auto"/>
            </w:tcBorders>
            <w:shd w:val="clear" w:color="auto" w:fill="auto"/>
            <w:noWrap/>
            <w:vAlign w:val="bottom"/>
            <w:hideMark/>
          </w:tcPr>
          <w:p w14:paraId="6D802EAD"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5127</w:t>
            </w:r>
          </w:p>
        </w:tc>
        <w:tc>
          <w:tcPr>
            <w:tcW w:w="1280" w:type="dxa"/>
            <w:tcBorders>
              <w:top w:val="nil"/>
              <w:left w:val="nil"/>
              <w:bottom w:val="single" w:sz="4" w:space="0" w:color="auto"/>
              <w:right w:val="single" w:sz="4" w:space="0" w:color="auto"/>
            </w:tcBorders>
            <w:shd w:val="clear" w:color="auto" w:fill="auto"/>
            <w:noWrap/>
            <w:vAlign w:val="bottom"/>
            <w:hideMark/>
          </w:tcPr>
          <w:p w14:paraId="698B90C4"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2A3D9B07"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18711DA2"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Tres Bocas</w:t>
            </w:r>
          </w:p>
        </w:tc>
        <w:tc>
          <w:tcPr>
            <w:tcW w:w="1680" w:type="dxa"/>
            <w:tcBorders>
              <w:top w:val="nil"/>
              <w:left w:val="nil"/>
              <w:bottom w:val="single" w:sz="4" w:space="0" w:color="auto"/>
              <w:right w:val="single" w:sz="4" w:space="0" w:color="auto"/>
            </w:tcBorders>
            <w:shd w:val="clear" w:color="auto" w:fill="auto"/>
            <w:noWrap/>
            <w:vAlign w:val="bottom"/>
            <w:hideMark/>
          </w:tcPr>
          <w:p w14:paraId="468A8B45"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 31' 24,152" N</w:t>
            </w:r>
          </w:p>
        </w:tc>
        <w:tc>
          <w:tcPr>
            <w:tcW w:w="1660" w:type="dxa"/>
            <w:tcBorders>
              <w:top w:val="nil"/>
              <w:left w:val="nil"/>
              <w:bottom w:val="single" w:sz="4" w:space="0" w:color="auto"/>
              <w:right w:val="single" w:sz="4" w:space="0" w:color="auto"/>
            </w:tcBorders>
            <w:shd w:val="clear" w:color="auto" w:fill="auto"/>
            <w:noWrap/>
            <w:vAlign w:val="bottom"/>
            <w:hideMark/>
          </w:tcPr>
          <w:p w14:paraId="4C0DB17A"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74°2' 20,655" W</w:t>
            </w:r>
          </w:p>
        </w:tc>
      </w:tr>
      <w:tr w:rsidR="0018492B" w:rsidRPr="005B5199" w14:paraId="4FA518D9"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950A1BB"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1</w:t>
            </w:r>
          </w:p>
        </w:tc>
        <w:tc>
          <w:tcPr>
            <w:tcW w:w="1120" w:type="dxa"/>
            <w:tcBorders>
              <w:top w:val="nil"/>
              <w:left w:val="nil"/>
              <w:bottom w:val="single" w:sz="4" w:space="0" w:color="auto"/>
              <w:right w:val="single" w:sz="4" w:space="0" w:color="auto"/>
            </w:tcBorders>
            <w:shd w:val="clear" w:color="auto" w:fill="auto"/>
            <w:noWrap/>
            <w:vAlign w:val="bottom"/>
            <w:hideMark/>
          </w:tcPr>
          <w:p w14:paraId="25597F64"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4969</w:t>
            </w:r>
          </w:p>
        </w:tc>
        <w:tc>
          <w:tcPr>
            <w:tcW w:w="1280" w:type="dxa"/>
            <w:tcBorders>
              <w:top w:val="nil"/>
              <w:left w:val="nil"/>
              <w:bottom w:val="single" w:sz="4" w:space="0" w:color="auto"/>
              <w:right w:val="single" w:sz="4" w:space="0" w:color="auto"/>
            </w:tcBorders>
            <w:shd w:val="clear" w:color="auto" w:fill="auto"/>
            <w:noWrap/>
            <w:vAlign w:val="bottom"/>
            <w:hideMark/>
          </w:tcPr>
          <w:p w14:paraId="7578EDED"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3B4C8BB1"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0297E30A"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Monte Carmelo</w:t>
            </w:r>
          </w:p>
        </w:tc>
        <w:tc>
          <w:tcPr>
            <w:tcW w:w="1680" w:type="dxa"/>
            <w:tcBorders>
              <w:top w:val="nil"/>
              <w:left w:val="nil"/>
              <w:bottom w:val="single" w:sz="4" w:space="0" w:color="auto"/>
              <w:right w:val="single" w:sz="4" w:space="0" w:color="auto"/>
            </w:tcBorders>
            <w:shd w:val="clear" w:color="auto" w:fill="auto"/>
            <w:noWrap/>
            <w:vAlign w:val="bottom"/>
            <w:hideMark/>
          </w:tcPr>
          <w:p w14:paraId="17EDB307"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7°27' 5,322" N</w:t>
            </w:r>
          </w:p>
        </w:tc>
        <w:tc>
          <w:tcPr>
            <w:tcW w:w="1660" w:type="dxa"/>
            <w:tcBorders>
              <w:top w:val="nil"/>
              <w:left w:val="nil"/>
              <w:bottom w:val="single" w:sz="4" w:space="0" w:color="auto"/>
              <w:right w:val="single" w:sz="4" w:space="0" w:color="auto"/>
            </w:tcBorders>
            <w:shd w:val="clear" w:color="auto" w:fill="auto"/>
            <w:noWrap/>
            <w:vAlign w:val="bottom"/>
            <w:hideMark/>
          </w:tcPr>
          <w:p w14:paraId="14F9D676"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74°9' 18,379" W</w:t>
            </w:r>
          </w:p>
        </w:tc>
      </w:tr>
      <w:tr w:rsidR="0018492B" w:rsidRPr="005B5199" w14:paraId="17096BEB"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BB72E94"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2</w:t>
            </w:r>
          </w:p>
        </w:tc>
        <w:tc>
          <w:tcPr>
            <w:tcW w:w="1120" w:type="dxa"/>
            <w:tcBorders>
              <w:top w:val="nil"/>
              <w:left w:val="nil"/>
              <w:bottom w:val="single" w:sz="4" w:space="0" w:color="auto"/>
              <w:right w:val="single" w:sz="4" w:space="0" w:color="auto"/>
            </w:tcBorders>
            <w:shd w:val="clear" w:color="auto" w:fill="auto"/>
            <w:noWrap/>
            <w:vAlign w:val="bottom"/>
            <w:hideMark/>
          </w:tcPr>
          <w:p w14:paraId="0D828CE8"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5035</w:t>
            </w:r>
          </w:p>
        </w:tc>
        <w:tc>
          <w:tcPr>
            <w:tcW w:w="1280" w:type="dxa"/>
            <w:tcBorders>
              <w:top w:val="nil"/>
              <w:left w:val="nil"/>
              <w:bottom w:val="single" w:sz="4" w:space="0" w:color="auto"/>
              <w:right w:val="single" w:sz="4" w:space="0" w:color="auto"/>
            </w:tcBorders>
            <w:shd w:val="clear" w:color="auto" w:fill="auto"/>
            <w:noWrap/>
            <w:vAlign w:val="bottom"/>
            <w:hideMark/>
          </w:tcPr>
          <w:p w14:paraId="6464490A"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7652FDA4"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68D963D4"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La Ye</w:t>
            </w:r>
          </w:p>
        </w:tc>
        <w:tc>
          <w:tcPr>
            <w:tcW w:w="1680" w:type="dxa"/>
            <w:tcBorders>
              <w:top w:val="nil"/>
              <w:left w:val="nil"/>
              <w:bottom w:val="single" w:sz="4" w:space="0" w:color="auto"/>
              <w:right w:val="single" w:sz="4" w:space="0" w:color="auto"/>
            </w:tcBorders>
            <w:shd w:val="clear" w:color="auto" w:fill="auto"/>
            <w:noWrap/>
            <w:vAlign w:val="bottom"/>
            <w:hideMark/>
          </w:tcPr>
          <w:p w14:paraId="76D7A18A"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7°34' 19,467" N</w:t>
            </w:r>
          </w:p>
        </w:tc>
        <w:tc>
          <w:tcPr>
            <w:tcW w:w="1660" w:type="dxa"/>
            <w:tcBorders>
              <w:top w:val="nil"/>
              <w:left w:val="nil"/>
              <w:bottom w:val="single" w:sz="4" w:space="0" w:color="auto"/>
              <w:right w:val="single" w:sz="4" w:space="0" w:color="auto"/>
            </w:tcBorders>
            <w:shd w:val="clear" w:color="auto" w:fill="auto"/>
            <w:noWrap/>
            <w:vAlign w:val="bottom"/>
            <w:hideMark/>
          </w:tcPr>
          <w:p w14:paraId="495D300E"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74°0' 54,421" W</w:t>
            </w:r>
          </w:p>
        </w:tc>
      </w:tr>
      <w:tr w:rsidR="0018492B" w:rsidRPr="005B5199" w14:paraId="595D8B29"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F7DE040"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3</w:t>
            </w:r>
          </w:p>
        </w:tc>
        <w:tc>
          <w:tcPr>
            <w:tcW w:w="1120" w:type="dxa"/>
            <w:tcBorders>
              <w:top w:val="nil"/>
              <w:left w:val="nil"/>
              <w:bottom w:val="single" w:sz="4" w:space="0" w:color="auto"/>
              <w:right w:val="single" w:sz="4" w:space="0" w:color="auto"/>
            </w:tcBorders>
            <w:shd w:val="clear" w:color="auto" w:fill="auto"/>
            <w:noWrap/>
            <w:vAlign w:val="bottom"/>
            <w:hideMark/>
          </w:tcPr>
          <w:p w14:paraId="7B10D4D5"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4808</w:t>
            </w:r>
          </w:p>
        </w:tc>
        <w:tc>
          <w:tcPr>
            <w:tcW w:w="1280" w:type="dxa"/>
            <w:tcBorders>
              <w:top w:val="nil"/>
              <w:left w:val="nil"/>
              <w:bottom w:val="single" w:sz="4" w:space="0" w:color="auto"/>
              <w:right w:val="single" w:sz="4" w:space="0" w:color="auto"/>
            </w:tcBorders>
            <w:shd w:val="clear" w:color="auto" w:fill="auto"/>
            <w:noWrap/>
            <w:vAlign w:val="bottom"/>
            <w:hideMark/>
          </w:tcPr>
          <w:p w14:paraId="4FC1EA8F"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5D506177"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6FB7F32F"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Caño de Oro</w:t>
            </w:r>
          </w:p>
        </w:tc>
        <w:tc>
          <w:tcPr>
            <w:tcW w:w="1680" w:type="dxa"/>
            <w:tcBorders>
              <w:top w:val="nil"/>
              <w:left w:val="nil"/>
              <w:bottom w:val="single" w:sz="4" w:space="0" w:color="auto"/>
              <w:right w:val="single" w:sz="4" w:space="0" w:color="auto"/>
            </w:tcBorders>
            <w:shd w:val="clear" w:color="auto" w:fill="auto"/>
            <w:noWrap/>
            <w:vAlign w:val="bottom"/>
            <w:hideMark/>
          </w:tcPr>
          <w:p w14:paraId="7EF953EC"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7°27' 46,539" N</w:t>
            </w:r>
          </w:p>
        </w:tc>
        <w:tc>
          <w:tcPr>
            <w:tcW w:w="1660" w:type="dxa"/>
            <w:tcBorders>
              <w:top w:val="nil"/>
              <w:left w:val="nil"/>
              <w:bottom w:val="single" w:sz="4" w:space="0" w:color="auto"/>
              <w:right w:val="single" w:sz="4" w:space="0" w:color="auto"/>
            </w:tcBorders>
            <w:shd w:val="clear" w:color="auto" w:fill="auto"/>
            <w:noWrap/>
            <w:vAlign w:val="bottom"/>
            <w:hideMark/>
          </w:tcPr>
          <w:p w14:paraId="3E157CB2"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73°59' 0,125" W</w:t>
            </w:r>
          </w:p>
        </w:tc>
      </w:tr>
      <w:tr w:rsidR="0018492B" w:rsidRPr="005B5199" w14:paraId="18300A46"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4B07D35"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4</w:t>
            </w:r>
          </w:p>
        </w:tc>
        <w:tc>
          <w:tcPr>
            <w:tcW w:w="1120" w:type="dxa"/>
            <w:tcBorders>
              <w:top w:val="nil"/>
              <w:left w:val="nil"/>
              <w:bottom w:val="single" w:sz="4" w:space="0" w:color="auto"/>
              <w:right w:val="single" w:sz="4" w:space="0" w:color="auto"/>
            </w:tcBorders>
            <w:shd w:val="clear" w:color="auto" w:fill="auto"/>
            <w:noWrap/>
            <w:vAlign w:val="bottom"/>
            <w:hideMark/>
          </w:tcPr>
          <w:p w14:paraId="31C047E0"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4748</w:t>
            </w:r>
          </w:p>
        </w:tc>
        <w:tc>
          <w:tcPr>
            <w:tcW w:w="1280" w:type="dxa"/>
            <w:tcBorders>
              <w:top w:val="nil"/>
              <w:left w:val="nil"/>
              <w:bottom w:val="single" w:sz="4" w:space="0" w:color="auto"/>
              <w:right w:val="single" w:sz="4" w:space="0" w:color="auto"/>
            </w:tcBorders>
            <w:shd w:val="clear" w:color="auto" w:fill="auto"/>
            <w:noWrap/>
            <w:vAlign w:val="bottom"/>
            <w:hideMark/>
          </w:tcPr>
          <w:p w14:paraId="38922C53"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5ABB3EB9"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5C621F7D"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Mata de Fique</w:t>
            </w:r>
          </w:p>
        </w:tc>
        <w:tc>
          <w:tcPr>
            <w:tcW w:w="1680" w:type="dxa"/>
            <w:tcBorders>
              <w:top w:val="nil"/>
              <w:left w:val="nil"/>
              <w:bottom w:val="single" w:sz="4" w:space="0" w:color="auto"/>
              <w:right w:val="single" w:sz="4" w:space="0" w:color="auto"/>
            </w:tcBorders>
            <w:shd w:val="clear" w:color="auto" w:fill="auto"/>
            <w:noWrap/>
            <w:vAlign w:val="bottom"/>
            <w:hideMark/>
          </w:tcPr>
          <w:p w14:paraId="3B5EE7E9"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7°28' 32,612" N</w:t>
            </w:r>
          </w:p>
        </w:tc>
        <w:tc>
          <w:tcPr>
            <w:tcW w:w="1660" w:type="dxa"/>
            <w:tcBorders>
              <w:top w:val="nil"/>
              <w:left w:val="nil"/>
              <w:bottom w:val="single" w:sz="4" w:space="0" w:color="auto"/>
              <w:right w:val="single" w:sz="4" w:space="0" w:color="auto"/>
            </w:tcBorders>
            <w:shd w:val="clear" w:color="auto" w:fill="auto"/>
            <w:noWrap/>
            <w:vAlign w:val="bottom"/>
            <w:hideMark/>
          </w:tcPr>
          <w:p w14:paraId="42F3A5E5"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74°0' 47,561" W</w:t>
            </w:r>
          </w:p>
        </w:tc>
      </w:tr>
      <w:tr w:rsidR="0018492B" w:rsidRPr="005B5199" w14:paraId="64BA675E"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606EF3B"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5</w:t>
            </w:r>
          </w:p>
        </w:tc>
        <w:tc>
          <w:tcPr>
            <w:tcW w:w="1120" w:type="dxa"/>
            <w:tcBorders>
              <w:top w:val="nil"/>
              <w:left w:val="nil"/>
              <w:bottom w:val="single" w:sz="4" w:space="0" w:color="auto"/>
              <w:right w:val="single" w:sz="4" w:space="0" w:color="auto"/>
            </w:tcBorders>
            <w:shd w:val="clear" w:color="auto" w:fill="auto"/>
            <w:noWrap/>
            <w:vAlign w:val="bottom"/>
            <w:hideMark/>
          </w:tcPr>
          <w:p w14:paraId="53146F11"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5495</w:t>
            </w:r>
          </w:p>
        </w:tc>
        <w:tc>
          <w:tcPr>
            <w:tcW w:w="1280" w:type="dxa"/>
            <w:tcBorders>
              <w:top w:val="nil"/>
              <w:left w:val="nil"/>
              <w:bottom w:val="single" w:sz="4" w:space="0" w:color="auto"/>
              <w:right w:val="single" w:sz="4" w:space="0" w:color="auto"/>
            </w:tcBorders>
            <w:shd w:val="clear" w:color="auto" w:fill="auto"/>
            <w:noWrap/>
            <w:vAlign w:val="bottom"/>
            <w:hideMark/>
          </w:tcPr>
          <w:p w14:paraId="51F5C7B3"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5CFB06C7"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253FD796"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Bajo Taracue</w:t>
            </w:r>
          </w:p>
        </w:tc>
        <w:tc>
          <w:tcPr>
            <w:tcW w:w="1680" w:type="dxa"/>
            <w:tcBorders>
              <w:top w:val="nil"/>
              <w:left w:val="nil"/>
              <w:bottom w:val="single" w:sz="4" w:space="0" w:color="auto"/>
              <w:right w:val="single" w:sz="4" w:space="0" w:color="auto"/>
            </w:tcBorders>
            <w:shd w:val="clear" w:color="auto" w:fill="auto"/>
            <w:noWrap/>
            <w:vAlign w:val="bottom"/>
            <w:hideMark/>
          </w:tcPr>
          <w:p w14:paraId="1D3E606C"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7°30' 59,002" N</w:t>
            </w:r>
          </w:p>
        </w:tc>
        <w:tc>
          <w:tcPr>
            <w:tcW w:w="1660" w:type="dxa"/>
            <w:tcBorders>
              <w:top w:val="nil"/>
              <w:left w:val="nil"/>
              <w:bottom w:val="single" w:sz="4" w:space="0" w:color="auto"/>
              <w:right w:val="single" w:sz="4" w:space="0" w:color="auto"/>
            </w:tcBorders>
            <w:shd w:val="clear" w:color="auto" w:fill="auto"/>
            <w:noWrap/>
            <w:vAlign w:val="bottom"/>
            <w:hideMark/>
          </w:tcPr>
          <w:p w14:paraId="7D05DB48"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73°59' 49,852" W</w:t>
            </w:r>
          </w:p>
        </w:tc>
      </w:tr>
      <w:tr w:rsidR="0018492B" w:rsidRPr="005B5199" w14:paraId="199F8D11"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E1C780F"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6</w:t>
            </w:r>
          </w:p>
        </w:tc>
        <w:tc>
          <w:tcPr>
            <w:tcW w:w="1120" w:type="dxa"/>
            <w:tcBorders>
              <w:top w:val="nil"/>
              <w:left w:val="nil"/>
              <w:bottom w:val="single" w:sz="4" w:space="0" w:color="auto"/>
              <w:right w:val="single" w:sz="4" w:space="0" w:color="auto"/>
            </w:tcBorders>
            <w:shd w:val="clear" w:color="auto" w:fill="auto"/>
            <w:noWrap/>
            <w:vAlign w:val="bottom"/>
            <w:hideMark/>
          </w:tcPr>
          <w:p w14:paraId="0536BB68"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5561</w:t>
            </w:r>
          </w:p>
        </w:tc>
        <w:tc>
          <w:tcPr>
            <w:tcW w:w="1280" w:type="dxa"/>
            <w:tcBorders>
              <w:top w:val="nil"/>
              <w:left w:val="nil"/>
              <w:bottom w:val="single" w:sz="4" w:space="0" w:color="auto"/>
              <w:right w:val="single" w:sz="4" w:space="0" w:color="auto"/>
            </w:tcBorders>
            <w:shd w:val="clear" w:color="auto" w:fill="auto"/>
            <w:noWrap/>
            <w:vAlign w:val="bottom"/>
            <w:hideMark/>
          </w:tcPr>
          <w:p w14:paraId="1FC04419"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2E013937"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7FFCCD6A"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Cerro Azul</w:t>
            </w:r>
          </w:p>
        </w:tc>
        <w:tc>
          <w:tcPr>
            <w:tcW w:w="1680" w:type="dxa"/>
            <w:tcBorders>
              <w:top w:val="nil"/>
              <w:left w:val="nil"/>
              <w:bottom w:val="single" w:sz="4" w:space="0" w:color="auto"/>
              <w:right w:val="single" w:sz="4" w:space="0" w:color="auto"/>
            </w:tcBorders>
            <w:shd w:val="clear" w:color="auto" w:fill="auto"/>
            <w:noWrap/>
            <w:vAlign w:val="bottom"/>
            <w:hideMark/>
          </w:tcPr>
          <w:p w14:paraId="206164EE"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7°21' 37,300" N</w:t>
            </w:r>
          </w:p>
        </w:tc>
        <w:tc>
          <w:tcPr>
            <w:tcW w:w="1660" w:type="dxa"/>
            <w:tcBorders>
              <w:top w:val="nil"/>
              <w:left w:val="nil"/>
              <w:bottom w:val="single" w:sz="4" w:space="0" w:color="auto"/>
              <w:right w:val="single" w:sz="4" w:space="0" w:color="auto"/>
            </w:tcBorders>
            <w:shd w:val="clear" w:color="auto" w:fill="auto"/>
            <w:noWrap/>
            <w:vAlign w:val="bottom"/>
            <w:hideMark/>
          </w:tcPr>
          <w:p w14:paraId="5369B708"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74°9' 2,535" W</w:t>
            </w:r>
          </w:p>
        </w:tc>
      </w:tr>
      <w:tr w:rsidR="0018492B" w:rsidRPr="005B5199" w14:paraId="3A130731"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8F392E1"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7</w:t>
            </w:r>
          </w:p>
        </w:tc>
        <w:tc>
          <w:tcPr>
            <w:tcW w:w="1120" w:type="dxa"/>
            <w:tcBorders>
              <w:top w:val="nil"/>
              <w:left w:val="nil"/>
              <w:bottom w:val="single" w:sz="4" w:space="0" w:color="auto"/>
              <w:right w:val="single" w:sz="4" w:space="0" w:color="auto"/>
            </w:tcBorders>
            <w:shd w:val="clear" w:color="auto" w:fill="auto"/>
            <w:noWrap/>
            <w:vAlign w:val="bottom"/>
            <w:hideMark/>
          </w:tcPr>
          <w:p w14:paraId="53568313"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5562</w:t>
            </w:r>
          </w:p>
        </w:tc>
        <w:tc>
          <w:tcPr>
            <w:tcW w:w="1280" w:type="dxa"/>
            <w:tcBorders>
              <w:top w:val="nil"/>
              <w:left w:val="nil"/>
              <w:bottom w:val="single" w:sz="4" w:space="0" w:color="auto"/>
              <w:right w:val="single" w:sz="4" w:space="0" w:color="auto"/>
            </w:tcBorders>
            <w:shd w:val="clear" w:color="auto" w:fill="auto"/>
            <w:noWrap/>
            <w:vAlign w:val="bottom"/>
            <w:hideMark/>
          </w:tcPr>
          <w:p w14:paraId="38EF58BA"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512BB5D4"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14EB7330"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El Retorno</w:t>
            </w:r>
          </w:p>
        </w:tc>
        <w:tc>
          <w:tcPr>
            <w:tcW w:w="1680" w:type="dxa"/>
            <w:tcBorders>
              <w:top w:val="nil"/>
              <w:left w:val="nil"/>
              <w:bottom w:val="single" w:sz="4" w:space="0" w:color="auto"/>
              <w:right w:val="single" w:sz="4" w:space="0" w:color="auto"/>
            </w:tcBorders>
            <w:shd w:val="clear" w:color="auto" w:fill="auto"/>
            <w:noWrap/>
            <w:vAlign w:val="bottom"/>
            <w:hideMark/>
          </w:tcPr>
          <w:p w14:paraId="27AEC4DE"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7°29' 37,305" N</w:t>
            </w:r>
          </w:p>
        </w:tc>
        <w:tc>
          <w:tcPr>
            <w:tcW w:w="1660" w:type="dxa"/>
            <w:tcBorders>
              <w:top w:val="nil"/>
              <w:left w:val="nil"/>
              <w:bottom w:val="single" w:sz="4" w:space="0" w:color="auto"/>
              <w:right w:val="single" w:sz="4" w:space="0" w:color="auto"/>
            </w:tcBorders>
            <w:shd w:val="clear" w:color="auto" w:fill="auto"/>
            <w:noWrap/>
            <w:vAlign w:val="bottom"/>
            <w:hideMark/>
          </w:tcPr>
          <w:p w14:paraId="76C3369C"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74°6' 54,067" W</w:t>
            </w:r>
          </w:p>
        </w:tc>
      </w:tr>
      <w:tr w:rsidR="0018492B" w:rsidRPr="005B5199" w14:paraId="5D510CB4"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707BAD8"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8</w:t>
            </w:r>
          </w:p>
        </w:tc>
        <w:tc>
          <w:tcPr>
            <w:tcW w:w="1120" w:type="dxa"/>
            <w:tcBorders>
              <w:top w:val="nil"/>
              <w:left w:val="nil"/>
              <w:bottom w:val="single" w:sz="4" w:space="0" w:color="auto"/>
              <w:right w:val="single" w:sz="4" w:space="0" w:color="auto"/>
            </w:tcBorders>
            <w:shd w:val="clear" w:color="auto" w:fill="auto"/>
            <w:noWrap/>
            <w:vAlign w:val="bottom"/>
            <w:hideMark/>
          </w:tcPr>
          <w:p w14:paraId="4E97B45A"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5544</w:t>
            </w:r>
          </w:p>
        </w:tc>
        <w:tc>
          <w:tcPr>
            <w:tcW w:w="1280" w:type="dxa"/>
            <w:tcBorders>
              <w:top w:val="nil"/>
              <w:left w:val="nil"/>
              <w:bottom w:val="single" w:sz="4" w:space="0" w:color="auto"/>
              <w:right w:val="single" w:sz="4" w:space="0" w:color="auto"/>
            </w:tcBorders>
            <w:shd w:val="clear" w:color="auto" w:fill="auto"/>
            <w:noWrap/>
            <w:vAlign w:val="bottom"/>
            <w:hideMark/>
          </w:tcPr>
          <w:p w14:paraId="2CEED044"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60B885EF"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21F71BBC"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Bajo Sicue</w:t>
            </w:r>
          </w:p>
        </w:tc>
        <w:tc>
          <w:tcPr>
            <w:tcW w:w="1680" w:type="dxa"/>
            <w:tcBorders>
              <w:top w:val="nil"/>
              <w:left w:val="nil"/>
              <w:bottom w:val="single" w:sz="4" w:space="0" w:color="auto"/>
              <w:right w:val="single" w:sz="4" w:space="0" w:color="auto"/>
            </w:tcBorders>
            <w:shd w:val="clear" w:color="auto" w:fill="auto"/>
            <w:noWrap/>
            <w:vAlign w:val="bottom"/>
            <w:hideMark/>
          </w:tcPr>
          <w:p w14:paraId="1FEFC315"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7°29' 31,280" N</w:t>
            </w:r>
          </w:p>
        </w:tc>
        <w:tc>
          <w:tcPr>
            <w:tcW w:w="1660" w:type="dxa"/>
            <w:tcBorders>
              <w:top w:val="nil"/>
              <w:left w:val="nil"/>
              <w:bottom w:val="single" w:sz="4" w:space="0" w:color="auto"/>
              <w:right w:val="single" w:sz="4" w:space="0" w:color="auto"/>
            </w:tcBorders>
            <w:shd w:val="clear" w:color="auto" w:fill="auto"/>
            <w:noWrap/>
            <w:vAlign w:val="bottom"/>
            <w:hideMark/>
          </w:tcPr>
          <w:p w14:paraId="4C1BB08E"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74°2' 4,566" W</w:t>
            </w:r>
          </w:p>
        </w:tc>
      </w:tr>
      <w:tr w:rsidR="0018492B" w:rsidRPr="005B5199" w14:paraId="4E66DBF3"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9613C6C"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9</w:t>
            </w:r>
          </w:p>
        </w:tc>
        <w:tc>
          <w:tcPr>
            <w:tcW w:w="1120" w:type="dxa"/>
            <w:tcBorders>
              <w:top w:val="nil"/>
              <w:left w:val="nil"/>
              <w:bottom w:val="single" w:sz="4" w:space="0" w:color="auto"/>
              <w:right w:val="single" w:sz="4" w:space="0" w:color="auto"/>
            </w:tcBorders>
            <w:shd w:val="clear" w:color="auto" w:fill="auto"/>
            <w:noWrap/>
            <w:vAlign w:val="bottom"/>
            <w:hideMark/>
          </w:tcPr>
          <w:p w14:paraId="7257A557"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5545</w:t>
            </w:r>
          </w:p>
        </w:tc>
        <w:tc>
          <w:tcPr>
            <w:tcW w:w="1280" w:type="dxa"/>
            <w:tcBorders>
              <w:top w:val="nil"/>
              <w:left w:val="nil"/>
              <w:bottom w:val="single" w:sz="4" w:space="0" w:color="auto"/>
              <w:right w:val="single" w:sz="4" w:space="0" w:color="auto"/>
            </w:tcBorders>
            <w:shd w:val="clear" w:color="auto" w:fill="auto"/>
            <w:noWrap/>
            <w:vAlign w:val="bottom"/>
            <w:hideMark/>
          </w:tcPr>
          <w:p w14:paraId="276EFDF5"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68116383"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7E238BAD"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La Florida</w:t>
            </w:r>
          </w:p>
        </w:tc>
        <w:tc>
          <w:tcPr>
            <w:tcW w:w="1680" w:type="dxa"/>
            <w:tcBorders>
              <w:top w:val="nil"/>
              <w:left w:val="nil"/>
              <w:bottom w:val="single" w:sz="4" w:space="0" w:color="auto"/>
              <w:right w:val="single" w:sz="4" w:space="0" w:color="auto"/>
            </w:tcBorders>
            <w:shd w:val="clear" w:color="auto" w:fill="auto"/>
            <w:noWrap/>
            <w:vAlign w:val="bottom"/>
            <w:hideMark/>
          </w:tcPr>
          <w:p w14:paraId="34B26C0D"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7°30' 46,851" N</w:t>
            </w:r>
          </w:p>
        </w:tc>
        <w:tc>
          <w:tcPr>
            <w:tcW w:w="1660" w:type="dxa"/>
            <w:tcBorders>
              <w:top w:val="nil"/>
              <w:left w:val="nil"/>
              <w:bottom w:val="single" w:sz="4" w:space="0" w:color="auto"/>
              <w:right w:val="single" w:sz="4" w:space="0" w:color="auto"/>
            </w:tcBorders>
            <w:shd w:val="clear" w:color="auto" w:fill="auto"/>
            <w:noWrap/>
            <w:vAlign w:val="bottom"/>
            <w:hideMark/>
          </w:tcPr>
          <w:p w14:paraId="3BE80078"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74°5' 19,811" W</w:t>
            </w:r>
          </w:p>
        </w:tc>
      </w:tr>
      <w:tr w:rsidR="0018492B" w:rsidRPr="005B5199" w14:paraId="738E600C"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B10E9BE"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11</w:t>
            </w:r>
          </w:p>
        </w:tc>
        <w:tc>
          <w:tcPr>
            <w:tcW w:w="1120" w:type="dxa"/>
            <w:tcBorders>
              <w:top w:val="nil"/>
              <w:left w:val="nil"/>
              <w:bottom w:val="single" w:sz="4" w:space="0" w:color="auto"/>
              <w:right w:val="single" w:sz="4" w:space="0" w:color="auto"/>
            </w:tcBorders>
            <w:shd w:val="clear" w:color="auto" w:fill="auto"/>
            <w:noWrap/>
            <w:vAlign w:val="bottom"/>
            <w:hideMark/>
          </w:tcPr>
          <w:p w14:paraId="32E41084"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5285</w:t>
            </w:r>
          </w:p>
        </w:tc>
        <w:tc>
          <w:tcPr>
            <w:tcW w:w="1280" w:type="dxa"/>
            <w:tcBorders>
              <w:top w:val="nil"/>
              <w:left w:val="nil"/>
              <w:bottom w:val="single" w:sz="4" w:space="0" w:color="auto"/>
              <w:right w:val="single" w:sz="4" w:space="0" w:color="auto"/>
            </w:tcBorders>
            <w:shd w:val="clear" w:color="auto" w:fill="auto"/>
            <w:noWrap/>
            <w:vAlign w:val="bottom"/>
            <w:hideMark/>
          </w:tcPr>
          <w:p w14:paraId="725A6068"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1031686D"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527FCDC7"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La Fría Alta</w:t>
            </w:r>
          </w:p>
        </w:tc>
        <w:tc>
          <w:tcPr>
            <w:tcW w:w="1680" w:type="dxa"/>
            <w:tcBorders>
              <w:top w:val="nil"/>
              <w:left w:val="nil"/>
              <w:bottom w:val="single" w:sz="4" w:space="0" w:color="auto"/>
              <w:right w:val="single" w:sz="4" w:space="0" w:color="auto"/>
            </w:tcBorders>
            <w:shd w:val="clear" w:color="auto" w:fill="auto"/>
            <w:noWrap/>
            <w:vAlign w:val="bottom"/>
            <w:hideMark/>
          </w:tcPr>
          <w:p w14:paraId="0C061D45"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7°32' 22,775" N</w:t>
            </w:r>
          </w:p>
        </w:tc>
        <w:tc>
          <w:tcPr>
            <w:tcW w:w="1660" w:type="dxa"/>
            <w:tcBorders>
              <w:top w:val="nil"/>
              <w:left w:val="nil"/>
              <w:bottom w:val="single" w:sz="4" w:space="0" w:color="auto"/>
              <w:right w:val="single" w:sz="4" w:space="0" w:color="auto"/>
            </w:tcBorders>
            <w:shd w:val="clear" w:color="auto" w:fill="auto"/>
            <w:noWrap/>
            <w:vAlign w:val="bottom"/>
            <w:hideMark/>
          </w:tcPr>
          <w:p w14:paraId="619D889A"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74°8' 21,436" W</w:t>
            </w:r>
          </w:p>
        </w:tc>
      </w:tr>
      <w:tr w:rsidR="0018492B" w:rsidRPr="005B5199" w14:paraId="619FEA29"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8079FF9"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12</w:t>
            </w:r>
          </w:p>
        </w:tc>
        <w:tc>
          <w:tcPr>
            <w:tcW w:w="1120" w:type="dxa"/>
            <w:tcBorders>
              <w:top w:val="nil"/>
              <w:left w:val="nil"/>
              <w:bottom w:val="single" w:sz="4" w:space="0" w:color="auto"/>
              <w:right w:val="single" w:sz="4" w:space="0" w:color="auto"/>
            </w:tcBorders>
            <w:shd w:val="clear" w:color="auto" w:fill="auto"/>
            <w:noWrap/>
            <w:vAlign w:val="bottom"/>
            <w:hideMark/>
          </w:tcPr>
          <w:p w14:paraId="1790F7CA"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5353</w:t>
            </w:r>
          </w:p>
        </w:tc>
        <w:tc>
          <w:tcPr>
            <w:tcW w:w="1280" w:type="dxa"/>
            <w:tcBorders>
              <w:top w:val="nil"/>
              <w:left w:val="nil"/>
              <w:bottom w:val="single" w:sz="4" w:space="0" w:color="auto"/>
              <w:right w:val="single" w:sz="4" w:space="0" w:color="auto"/>
            </w:tcBorders>
            <w:shd w:val="clear" w:color="auto" w:fill="auto"/>
            <w:noWrap/>
            <w:vAlign w:val="bottom"/>
            <w:hideMark/>
          </w:tcPr>
          <w:p w14:paraId="2F7EBC2D"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2C05E23D"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78C51A78"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Villa Nueva</w:t>
            </w:r>
          </w:p>
        </w:tc>
        <w:tc>
          <w:tcPr>
            <w:tcW w:w="1680" w:type="dxa"/>
            <w:tcBorders>
              <w:top w:val="nil"/>
              <w:left w:val="nil"/>
              <w:bottom w:val="single" w:sz="4" w:space="0" w:color="auto"/>
              <w:right w:val="single" w:sz="4" w:space="0" w:color="auto"/>
            </w:tcBorders>
            <w:shd w:val="clear" w:color="auto" w:fill="auto"/>
            <w:noWrap/>
            <w:vAlign w:val="bottom"/>
            <w:hideMark/>
          </w:tcPr>
          <w:p w14:paraId="3C956568"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7°29' 2,819" N</w:t>
            </w:r>
          </w:p>
        </w:tc>
        <w:tc>
          <w:tcPr>
            <w:tcW w:w="1660" w:type="dxa"/>
            <w:tcBorders>
              <w:top w:val="nil"/>
              <w:left w:val="nil"/>
              <w:bottom w:val="single" w:sz="4" w:space="0" w:color="auto"/>
              <w:right w:val="single" w:sz="4" w:space="0" w:color="auto"/>
            </w:tcBorders>
            <w:shd w:val="clear" w:color="auto" w:fill="auto"/>
            <w:noWrap/>
            <w:vAlign w:val="bottom"/>
            <w:hideMark/>
          </w:tcPr>
          <w:p w14:paraId="4A600B57"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74°4' 22,889" W</w:t>
            </w:r>
          </w:p>
        </w:tc>
      </w:tr>
      <w:tr w:rsidR="0018492B" w:rsidRPr="005B5199" w14:paraId="164373B4"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EE713C4"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13</w:t>
            </w:r>
          </w:p>
        </w:tc>
        <w:tc>
          <w:tcPr>
            <w:tcW w:w="1120" w:type="dxa"/>
            <w:tcBorders>
              <w:top w:val="nil"/>
              <w:left w:val="nil"/>
              <w:bottom w:val="single" w:sz="4" w:space="0" w:color="auto"/>
              <w:right w:val="single" w:sz="4" w:space="0" w:color="auto"/>
            </w:tcBorders>
            <w:shd w:val="clear" w:color="auto" w:fill="auto"/>
            <w:noWrap/>
            <w:vAlign w:val="bottom"/>
            <w:hideMark/>
          </w:tcPr>
          <w:p w14:paraId="11EE1D20"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5290</w:t>
            </w:r>
          </w:p>
        </w:tc>
        <w:tc>
          <w:tcPr>
            <w:tcW w:w="1280" w:type="dxa"/>
            <w:tcBorders>
              <w:top w:val="nil"/>
              <w:left w:val="nil"/>
              <w:bottom w:val="single" w:sz="4" w:space="0" w:color="auto"/>
              <w:right w:val="single" w:sz="4" w:space="0" w:color="auto"/>
            </w:tcBorders>
            <w:shd w:val="clear" w:color="auto" w:fill="auto"/>
            <w:noWrap/>
            <w:vAlign w:val="bottom"/>
            <w:hideMark/>
          </w:tcPr>
          <w:p w14:paraId="76DFFCB5"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09EEB2C7"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254D3C0F"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Agua Sucia</w:t>
            </w:r>
          </w:p>
        </w:tc>
        <w:tc>
          <w:tcPr>
            <w:tcW w:w="1680" w:type="dxa"/>
            <w:tcBorders>
              <w:top w:val="nil"/>
              <w:left w:val="nil"/>
              <w:bottom w:val="single" w:sz="4" w:space="0" w:color="auto"/>
              <w:right w:val="single" w:sz="4" w:space="0" w:color="auto"/>
            </w:tcBorders>
            <w:shd w:val="clear" w:color="auto" w:fill="auto"/>
            <w:noWrap/>
            <w:vAlign w:val="bottom"/>
            <w:hideMark/>
          </w:tcPr>
          <w:p w14:paraId="1F05D508"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7°34' 11,836" N</w:t>
            </w:r>
          </w:p>
        </w:tc>
        <w:tc>
          <w:tcPr>
            <w:tcW w:w="1660" w:type="dxa"/>
            <w:tcBorders>
              <w:top w:val="nil"/>
              <w:left w:val="nil"/>
              <w:bottom w:val="single" w:sz="4" w:space="0" w:color="auto"/>
              <w:right w:val="single" w:sz="4" w:space="0" w:color="auto"/>
            </w:tcBorders>
            <w:shd w:val="clear" w:color="auto" w:fill="auto"/>
            <w:noWrap/>
            <w:vAlign w:val="bottom"/>
            <w:hideMark/>
          </w:tcPr>
          <w:p w14:paraId="3DCA559E"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74°3' 58,579" W</w:t>
            </w:r>
          </w:p>
        </w:tc>
      </w:tr>
      <w:tr w:rsidR="0018492B" w:rsidRPr="005B5199" w14:paraId="04BDF93A"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4BA8A0C"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14</w:t>
            </w:r>
          </w:p>
        </w:tc>
        <w:tc>
          <w:tcPr>
            <w:tcW w:w="1120" w:type="dxa"/>
            <w:tcBorders>
              <w:top w:val="nil"/>
              <w:left w:val="nil"/>
              <w:bottom w:val="single" w:sz="4" w:space="0" w:color="auto"/>
              <w:right w:val="single" w:sz="4" w:space="0" w:color="auto"/>
            </w:tcBorders>
            <w:shd w:val="clear" w:color="auto" w:fill="auto"/>
            <w:noWrap/>
            <w:vAlign w:val="bottom"/>
            <w:hideMark/>
          </w:tcPr>
          <w:p w14:paraId="734EB709"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5303</w:t>
            </w:r>
          </w:p>
        </w:tc>
        <w:tc>
          <w:tcPr>
            <w:tcW w:w="1280" w:type="dxa"/>
            <w:tcBorders>
              <w:top w:val="nil"/>
              <w:left w:val="nil"/>
              <w:bottom w:val="single" w:sz="4" w:space="0" w:color="auto"/>
              <w:right w:val="single" w:sz="4" w:space="0" w:color="auto"/>
            </w:tcBorders>
            <w:shd w:val="clear" w:color="auto" w:fill="auto"/>
            <w:noWrap/>
            <w:vAlign w:val="bottom"/>
            <w:hideMark/>
          </w:tcPr>
          <w:p w14:paraId="2DD0DBD1"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408DAB08"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15E71E09"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Cañabraval Bajo</w:t>
            </w:r>
          </w:p>
        </w:tc>
        <w:tc>
          <w:tcPr>
            <w:tcW w:w="1680" w:type="dxa"/>
            <w:tcBorders>
              <w:top w:val="nil"/>
              <w:left w:val="nil"/>
              <w:bottom w:val="single" w:sz="4" w:space="0" w:color="auto"/>
              <w:right w:val="single" w:sz="4" w:space="0" w:color="auto"/>
            </w:tcBorders>
            <w:shd w:val="clear" w:color="auto" w:fill="auto"/>
            <w:noWrap/>
            <w:vAlign w:val="bottom"/>
            <w:hideMark/>
          </w:tcPr>
          <w:p w14:paraId="5E7807B9"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7°36' 24,737" N</w:t>
            </w:r>
          </w:p>
        </w:tc>
        <w:tc>
          <w:tcPr>
            <w:tcW w:w="1660" w:type="dxa"/>
            <w:tcBorders>
              <w:top w:val="nil"/>
              <w:left w:val="nil"/>
              <w:bottom w:val="single" w:sz="4" w:space="0" w:color="auto"/>
              <w:right w:val="single" w:sz="4" w:space="0" w:color="auto"/>
            </w:tcBorders>
            <w:shd w:val="clear" w:color="auto" w:fill="auto"/>
            <w:noWrap/>
            <w:vAlign w:val="bottom"/>
            <w:hideMark/>
          </w:tcPr>
          <w:p w14:paraId="3DCD36D9"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74°1' 19,494" W</w:t>
            </w:r>
          </w:p>
        </w:tc>
      </w:tr>
      <w:tr w:rsidR="0018492B" w:rsidRPr="005B5199" w14:paraId="01D281E6"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70EEA1C"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15</w:t>
            </w:r>
          </w:p>
        </w:tc>
        <w:tc>
          <w:tcPr>
            <w:tcW w:w="1120" w:type="dxa"/>
            <w:tcBorders>
              <w:top w:val="nil"/>
              <w:left w:val="nil"/>
              <w:bottom w:val="single" w:sz="4" w:space="0" w:color="auto"/>
              <w:right w:val="single" w:sz="4" w:space="0" w:color="auto"/>
            </w:tcBorders>
            <w:shd w:val="clear" w:color="auto" w:fill="auto"/>
            <w:noWrap/>
            <w:vAlign w:val="bottom"/>
            <w:hideMark/>
          </w:tcPr>
          <w:p w14:paraId="6237E4F3"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5469</w:t>
            </w:r>
          </w:p>
        </w:tc>
        <w:tc>
          <w:tcPr>
            <w:tcW w:w="1280" w:type="dxa"/>
            <w:tcBorders>
              <w:top w:val="nil"/>
              <w:left w:val="nil"/>
              <w:bottom w:val="single" w:sz="4" w:space="0" w:color="auto"/>
              <w:right w:val="single" w:sz="4" w:space="0" w:color="auto"/>
            </w:tcBorders>
            <w:shd w:val="clear" w:color="auto" w:fill="auto"/>
            <w:noWrap/>
            <w:vAlign w:val="bottom"/>
            <w:hideMark/>
          </w:tcPr>
          <w:p w14:paraId="155721A3"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4AB21825"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2D552A8B"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Alto Cañabraval</w:t>
            </w:r>
          </w:p>
        </w:tc>
        <w:tc>
          <w:tcPr>
            <w:tcW w:w="1680" w:type="dxa"/>
            <w:tcBorders>
              <w:top w:val="nil"/>
              <w:left w:val="nil"/>
              <w:bottom w:val="single" w:sz="4" w:space="0" w:color="auto"/>
              <w:right w:val="single" w:sz="4" w:space="0" w:color="auto"/>
            </w:tcBorders>
            <w:shd w:val="clear" w:color="auto" w:fill="auto"/>
            <w:noWrap/>
            <w:vAlign w:val="bottom"/>
            <w:hideMark/>
          </w:tcPr>
          <w:p w14:paraId="374DEDF0"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7°28' 33,685" N</w:t>
            </w:r>
          </w:p>
        </w:tc>
        <w:tc>
          <w:tcPr>
            <w:tcW w:w="1660" w:type="dxa"/>
            <w:tcBorders>
              <w:top w:val="nil"/>
              <w:left w:val="nil"/>
              <w:bottom w:val="single" w:sz="4" w:space="0" w:color="auto"/>
              <w:right w:val="single" w:sz="4" w:space="0" w:color="auto"/>
            </w:tcBorders>
            <w:shd w:val="clear" w:color="auto" w:fill="auto"/>
            <w:noWrap/>
            <w:vAlign w:val="bottom"/>
            <w:hideMark/>
          </w:tcPr>
          <w:p w14:paraId="43ADE90D"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74°11' 39,486" W</w:t>
            </w:r>
          </w:p>
        </w:tc>
      </w:tr>
      <w:tr w:rsidR="0018492B" w:rsidRPr="005B5199" w14:paraId="0B03D0F2"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3CE16CC"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lastRenderedPageBreak/>
              <w:t>16</w:t>
            </w:r>
          </w:p>
        </w:tc>
        <w:tc>
          <w:tcPr>
            <w:tcW w:w="1120" w:type="dxa"/>
            <w:tcBorders>
              <w:top w:val="nil"/>
              <w:left w:val="nil"/>
              <w:bottom w:val="single" w:sz="4" w:space="0" w:color="auto"/>
              <w:right w:val="single" w:sz="4" w:space="0" w:color="auto"/>
            </w:tcBorders>
            <w:shd w:val="clear" w:color="auto" w:fill="auto"/>
            <w:noWrap/>
            <w:vAlign w:val="bottom"/>
            <w:hideMark/>
          </w:tcPr>
          <w:p w14:paraId="144D331B"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5314</w:t>
            </w:r>
          </w:p>
        </w:tc>
        <w:tc>
          <w:tcPr>
            <w:tcW w:w="1280" w:type="dxa"/>
            <w:tcBorders>
              <w:top w:val="nil"/>
              <w:left w:val="nil"/>
              <w:bottom w:val="single" w:sz="4" w:space="0" w:color="auto"/>
              <w:right w:val="single" w:sz="4" w:space="0" w:color="auto"/>
            </w:tcBorders>
            <w:shd w:val="clear" w:color="auto" w:fill="auto"/>
            <w:noWrap/>
            <w:vAlign w:val="bottom"/>
            <w:hideMark/>
          </w:tcPr>
          <w:p w14:paraId="70AE569B"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6B3D7806"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30325C37"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La Colina</w:t>
            </w:r>
          </w:p>
        </w:tc>
        <w:tc>
          <w:tcPr>
            <w:tcW w:w="1680" w:type="dxa"/>
            <w:tcBorders>
              <w:top w:val="nil"/>
              <w:left w:val="nil"/>
              <w:bottom w:val="single" w:sz="4" w:space="0" w:color="auto"/>
              <w:right w:val="single" w:sz="4" w:space="0" w:color="auto"/>
            </w:tcBorders>
            <w:shd w:val="clear" w:color="auto" w:fill="auto"/>
            <w:noWrap/>
            <w:vAlign w:val="bottom"/>
            <w:hideMark/>
          </w:tcPr>
          <w:p w14:paraId="17088253"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7°23' 36,165" N</w:t>
            </w:r>
          </w:p>
        </w:tc>
        <w:tc>
          <w:tcPr>
            <w:tcW w:w="1660" w:type="dxa"/>
            <w:tcBorders>
              <w:top w:val="nil"/>
              <w:left w:val="nil"/>
              <w:bottom w:val="single" w:sz="4" w:space="0" w:color="auto"/>
              <w:right w:val="single" w:sz="4" w:space="0" w:color="auto"/>
            </w:tcBorders>
            <w:shd w:val="clear" w:color="auto" w:fill="auto"/>
            <w:noWrap/>
            <w:vAlign w:val="bottom"/>
            <w:hideMark/>
          </w:tcPr>
          <w:p w14:paraId="3C7C638C"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74°8' 32,024" W</w:t>
            </w:r>
          </w:p>
        </w:tc>
      </w:tr>
      <w:tr w:rsidR="0018492B" w:rsidRPr="005B5199" w14:paraId="36EEBDFF"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C739AA6"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17</w:t>
            </w:r>
          </w:p>
        </w:tc>
        <w:tc>
          <w:tcPr>
            <w:tcW w:w="1120" w:type="dxa"/>
            <w:tcBorders>
              <w:top w:val="nil"/>
              <w:left w:val="nil"/>
              <w:bottom w:val="single" w:sz="4" w:space="0" w:color="auto"/>
              <w:right w:val="single" w:sz="4" w:space="0" w:color="auto"/>
            </w:tcBorders>
            <w:shd w:val="clear" w:color="auto" w:fill="auto"/>
            <w:noWrap/>
            <w:vAlign w:val="bottom"/>
            <w:hideMark/>
          </w:tcPr>
          <w:p w14:paraId="6A0097C3"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11851</w:t>
            </w:r>
          </w:p>
        </w:tc>
        <w:tc>
          <w:tcPr>
            <w:tcW w:w="1280" w:type="dxa"/>
            <w:tcBorders>
              <w:top w:val="nil"/>
              <w:left w:val="nil"/>
              <w:bottom w:val="single" w:sz="4" w:space="0" w:color="auto"/>
              <w:right w:val="single" w:sz="4" w:space="0" w:color="auto"/>
            </w:tcBorders>
            <w:shd w:val="clear" w:color="auto" w:fill="auto"/>
            <w:noWrap/>
            <w:vAlign w:val="bottom"/>
            <w:hideMark/>
          </w:tcPr>
          <w:p w14:paraId="33CAFC4A"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0D3D84AB"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0C17492C"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La Fría</w:t>
            </w:r>
          </w:p>
        </w:tc>
        <w:tc>
          <w:tcPr>
            <w:tcW w:w="1680" w:type="dxa"/>
            <w:tcBorders>
              <w:top w:val="nil"/>
              <w:left w:val="nil"/>
              <w:bottom w:val="single" w:sz="4" w:space="0" w:color="auto"/>
              <w:right w:val="single" w:sz="4" w:space="0" w:color="auto"/>
            </w:tcBorders>
            <w:shd w:val="clear" w:color="auto" w:fill="auto"/>
            <w:noWrap/>
            <w:vAlign w:val="bottom"/>
            <w:hideMark/>
          </w:tcPr>
          <w:p w14:paraId="745EE789"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7°31' 51,443" N</w:t>
            </w:r>
          </w:p>
        </w:tc>
        <w:tc>
          <w:tcPr>
            <w:tcW w:w="1660" w:type="dxa"/>
            <w:tcBorders>
              <w:top w:val="nil"/>
              <w:left w:val="nil"/>
              <w:bottom w:val="single" w:sz="4" w:space="0" w:color="auto"/>
              <w:right w:val="single" w:sz="4" w:space="0" w:color="auto"/>
            </w:tcBorders>
            <w:shd w:val="clear" w:color="auto" w:fill="auto"/>
            <w:noWrap/>
            <w:vAlign w:val="bottom"/>
            <w:hideMark/>
          </w:tcPr>
          <w:p w14:paraId="77E568B4"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74°6' 58,846" W</w:t>
            </w:r>
          </w:p>
        </w:tc>
      </w:tr>
      <w:tr w:rsidR="0018492B" w:rsidRPr="005B5199" w14:paraId="77C10907" w14:textId="77777777" w:rsidTr="008506F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FFBBC2B"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19</w:t>
            </w:r>
          </w:p>
        </w:tc>
        <w:tc>
          <w:tcPr>
            <w:tcW w:w="1120" w:type="dxa"/>
            <w:tcBorders>
              <w:top w:val="nil"/>
              <w:left w:val="nil"/>
              <w:bottom w:val="single" w:sz="4" w:space="0" w:color="auto"/>
              <w:right w:val="single" w:sz="4" w:space="0" w:color="auto"/>
            </w:tcBorders>
            <w:shd w:val="clear" w:color="auto" w:fill="auto"/>
            <w:noWrap/>
            <w:vAlign w:val="bottom"/>
            <w:hideMark/>
          </w:tcPr>
          <w:p w14:paraId="776ECA55" w14:textId="77777777" w:rsidR="0018492B" w:rsidRPr="005B5199" w:rsidRDefault="0018492B" w:rsidP="008506F3">
            <w:pPr>
              <w:spacing w:after="0" w:line="240" w:lineRule="auto"/>
              <w:jc w:val="right"/>
              <w:rPr>
                <w:rFonts w:ascii="Arial" w:eastAsia="Times New Roman" w:hAnsi="Arial" w:cs="Arial"/>
                <w:color w:val="000000"/>
                <w:sz w:val="20"/>
                <w:lang w:eastAsia="es-CO"/>
              </w:rPr>
            </w:pPr>
            <w:r w:rsidRPr="005B5199">
              <w:rPr>
                <w:rFonts w:ascii="Arial" w:eastAsia="Times New Roman" w:hAnsi="Arial" w:cs="Arial"/>
                <w:color w:val="000000"/>
                <w:sz w:val="20"/>
                <w:lang w:eastAsia="es-CO"/>
              </w:rPr>
              <w:t>13137</w:t>
            </w:r>
          </w:p>
        </w:tc>
        <w:tc>
          <w:tcPr>
            <w:tcW w:w="1280" w:type="dxa"/>
            <w:tcBorders>
              <w:top w:val="nil"/>
              <w:left w:val="nil"/>
              <w:bottom w:val="single" w:sz="4" w:space="0" w:color="auto"/>
              <w:right w:val="single" w:sz="4" w:space="0" w:color="auto"/>
            </w:tcBorders>
            <w:shd w:val="clear" w:color="auto" w:fill="auto"/>
            <w:noWrap/>
            <w:vAlign w:val="bottom"/>
            <w:hideMark/>
          </w:tcPr>
          <w:p w14:paraId="705523E0"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BOLÍVAR</w:t>
            </w:r>
          </w:p>
        </w:tc>
        <w:tc>
          <w:tcPr>
            <w:tcW w:w="1480" w:type="dxa"/>
            <w:tcBorders>
              <w:top w:val="nil"/>
              <w:left w:val="nil"/>
              <w:bottom w:val="single" w:sz="4" w:space="0" w:color="auto"/>
              <w:right w:val="single" w:sz="4" w:space="0" w:color="auto"/>
            </w:tcBorders>
            <w:shd w:val="clear" w:color="auto" w:fill="auto"/>
            <w:noWrap/>
            <w:vAlign w:val="bottom"/>
            <w:hideMark/>
          </w:tcPr>
          <w:p w14:paraId="0D4E321A"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SAN PABLO</w:t>
            </w:r>
          </w:p>
        </w:tc>
        <w:tc>
          <w:tcPr>
            <w:tcW w:w="1860" w:type="dxa"/>
            <w:tcBorders>
              <w:top w:val="nil"/>
              <w:left w:val="nil"/>
              <w:bottom w:val="single" w:sz="4" w:space="0" w:color="auto"/>
              <w:right w:val="single" w:sz="4" w:space="0" w:color="auto"/>
            </w:tcBorders>
            <w:shd w:val="clear" w:color="auto" w:fill="auto"/>
            <w:noWrap/>
            <w:vAlign w:val="bottom"/>
            <w:hideMark/>
          </w:tcPr>
          <w:p w14:paraId="0BE4CE50"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La Unión</w:t>
            </w:r>
          </w:p>
        </w:tc>
        <w:tc>
          <w:tcPr>
            <w:tcW w:w="1680" w:type="dxa"/>
            <w:tcBorders>
              <w:top w:val="nil"/>
              <w:left w:val="nil"/>
              <w:bottom w:val="single" w:sz="4" w:space="0" w:color="auto"/>
              <w:right w:val="single" w:sz="4" w:space="0" w:color="auto"/>
            </w:tcBorders>
            <w:shd w:val="clear" w:color="auto" w:fill="auto"/>
            <w:noWrap/>
            <w:vAlign w:val="bottom"/>
            <w:hideMark/>
          </w:tcPr>
          <w:p w14:paraId="63CB95BF"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7°33' 43,794" N</w:t>
            </w:r>
          </w:p>
        </w:tc>
        <w:tc>
          <w:tcPr>
            <w:tcW w:w="1660" w:type="dxa"/>
            <w:tcBorders>
              <w:top w:val="nil"/>
              <w:left w:val="nil"/>
              <w:bottom w:val="single" w:sz="4" w:space="0" w:color="auto"/>
              <w:right w:val="single" w:sz="4" w:space="0" w:color="auto"/>
            </w:tcBorders>
            <w:shd w:val="clear" w:color="auto" w:fill="auto"/>
            <w:noWrap/>
            <w:vAlign w:val="bottom"/>
            <w:hideMark/>
          </w:tcPr>
          <w:p w14:paraId="143CB38E" w14:textId="77777777" w:rsidR="0018492B" w:rsidRPr="005B5199" w:rsidRDefault="0018492B" w:rsidP="008506F3">
            <w:pPr>
              <w:spacing w:after="0" w:line="240" w:lineRule="auto"/>
              <w:rPr>
                <w:rFonts w:ascii="Arial" w:eastAsia="Times New Roman" w:hAnsi="Arial" w:cs="Arial"/>
                <w:color w:val="000000"/>
                <w:sz w:val="20"/>
                <w:lang w:eastAsia="es-CO"/>
              </w:rPr>
            </w:pPr>
            <w:r w:rsidRPr="005B5199">
              <w:rPr>
                <w:rFonts w:ascii="Arial" w:eastAsia="Times New Roman" w:hAnsi="Arial" w:cs="Arial"/>
                <w:color w:val="000000"/>
                <w:sz w:val="20"/>
                <w:lang w:eastAsia="es-CO"/>
              </w:rPr>
              <w:t>74°6' 21,929" W</w:t>
            </w:r>
          </w:p>
        </w:tc>
      </w:tr>
    </w:tbl>
    <w:p w14:paraId="43844575" w14:textId="77777777" w:rsidR="0018492B" w:rsidRPr="005B5199" w:rsidRDefault="0018492B" w:rsidP="0018492B">
      <w:pPr>
        <w:ind w:right="-4"/>
        <w:rPr>
          <w:rFonts w:ascii="Arial" w:hAnsi="Arial" w:cs="Arial"/>
        </w:rPr>
      </w:pPr>
    </w:p>
    <w:p w14:paraId="2768B50D" w14:textId="77777777" w:rsidR="0018492B" w:rsidRPr="005B5199" w:rsidRDefault="0018492B" w:rsidP="0018492B">
      <w:pPr>
        <w:spacing w:after="0"/>
        <w:ind w:right="580"/>
        <w:jc w:val="both"/>
        <w:rPr>
          <w:rFonts w:ascii="Arial" w:hAnsi="Arial" w:cs="Arial"/>
        </w:rPr>
      </w:pPr>
    </w:p>
    <w:p w14:paraId="6B11E573" w14:textId="77777777" w:rsidR="0018492B" w:rsidRPr="005B5199" w:rsidRDefault="0018492B" w:rsidP="0018492B">
      <w:pPr>
        <w:spacing w:after="0"/>
        <w:ind w:right="580"/>
        <w:jc w:val="both"/>
        <w:rPr>
          <w:rFonts w:ascii="Arial" w:hAnsi="Arial" w:cs="Arial"/>
        </w:rPr>
      </w:pPr>
    </w:p>
    <w:p w14:paraId="3FE13C52" w14:textId="21C01BE3" w:rsidR="0018492B" w:rsidRPr="005B5199" w:rsidRDefault="0018492B" w:rsidP="00EE14C5">
      <w:pPr>
        <w:pStyle w:val="Sinespaciado"/>
        <w:jc w:val="both"/>
        <w:rPr>
          <w:rFonts w:ascii="Arial" w:hAnsi="Arial" w:cs="Arial"/>
        </w:rPr>
      </w:pPr>
      <w:r w:rsidRPr="005B5199">
        <w:rPr>
          <w:rFonts w:ascii="Arial" w:hAnsi="Arial" w:cs="Arial"/>
        </w:rPr>
        <w:t xml:space="preserve">Para el MADS las Reservas Forestales Protectoras establecidas mediante ley segunda de 1959 no son consideradas áreas protegidas, sin embargo, existen para estos lineamientos generales para orientar los procesos de ordenación ambiental en su interior, sirviendo como insumo planificador y orientador en materia ambiental para los diferentes sectores productivos. Para el caso de la Reserva Forestal Protectora Ley Segunda de 1959 Río Magdalena esta adopta su zonificación y ordenamiento mediante la Resolución 1276 de 2014 del Ministerio de Medio Ambiente y Desarrollo Sostenible (MADS).  </w:t>
      </w:r>
    </w:p>
    <w:p w14:paraId="3ED3E18B" w14:textId="77777777" w:rsidR="0018492B" w:rsidRPr="005B5199" w:rsidRDefault="0018492B" w:rsidP="0018492B">
      <w:pPr>
        <w:spacing w:after="0"/>
        <w:ind w:left="142"/>
        <w:jc w:val="both"/>
        <w:rPr>
          <w:rFonts w:ascii="Arial" w:eastAsia="Arial" w:hAnsi="Arial" w:cs="Arial"/>
          <w:color w:val="000000" w:themeColor="text1"/>
        </w:rPr>
      </w:pPr>
    </w:p>
    <w:p w14:paraId="069D0392" w14:textId="7D4E89DC" w:rsidR="0018492B" w:rsidRPr="005B5199" w:rsidRDefault="0018492B" w:rsidP="0018492B">
      <w:pPr>
        <w:spacing w:line="276" w:lineRule="auto"/>
        <w:jc w:val="both"/>
        <w:rPr>
          <w:rFonts w:ascii="Arial" w:eastAsia="Arial" w:hAnsi="Arial" w:cs="Arial"/>
        </w:rPr>
      </w:pPr>
      <w:r w:rsidRPr="005B5199">
        <w:rPr>
          <w:rFonts w:ascii="Arial" w:eastAsia="Arial" w:hAnsi="Arial" w:cs="Arial"/>
          <w:color w:val="000000" w:themeColor="text1"/>
        </w:rPr>
        <w:t xml:space="preserve">En concordancia con lo anterior y lo expuesto en el estudio técnico presentado en el presente documento, se reconoce que las actividades a desarrollar en el marco del proyecto tienen el fin de minimizar impactos ambientales y disminuir la demanda de recursos naturales asociados a la producción que actualmente se desarrolla por productores que ya tienen establecidos sus sistemas productivos. Por esto se considera que las acciones a plantear en el marco del proyecto no implican la remoción de bosques o cambios en el uso de los suelos u otra actividad distinta al aprovechamiento racional de los </w:t>
      </w:r>
      <w:r w:rsidR="00EE14C5" w:rsidRPr="005B5199">
        <w:rPr>
          <w:rFonts w:ascii="Arial" w:eastAsia="Arial" w:hAnsi="Arial" w:cs="Arial"/>
          <w:color w:val="000000" w:themeColor="text1"/>
        </w:rPr>
        <w:t>bosques,</w:t>
      </w:r>
      <w:r w:rsidRPr="005B5199">
        <w:rPr>
          <w:rFonts w:ascii="Arial" w:eastAsia="Arial" w:hAnsi="Arial" w:cs="Arial"/>
          <w:color w:val="000000" w:themeColor="text1"/>
        </w:rPr>
        <w:t xml:space="preserve"> sino que aportan al manejo de tensionantes socio-ambientales que pueden impedir el cumplimiento de los objetivos por los cuales fue declarada esta área de manejo ambiental especial</w:t>
      </w:r>
    </w:p>
    <w:p w14:paraId="193576B9" w14:textId="77777777" w:rsidR="00FE5A74" w:rsidRPr="005B5199" w:rsidRDefault="004625A6">
      <w:pPr>
        <w:pStyle w:val="Ttulo1"/>
        <w:numPr>
          <w:ilvl w:val="0"/>
          <w:numId w:val="9"/>
        </w:numPr>
        <w:rPr>
          <w:rFonts w:ascii="Arial" w:hAnsi="Arial" w:cs="Arial"/>
        </w:rPr>
      </w:pPr>
      <w:r w:rsidRPr="005B5199">
        <w:rPr>
          <w:rFonts w:ascii="Arial" w:hAnsi="Arial" w:cs="Arial"/>
        </w:rPr>
        <w:t>OBJETIVOS DEL PROYECTO</w:t>
      </w:r>
    </w:p>
    <w:p w14:paraId="33185373" w14:textId="77777777" w:rsidR="00FE5A74" w:rsidRPr="005B5199" w:rsidRDefault="004625A6">
      <w:pPr>
        <w:pStyle w:val="Ttulo2"/>
        <w:numPr>
          <w:ilvl w:val="1"/>
          <w:numId w:val="9"/>
        </w:numPr>
      </w:pPr>
      <w:r w:rsidRPr="005B5199">
        <w:t>Objetivo general</w:t>
      </w:r>
    </w:p>
    <w:p w14:paraId="6CC9C87B" w14:textId="57F11C75" w:rsidR="00FE5A74" w:rsidRPr="005B5199" w:rsidRDefault="00EE14C5">
      <w:pPr>
        <w:spacing w:after="0" w:line="276" w:lineRule="auto"/>
        <w:jc w:val="both"/>
        <w:rPr>
          <w:rFonts w:ascii="Arial" w:eastAsia="Arial" w:hAnsi="Arial" w:cs="Arial"/>
        </w:rPr>
      </w:pPr>
      <w:r w:rsidRPr="005B5199">
        <w:rPr>
          <w:rFonts w:ascii="Arial" w:eastAsia="Arial" w:hAnsi="Arial" w:cs="Arial"/>
        </w:rPr>
        <w:t xml:space="preserve">Mejorar la productividad y competitividad de los de los sistemas productivos ganaderos, en el municipio de </w:t>
      </w:r>
      <w:r w:rsidR="005B5199" w:rsidRPr="005B5199">
        <w:rPr>
          <w:rFonts w:ascii="Arial" w:eastAsia="Arial" w:hAnsi="Arial" w:cs="Arial"/>
        </w:rPr>
        <w:t xml:space="preserve">San Pablo </w:t>
      </w:r>
      <w:r w:rsidRPr="005B5199">
        <w:rPr>
          <w:rFonts w:ascii="Arial" w:eastAsia="Arial" w:hAnsi="Arial" w:cs="Arial"/>
        </w:rPr>
        <w:t>(Bolívar)</w:t>
      </w:r>
    </w:p>
    <w:p w14:paraId="141D10BF" w14:textId="51C2126A" w:rsidR="00FE5A74" w:rsidRPr="005B5199" w:rsidRDefault="004625A6">
      <w:pPr>
        <w:pStyle w:val="Ttulo2"/>
        <w:numPr>
          <w:ilvl w:val="1"/>
          <w:numId w:val="9"/>
        </w:numPr>
      </w:pPr>
      <w:bookmarkStart w:id="6" w:name="_1fob9te" w:colFirst="0" w:colLast="0"/>
      <w:bookmarkEnd w:id="6"/>
      <w:r w:rsidRPr="005B5199">
        <w:t>Objetivos específicos</w:t>
      </w:r>
    </w:p>
    <w:p w14:paraId="20CCCFB2" w14:textId="23305887" w:rsidR="007B03B0" w:rsidRPr="005B5199" w:rsidRDefault="007B03B0" w:rsidP="007B03B0">
      <w:pPr>
        <w:pStyle w:val="Prrafodelista"/>
        <w:numPr>
          <w:ilvl w:val="0"/>
          <w:numId w:val="14"/>
        </w:numPr>
        <w:rPr>
          <w:rFonts w:ascii="Arial" w:hAnsi="Arial" w:cs="Arial"/>
          <w:bCs/>
          <w:i w:val="0"/>
          <w:iCs/>
        </w:rPr>
      </w:pPr>
      <w:r w:rsidRPr="005B5199">
        <w:rPr>
          <w:rFonts w:ascii="Arial" w:hAnsi="Arial" w:cs="Arial"/>
          <w:bCs/>
          <w:i w:val="0"/>
          <w:iCs/>
        </w:rPr>
        <w:t>Generar capacidad técnica adecuada, para el manejo sostenible e integral (administrativo, productivo, reproductivo y sanitario) del sistema ganadero.</w:t>
      </w:r>
    </w:p>
    <w:p w14:paraId="6C48A26C" w14:textId="576BBF0B" w:rsidR="007B03B0" w:rsidRPr="005B5199" w:rsidRDefault="007B03B0" w:rsidP="007B03B0">
      <w:pPr>
        <w:pStyle w:val="Prrafodelista"/>
        <w:numPr>
          <w:ilvl w:val="0"/>
          <w:numId w:val="14"/>
        </w:numPr>
        <w:rPr>
          <w:rFonts w:ascii="Arial" w:hAnsi="Arial" w:cs="Arial"/>
          <w:bCs/>
          <w:i w:val="0"/>
          <w:iCs/>
        </w:rPr>
      </w:pPr>
      <w:r w:rsidRPr="005B5199">
        <w:rPr>
          <w:rFonts w:ascii="Arial" w:hAnsi="Arial" w:cs="Arial"/>
          <w:bCs/>
          <w:i w:val="0"/>
          <w:iCs/>
        </w:rPr>
        <w:t>Mejorar la capacidad productiva del suelo para pasturas idóneas del entorno e incrementar la oferta de forrajes y sombrío para el ganado (Kg Forraje verde/m2 por pasturas y arboles forrajeros incorporados en el sistema).</w:t>
      </w:r>
    </w:p>
    <w:p w14:paraId="1D494693" w14:textId="46DE5DCD" w:rsidR="007B03B0" w:rsidRPr="005B5199" w:rsidRDefault="007B03B0" w:rsidP="007B03B0">
      <w:pPr>
        <w:pStyle w:val="Prrafodelista"/>
        <w:numPr>
          <w:ilvl w:val="0"/>
          <w:numId w:val="14"/>
        </w:numPr>
        <w:rPr>
          <w:rFonts w:ascii="Arial" w:hAnsi="Arial" w:cs="Arial"/>
          <w:i w:val="0"/>
          <w:iCs/>
        </w:rPr>
      </w:pPr>
      <w:r w:rsidRPr="005B5199">
        <w:rPr>
          <w:rFonts w:ascii="Arial" w:hAnsi="Arial" w:cs="Arial"/>
          <w:i w:val="0"/>
          <w:iCs/>
        </w:rPr>
        <w:t>Mejorar la calidad higiénico - sanitaria de la leche crudo de las unidades productivas.</w:t>
      </w:r>
      <w:r w:rsidRPr="005B5199">
        <w:rPr>
          <w:rFonts w:ascii="Arial" w:hAnsi="Arial" w:cs="Arial"/>
          <w:i w:val="0"/>
          <w:iCs/>
        </w:rPr>
        <w:tab/>
      </w:r>
    </w:p>
    <w:p w14:paraId="68F26AA7" w14:textId="4536C51F" w:rsidR="00FE5A74" w:rsidRPr="005B5199" w:rsidRDefault="004625A6">
      <w:pPr>
        <w:pStyle w:val="Ttulo1"/>
        <w:numPr>
          <w:ilvl w:val="0"/>
          <w:numId w:val="9"/>
        </w:numPr>
        <w:rPr>
          <w:rFonts w:ascii="Arial" w:hAnsi="Arial" w:cs="Arial"/>
        </w:rPr>
      </w:pPr>
      <w:r w:rsidRPr="005B5199">
        <w:rPr>
          <w:rFonts w:ascii="Arial" w:hAnsi="Arial" w:cs="Arial"/>
        </w:rPr>
        <w:t>DESCRIPCIÓN COMPONENTES Y ACTIVIDADES</w:t>
      </w:r>
    </w:p>
    <w:p w14:paraId="61351EA3" w14:textId="77777777" w:rsidR="004C1809" w:rsidRPr="005B5199" w:rsidRDefault="004C1809" w:rsidP="004C1809">
      <w:pPr>
        <w:rPr>
          <w:rFonts w:ascii="Arial" w:hAnsi="Arial" w:cs="Arial"/>
        </w:rPr>
      </w:pPr>
    </w:p>
    <w:p w14:paraId="5FBB86C1" w14:textId="77777777" w:rsidR="004C1809" w:rsidRPr="005B5199" w:rsidRDefault="004C1809" w:rsidP="004C1809">
      <w:pPr>
        <w:rPr>
          <w:rFonts w:ascii="Arial" w:hAnsi="Arial" w:cs="Arial"/>
          <w:lang w:bidi="es-ES"/>
        </w:rPr>
      </w:pPr>
      <w:bookmarkStart w:id="7" w:name="_3znysh7" w:colFirst="0" w:colLast="0"/>
      <w:bookmarkEnd w:id="7"/>
      <w:r w:rsidRPr="005B5199">
        <w:rPr>
          <w:rFonts w:ascii="Arial" w:hAnsi="Arial" w:cs="Arial"/>
          <w:lang w:bidi="es-ES"/>
        </w:rPr>
        <w:lastRenderedPageBreak/>
        <w:t xml:space="preserve">La propuesta técnica de intervención comprende: </w:t>
      </w:r>
    </w:p>
    <w:p w14:paraId="382D7FB8" w14:textId="77777777" w:rsidR="004C1809" w:rsidRPr="005B5199" w:rsidRDefault="004C1809" w:rsidP="004C1809">
      <w:pPr>
        <w:tabs>
          <w:tab w:val="left" w:pos="284"/>
        </w:tabs>
        <w:spacing w:after="0"/>
        <w:jc w:val="both"/>
        <w:rPr>
          <w:rFonts w:ascii="Arial" w:hAnsi="Arial" w:cs="Arial"/>
        </w:rPr>
      </w:pPr>
      <w:r w:rsidRPr="005B5199">
        <w:rPr>
          <w:rFonts w:ascii="Arial" w:hAnsi="Arial" w:cs="Arial"/>
          <w:b/>
          <w:bCs/>
        </w:rPr>
        <w:t>a)</w:t>
      </w:r>
      <w:r w:rsidRPr="005B5199">
        <w:rPr>
          <w:rFonts w:ascii="Arial" w:hAnsi="Arial" w:cs="Arial"/>
        </w:rPr>
        <w:tab/>
        <w:t>Extensión Agropecuaria (asistencia técnica y transferencia del conocimiento).</w:t>
      </w:r>
    </w:p>
    <w:p w14:paraId="44897502" w14:textId="5DB9674E" w:rsidR="004C1809" w:rsidRPr="005B5199" w:rsidRDefault="004C1809" w:rsidP="004C1809">
      <w:pPr>
        <w:tabs>
          <w:tab w:val="left" w:pos="284"/>
        </w:tabs>
        <w:spacing w:after="0"/>
        <w:jc w:val="both"/>
        <w:rPr>
          <w:rFonts w:ascii="Arial" w:hAnsi="Arial" w:cs="Arial"/>
        </w:rPr>
      </w:pPr>
      <w:r w:rsidRPr="005B5199">
        <w:rPr>
          <w:rFonts w:ascii="Arial" w:hAnsi="Arial" w:cs="Arial"/>
          <w:b/>
          <w:bCs/>
        </w:rPr>
        <w:t>b)</w:t>
      </w:r>
      <w:r w:rsidRPr="005B5199">
        <w:rPr>
          <w:rFonts w:ascii="Arial" w:hAnsi="Arial" w:cs="Arial"/>
        </w:rPr>
        <w:tab/>
        <w:t>- Establecimiento de 1,5 Ha de pasturas por productor, bajo un esquema silvopastoril (integración de pasturas, árboles forrajeros o maderables y animales en pastoreo), contribuyendo así a la restauración ecológica de la zona y establecimiento de 0,5 Ha de pasto de corte</w:t>
      </w:r>
      <w:r w:rsidR="005B5199" w:rsidRPr="005B5199">
        <w:rPr>
          <w:rFonts w:ascii="Arial" w:hAnsi="Arial" w:cs="Arial"/>
        </w:rPr>
        <w:t>.</w:t>
      </w:r>
    </w:p>
    <w:p w14:paraId="2CBD13BF" w14:textId="77777777" w:rsidR="005B5199" w:rsidRPr="005B5199" w:rsidRDefault="005B5199" w:rsidP="004C1809">
      <w:pPr>
        <w:tabs>
          <w:tab w:val="left" w:pos="284"/>
        </w:tabs>
        <w:spacing w:after="0"/>
        <w:jc w:val="both"/>
        <w:rPr>
          <w:rFonts w:ascii="Arial" w:hAnsi="Arial" w:cs="Arial"/>
        </w:rPr>
      </w:pPr>
    </w:p>
    <w:p w14:paraId="685AAC49" w14:textId="77777777" w:rsidR="004C1809" w:rsidRPr="005B5199" w:rsidRDefault="004C1809" w:rsidP="004C1809">
      <w:pPr>
        <w:tabs>
          <w:tab w:val="left" w:pos="284"/>
        </w:tabs>
        <w:spacing w:after="0"/>
        <w:jc w:val="both"/>
        <w:rPr>
          <w:rFonts w:ascii="Arial" w:hAnsi="Arial" w:cs="Arial"/>
        </w:rPr>
      </w:pPr>
      <w:r w:rsidRPr="005B5199">
        <w:rPr>
          <w:rFonts w:ascii="Arial" w:hAnsi="Arial" w:cs="Arial"/>
        </w:rPr>
        <w:t>Bajo un paquete tecnológico denominado “manejo integral de pasturas” que comprende:</w:t>
      </w:r>
    </w:p>
    <w:p w14:paraId="79904F32" w14:textId="77777777" w:rsidR="004C1809" w:rsidRPr="005B5199" w:rsidRDefault="004C1809" w:rsidP="004C1809">
      <w:pPr>
        <w:pStyle w:val="Prrafodelista"/>
        <w:numPr>
          <w:ilvl w:val="0"/>
          <w:numId w:val="15"/>
        </w:numPr>
        <w:tabs>
          <w:tab w:val="left" w:pos="284"/>
        </w:tabs>
        <w:spacing w:after="0"/>
        <w:ind w:left="0" w:firstLine="0"/>
        <w:jc w:val="both"/>
        <w:rPr>
          <w:rFonts w:ascii="Arial" w:hAnsi="Arial" w:cs="Arial"/>
          <w:i w:val="0"/>
          <w:lang w:val="es-ES"/>
        </w:rPr>
      </w:pPr>
      <w:r w:rsidRPr="005B5199">
        <w:rPr>
          <w:rFonts w:ascii="Arial" w:hAnsi="Arial" w:cs="Arial"/>
          <w:i w:val="0"/>
          <w:lang w:val="es-ES"/>
        </w:rPr>
        <w:t>El conocimiento adecuado de las condiciones edáficas de su finca para hacer los respectivos correctivos (enmiendas y fertilizantes adecuados)</w:t>
      </w:r>
    </w:p>
    <w:p w14:paraId="303B39D6" w14:textId="77777777" w:rsidR="004C1809" w:rsidRPr="005B5199" w:rsidRDefault="004C1809" w:rsidP="004C1809">
      <w:pPr>
        <w:pStyle w:val="Prrafodelista"/>
        <w:numPr>
          <w:ilvl w:val="0"/>
          <w:numId w:val="15"/>
        </w:numPr>
        <w:tabs>
          <w:tab w:val="left" w:pos="284"/>
        </w:tabs>
        <w:spacing w:after="0"/>
        <w:ind w:left="0" w:firstLine="0"/>
        <w:jc w:val="both"/>
        <w:rPr>
          <w:rFonts w:ascii="Arial" w:hAnsi="Arial" w:cs="Arial"/>
          <w:i w:val="0"/>
          <w:lang w:val="es-ES"/>
        </w:rPr>
      </w:pPr>
      <w:r w:rsidRPr="005B5199">
        <w:rPr>
          <w:rFonts w:ascii="Arial" w:hAnsi="Arial" w:cs="Arial"/>
          <w:i w:val="0"/>
          <w:lang w:val="es-ES"/>
        </w:rPr>
        <w:t>Introducción de especies forrajeras idóneas o potencializar las ya presentes (gramíneas y arboles forrajeros)</w:t>
      </w:r>
    </w:p>
    <w:p w14:paraId="6B268634" w14:textId="77777777" w:rsidR="004C1809" w:rsidRPr="005B5199" w:rsidRDefault="004C1809" w:rsidP="004C1809">
      <w:pPr>
        <w:pStyle w:val="Prrafodelista"/>
        <w:numPr>
          <w:ilvl w:val="0"/>
          <w:numId w:val="15"/>
        </w:numPr>
        <w:tabs>
          <w:tab w:val="left" w:pos="284"/>
        </w:tabs>
        <w:spacing w:after="0"/>
        <w:ind w:left="0" w:firstLine="0"/>
        <w:jc w:val="both"/>
        <w:rPr>
          <w:rFonts w:ascii="Arial" w:hAnsi="Arial" w:cs="Arial"/>
          <w:i w:val="0"/>
          <w:lang w:val="es-ES"/>
        </w:rPr>
      </w:pPr>
      <w:r w:rsidRPr="005B5199">
        <w:rPr>
          <w:rFonts w:ascii="Arial" w:hAnsi="Arial" w:cs="Arial"/>
          <w:i w:val="0"/>
          <w:lang w:val="es-ES"/>
        </w:rPr>
        <w:t>El concepto adecuado de oferta forrajera, por medio del uso correcto de la cuerda eléctrica.</w:t>
      </w:r>
    </w:p>
    <w:p w14:paraId="3FF77353" w14:textId="77777777" w:rsidR="004C1809" w:rsidRPr="005B5199" w:rsidRDefault="004C1809" w:rsidP="004C1809">
      <w:pPr>
        <w:pStyle w:val="Prrafodelista"/>
        <w:numPr>
          <w:ilvl w:val="0"/>
          <w:numId w:val="15"/>
        </w:numPr>
        <w:tabs>
          <w:tab w:val="left" w:pos="284"/>
        </w:tabs>
        <w:spacing w:after="0"/>
        <w:ind w:left="0" w:firstLine="0"/>
        <w:jc w:val="both"/>
        <w:rPr>
          <w:rFonts w:ascii="Arial" w:hAnsi="Arial" w:cs="Arial"/>
          <w:i w:val="0"/>
          <w:lang w:val="es-ES"/>
        </w:rPr>
      </w:pPr>
      <w:r w:rsidRPr="005B5199">
        <w:rPr>
          <w:rFonts w:ascii="Arial" w:hAnsi="Arial" w:cs="Arial"/>
          <w:i w:val="0"/>
          <w:lang w:val="es-ES"/>
        </w:rPr>
        <w:t>Momento adecuado de cosecha y consumo de pasturas (obtener el mejor valor nutricional acorde a la mayor productividad de la pastura)</w:t>
      </w:r>
    </w:p>
    <w:p w14:paraId="13100980" w14:textId="4DE52E07" w:rsidR="004C1809" w:rsidRPr="005B5199" w:rsidRDefault="004C1809" w:rsidP="004C1809">
      <w:pPr>
        <w:tabs>
          <w:tab w:val="left" w:pos="284"/>
        </w:tabs>
        <w:spacing w:after="0"/>
        <w:jc w:val="both"/>
        <w:rPr>
          <w:rFonts w:ascii="Arial" w:hAnsi="Arial" w:cs="Arial"/>
        </w:rPr>
      </w:pPr>
      <w:r w:rsidRPr="005B5199">
        <w:rPr>
          <w:rFonts w:ascii="Arial" w:hAnsi="Arial" w:cs="Arial"/>
          <w:b/>
          <w:bCs/>
        </w:rPr>
        <w:t>c)</w:t>
      </w:r>
      <w:r w:rsidRPr="005B5199">
        <w:rPr>
          <w:rFonts w:ascii="Arial" w:hAnsi="Arial" w:cs="Arial"/>
        </w:rPr>
        <w:tab/>
        <w:t>Mejorar la calidad higiénica de leche de las unidades productivas, para aumentar el pago por calidad.</w:t>
      </w:r>
    </w:p>
    <w:p w14:paraId="6C23A213" w14:textId="2E0DA372" w:rsidR="004C1809" w:rsidRPr="005B5199" w:rsidRDefault="004C1809" w:rsidP="004C1809">
      <w:pPr>
        <w:tabs>
          <w:tab w:val="left" w:pos="284"/>
        </w:tabs>
        <w:spacing w:after="0"/>
        <w:jc w:val="both"/>
        <w:rPr>
          <w:rFonts w:ascii="Arial" w:hAnsi="Arial" w:cs="Arial"/>
        </w:rPr>
      </w:pPr>
    </w:p>
    <w:p w14:paraId="4F49DDAF" w14:textId="1A0C38BC" w:rsidR="004C1809" w:rsidRPr="005B5199" w:rsidRDefault="004C1809" w:rsidP="004C1809">
      <w:pPr>
        <w:pStyle w:val="Prrafodelista"/>
        <w:numPr>
          <w:ilvl w:val="1"/>
          <w:numId w:val="17"/>
        </w:numPr>
        <w:spacing w:after="0"/>
        <w:jc w:val="both"/>
        <w:rPr>
          <w:rFonts w:ascii="Arial" w:hAnsi="Arial" w:cs="Arial"/>
          <w:b/>
          <w:bCs/>
          <w:i w:val="0"/>
          <w:iCs/>
          <w:lang w:bidi="es-ES"/>
        </w:rPr>
      </w:pPr>
      <w:r w:rsidRPr="005B5199">
        <w:rPr>
          <w:rFonts w:ascii="Arial" w:hAnsi="Arial" w:cs="Arial"/>
          <w:b/>
          <w:bCs/>
          <w:i w:val="0"/>
          <w:iCs/>
          <w:lang w:bidi="es-ES"/>
        </w:rPr>
        <w:t>Plan de asistencia técnica integral y transferencia del conocimiento</w:t>
      </w:r>
    </w:p>
    <w:p w14:paraId="61E9458F" w14:textId="1E33237D" w:rsidR="004C1809" w:rsidRPr="005B5199" w:rsidRDefault="004C1809" w:rsidP="004C1809">
      <w:pPr>
        <w:spacing w:after="0"/>
        <w:jc w:val="both"/>
        <w:rPr>
          <w:rFonts w:ascii="Arial" w:hAnsi="Arial" w:cs="Arial"/>
          <w:b/>
          <w:bCs/>
          <w:iCs/>
          <w:lang w:bidi="es-ES"/>
        </w:rPr>
      </w:pPr>
    </w:p>
    <w:p w14:paraId="275F0F08" w14:textId="77777777" w:rsidR="004C1809" w:rsidRPr="005B5199" w:rsidRDefault="004C1809" w:rsidP="004C1809">
      <w:pPr>
        <w:pStyle w:val="Textoindependiente"/>
        <w:spacing w:line="259" w:lineRule="auto"/>
        <w:jc w:val="both"/>
        <w:rPr>
          <w:rFonts w:ascii="Arial" w:hAnsi="Arial" w:cs="Arial"/>
          <w:lang w:val="es-CO"/>
        </w:rPr>
      </w:pPr>
      <w:r w:rsidRPr="005B5199">
        <w:rPr>
          <w:rFonts w:ascii="Arial" w:hAnsi="Arial" w:cs="Arial"/>
          <w:lang w:val="es-CO"/>
        </w:rPr>
        <w:t xml:space="preserve">La propuesta para el desarrollo de este componente tiene como base la ley 1876 de 2017., esta ley define la Extensión Agropecuaria  (EA), como el proceso de acompañamiento mediante el cual se gestiona el desarrollo de capacidades de los productores agropecuarios, su articulación con el entorno y el acceso al conocimiento, tecnologías, productos y servicios de apoyo; con el fin de hacer competitiva y sostenible su producción al tiempo que contribuye a la mejora de la calidad de vida familiar. </w:t>
      </w:r>
    </w:p>
    <w:p w14:paraId="04D06839" w14:textId="77777777" w:rsidR="004C1809" w:rsidRPr="005B5199" w:rsidRDefault="004C1809" w:rsidP="004C1809">
      <w:pPr>
        <w:pStyle w:val="Textoindependiente"/>
        <w:spacing w:line="259" w:lineRule="auto"/>
        <w:jc w:val="both"/>
        <w:rPr>
          <w:rFonts w:ascii="Arial" w:hAnsi="Arial" w:cs="Arial"/>
        </w:rPr>
      </w:pPr>
    </w:p>
    <w:p w14:paraId="4A3AFCAB" w14:textId="77777777" w:rsidR="004C1809" w:rsidRPr="005B5199" w:rsidRDefault="004C1809" w:rsidP="004C1809">
      <w:pPr>
        <w:pStyle w:val="Textoindependiente"/>
        <w:spacing w:line="259" w:lineRule="auto"/>
        <w:jc w:val="both"/>
        <w:rPr>
          <w:rFonts w:ascii="Arial" w:hAnsi="Arial" w:cs="Arial"/>
        </w:rPr>
      </w:pPr>
      <w:r w:rsidRPr="005B5199">
        <w:rPr>
          <w:rFonts w:ascii="Arial" w:hAnsi="Arial" w:cs="Arial"/>
        </w:rPr>
        <w:t>El plan de asistencia técnica abarca un conjunto de actividades que buscan la sostenibilidad ambiental y económica del proyecto, el fortalecimiento de los productores, mejorando las prácticas de gestión, aumentando la productividad y competitividad en las unidades productivas ganaderas vinculadas en la iniciativa, con esta asistencia se busca mejorar los indicadores productivos, reproductivos y sanitarios del hato ganadero, igualmente, mediante la implementación de algunas estrategias que le permitan al productor, mejorar la calidad higiénica de la leche y recibir un mejor precio por litro producido, haciendo un uso más sostenible de sus recursos.</w:t>
      </w:r>
    </w:p>
    <w:p w14:paraId="6AED06D4" w14:textId="77777777" w:rsidR="004C1809" w:rsidRPr="005B5199" w:rsidRDefault="004C1809" w:rsidP="004C1809">
      <w:pPr>
        <w:pStyle w:val="Prrafodelista"/>
        <w:spacing w:after="0"/>
        <w:ind w:left="360"/>
        <w:jc w:val="both"/>
        <w:rPr>
          <w:rFonts w:ascii="Arial" w:hAnsi="Arial" w:cs="Arial"/>
          <w:b/>
          <w:bCs/>
          <w:i w:val="0"/>
          <w:iCs/>
          <w:lang w:bidi="es-ES"/>
        </w:rPr>
      </w:pPr>
    </w:p>
    <w:p w14:paraId="69FE6D00" w14:textId="5367AF65" w:rsidR="004C1809" w:rsidRPr="005B5199" w:rsidRDefault="004C1809" w:rsidP="004C1809">
      <w:pPr>
        <w:pStyle w:val="Prrafodelista"/>
        <w:numPr>
          <w:ilvl w:val="1"/>
          <w:numId w:val="17"/>
        </w:numPr>
        <w:tabs>
          <w:tab w:val="left" w:pos="284"/>
        </w:tabs>
        <w:spacing w:after="0"/>
        <w:jc w:val="both"/>
        <w:rPr>
          <w:rFonts w:ascii="Arial" w:hAnsi="Arial" w:cs="Arial"/>
          <w:b/>
          <w:bCs/>
        </w:rPr>
      </w:pPr>
      <w:r w:rsidRPr="005B5199">
        <w:rPr>
          <w:rFonts w:ascii="Arial" w:hAnsi="Arial" w:cs="Arial"/>
          <w:b/>
          <w:bCs/>
        </w:rPr>
        <w:t>Herramientas de Extensión Agropecuaria</w:t>
      </w:r>
    </w:p>
    <w:p w14:paraId="40DA8CF7" w14:textId="1B5EBA79" w:rsidR="004C1809" w:rsidRPr="005B5199" w:rsidRDefault="004C1809" w:rsidP="004C1809">
      <w:pPr>
        <w:tabs>
          <w:tab w:val="left" w:pos="284"/>
        </w:tabs>
        <w:spacing w:after="0"/>
        <w:jc w:val="both"/>
        <w:rPr>
          <w:rFonts w:ascii="Arial" w:hAnsi="Arial" w:cs="Arial"/>
        </w:rPr>
      </w:pPr>
    </w:p>
    <w:p w14:paraId="2ED7112A" w14:textId="529980A1" w:rsidR="004C1809" w:rsidRPr="005B5199" w:rsidRDefault="004C1809" w:rsidP="008506F3">
      <w:pPr>
        <w:pStyle w:val="Textoindependiente"/>
        <w:widowControl/>
        <w:numPr>
          <w:ilvl w:val="0"/>
          <w:numId w:val="19"/>
        </w:numPr>
        <w:autoSpaceDE/>
        <w:autoSpaceDN/>
        <w:jc w:val="both"/>
        <w:rPr>
          <w:rFonts w:ascii="Arial" w:eastAsia="Calibri" w:hAnsi="Arial" w:cs="Arial"/>
          <w:lang w:val="es-ES_tradnl" w:eastAsia="en-US"/>
        </w:rPr>
      </w:pPr>
      <w:r w:rsidRPr="005B5199">
        <w:rPr>
          <w:rFonts w:ascii="Arial" w:eastAsia="Calibri" w:hAnsi="Arial" w:cs="Arial"/>
          <w:lang w:val="es-ES_tradnl" w:eastAsia="en-US"/>
        </w:rPr>
        <w:t>Demostraciones de Método</w:t>
      </w:r>
    </w:p>
    <w:p w14:paraId="03AD74A0" w14:textId="220301B1" w:rsidR="004C1809" w:rsidRPr="005B5199" w:rsidRDefault="004C1809" w:rsidP="008506F3">
      <w:pPr>
        <w:pStyle w:val="Textoindependiente"/>
        <w:widowControl/>
        <w:numPr>
          <w:ilvl w:val="0"/>
          <w:numId w:val="19"/>
        </w:numPr>
        <w:autoSpaceDE/>
        <w:autoSpaceDN/>
        <w:jc w:val="both"/>
        <w:rPr>
          <w:rFonts w:ascii="Arial" w:eastAsia="Calibri" w:hAnsi="Arial" w:cs="Arial"/>
          <w:lang w:val="es-ES_tradnl" w:eastAsia="en-US"/>
        </w:rPr>
      </w:pPr>
      <w:r w:rsidRPr="005B5199">
        <w:rPr>
          <w:rFonts w:ascii="Arial" w:eastAsia="Calibri" w:hAnsi="Arial" w:cs="Arial"/>
          <w:lang w:val="es-ES_tradnl" w:eastAsia="en-US"/>
        </w:rPr>
        <w:t>Visita a finca</w:t>
      </w:r>
    </w:p>
    <w:p w14:paraId="63F0B589" w14:textId="773B137A" w:rsidR="004C1809" w:rsidRPr="005B5199" w:rsidRDefault="004C1809" w:rsidP="008506F3">
      <w:pPr>
        <w:pStyle w:val="Textoindependiente"/>
        <w:widowControl/>
        <w:numPr>
          <w:ilvl w:val="0"/>
          <w:numId w:val="19"/>
        </w:numPr>
        <w:autoSpaceDE/>
        <w:autoSpaceDN/>
        <w:jc w:val="both"/>
        <w:rPr>
          <w:rFonts w:ascii="Arial" w:eastAsia="Calibri" w:hAnsi="Arial" w:cs="Arial"/>
          <w:lang w:val="es-ES_tradnl" w:eastAsia="en-US"/>
        </w:rPr>
      </w:pPr>
      <w:r w:rsidRPr="005B5199">
        <w:rPr>
          <w:rFonts w:ascii="Arial" w:eastAsia="Calibri" w:hAnsi="Arial" w:cs="Arial"/>
          <w:lang w:val="es-ES_tradnl" w:eastAsia="en-US"/>
        </w:rPr>
        <w:t>Gira</w:t>
      </w:r>
    </w:p>
    <w:p w14:paraId="03B58F77" w14:textId="2B80C284" w:rsidR="004C1809" w:rsidRPr="005B5199" w:rsidRDefault="004C1809" w:rsidP="004C1809">
      <w:pPr>
        <w:pStyle w:val="Textoindependiente"/>
        <w:widowControl/>
        <w:numPr>
          <w:ilvl w:val="0"/>
          <w:numId w:val="19"/>
        </w:numPr>
        <w:autoSpaceDE/>
        <w:autoSpaceDN/>
        <w:jc w:val="both"/>
        <w:rPr>
          <w:rFonts w:ascii="Arial" w:hAnsi="Arial" w:cs="Arial"/>
        </w:rPr>
      </w:pPr>
      <w:r w:rsidRPr="005B5199">
        <w:rPr>
          <w:rFonts w:ascii="Arial" w:eastAsia="Calibri" w:hAnsi="Arial" w:cs="Arial"/>
          <w:lang w:val="es-ES_tradnl" w:eastAsia="en-US"/>
        </w:rPr>
        <w:t>Capacitaciones – Talleres</w:t>
      </w:r>
    </w:p>
    <w:p w14:paraId="0A2B1E60" w14:textId="05B3126E" w:rsidR="004C1809" w:rsidRPr="005B5199" w:rsidRDefault="004C1809" w:rsidP="004C1809">
      <w:pPr>
        <w:pStyle w:val="Textoindependiente"/>
        <w:widowControl/>
        <w:autoSpaceDE/>
        <w:autoSpaceDN/>
        <w:jc w:val="both"/>
        <w:rPr>
          <w:rFonts w:ascii="Arial" w:eastAsia="Calibri" w:hAnsi="Arial" w:cs="Arial"/>
          <w:lang w:val="es-ES_tradnl" w:eastAsia="en-US"/>
        </w:rPr>
      </w:pPr>
    </w:p>
    <w:tbl>
      <w:tblPr>
        <w:tblW w:w="0" w:type="auto"/>
        <w:tblCellMar>
          <w:left w:w="70" w:type="dxa"/>
          <w:right w:w="70" w:type="dxa"/>
        </w:tblCellMar>
        <w:tblLook w:val="04A0" w:firstRow="1" w:lastRow="0" w:firstColumn="1" w:lastColumn="0" w:noHBand="0" w:noVBand="1"/>
      </w:tblPr>
      <w:tblGrid>
        <w:gridCol w:w="3073"/>
        <w:gridCol w:w="1274"/>
        <w:gridCol w:w="4481"/>
      </w:tblGrid>
      <w:tr w:rsidR="004C1809" w:rsidRPr="005B5199" w14:paraId="0C400AAB" w14:textId="77777777" w:rsidTr="008506F3">
        <w:trPr>
          <w:trHeight w:val="375"/>
          <w:tblHeader/>
        </w:trPr>
        <w:tc>
          <w:tcPr>
            <w:tcW w:w="0" w:type="auto"/>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C24AFA6" w14:textId="77777777" w:rsidR="004C1809" w:rsidRPr="005B5199" w:rsidRDefault="004C1809" w:rsidP="008506F3">
            <w:pPr>
              <w:spacing w:after="0" w:line="240" w:lineRule="auto"/>
              <w:jc w:val="center"/>
              <w:rPr>
                <w:rFonts w:ascii="Arial" w:eastAsia="Times New Roman" w:hAnsi="Arial" w:cs="Arial"/>
                <w:b/>
                <w:bCs/>
                <w:color w:val="000000"/>
                <w:sz w:val="20"/>
                <w:szCs w:val="20"/>
                <w:lang w:eastAsia="es-CO"/>
              </w:rPr>
            </w:pPr>
            <w:r w:rsidRPr="005B5199">
              <w:rPr>
                <w:rFonts w:ascii="Arial" w:eastAsia="Times New Roman" w:hAnsi="Arial" w:cs="Arial"/>
                <w:b/>
                <w:bCs/>
                <w:color w:val="000000"/>
                <w:sz w:val="20"/>
                <w:szCs w:val="20"/>
                <w:lang w:eastAsia="es-CO"/>
              </w:rPr>
              <w:lastRenderedPageBreak/>
              <w:t xml:space="preserve">TEMAS </w:t>
            </w:r>
          </w:p>
        </w:tc>
        <w:tc>
          <w:tcPr>
            <w:tcW w:w="0" w:type="auto"/>
            <w:tcBorders>
              <w:top w:val="single" w:sz="4" w:space="0" w:color="auto"/>
              <w:left w:val="nil"/>
              <w:bottom w:val="single" w:sz="4" w:space="0" w:color="auto"/>
              <w:right w:val="single" w:sz="4" w:space="0" w:color="auto"/>
            </w:tcBorders>
            <w:shd w:val="clear" w:color="000000" w:fill="B4C6E7"/>
            <w:noWrap/>
            <w:vAlign w:val="bottom"/>
            <w:hideMark/>
          </w:tcPr>
          <w:p w14:paraId="667354DC" w14:textId="77777777" w:rsidR="004C1809" w:rsidRPr="005B5199" w:rsidRDefault="004C1809" w:rsidP="008506F3">
            <w:pPr>
              <w:spacing w:after="0" w:line="240" w:lineRule="auto"/>
              <w:jc w:val="center"/>
              <w:rPr>
                <w:rFonts w:ascii="Arial" w:eastAsia="Times New Roman" w:hAnsi="Arial" w:cs="Arial"/>
                <w:b/>
                <w:bCs/>
                <w:color w:val="000000"/>
                <w:sz w:val="20"/>
                <w:szCs w:val="20"/>
                <w:lang w:eastAsia="es-CO"/>
              </w:rPr>
            </w:pPr>
            <w:r w:rsidRPr="005B5199">
              <w:rPr>
                <w:rFonts w:ascii="Arial" w:eastAsia="Times New Roman" w:hAnsi="Arial" w:cs="Arial"/>
                <w:b/>
                <w:bCs/>
                <w:color w:val="000000"/>
                <w:sz w:val="20"/>
                <w:szCs w:val="20"/>
                <w:lang w:eastAsia="es-CO"/>
              </w:rPr>
              <w:t xml:space="preserve">No. Talleres </w:t>
            </w:r>
          </w:p>
        </w:tc>
        <w:tc>
          <w:tcPr>
            <w:tcW w:w="4481" w:type="dxa"/>
            <w:tcBorders>
              <w:top w:val="single" w:sz="4" w:space="0" w:color="auto"/>
              <w:left w:val="nil"/>
              <w:bottom w:val="single" w:sz="4" w:space="0" w:color="auto"/>
              <w:right w:val="single" w:sz="4" w:space="0" w:color="auto"/>
            </w:tcBorders>
            <w:shd w:val="clear" w:color="000000" w:fill="B4C6E7"/>
            <w:noWrap/>
            <w:vAlign w:val="bottom"/>
            <w:hideMark/>
          </w:tcPr>
          <w:p w14:paraId="718B68CA" w14:textId="77777777" w:rsidR="004C1809" w:rsidRPr="005B5199" w:rsidRDefault="004C1809" w:rsidP="008506F3">
            <w:pPr>
              <w:spacing w:after="0" w:line="240" w:lineRule="auto"/>
              <w:jc w:val="center"/>
              <w:rPr>
                <w:rFonts w:ascii="Arial" w:eastAsia="Times New Roman" w:hAnsi="Arial" w:cs="Arial"/>
                <w:b/>
                <w:bCs/>
                <w:color w:val="000000"/>
                <w:sz w:val="20"/>
                <w:szCs w:val="20"/>
                <w:lang w:eastAsia="es-CO"/>
              </w:rPr>
            </w:pPr>
            <w:r w:rsidRPr="005B5199">
              <w:rPr>
                <w:rFonts w:ascii="Arial" w:eastAsia="Times New Roman" w:hAnsi="Arial" w:cs="Arial"/>
                <w:b/>
                <w:bCs/>
                <w:color w:val="000000"/>
                <w:sz w:val="20"/>
                <w:szCs w:val="20"/>
                <w:lang w:eastAsia="es-CO"/>
              </w:rPr>
              <w:t>ASPECTOS</w:t>
            </w:r>
          </w:p>
        </w:tc>
      </w:tr>
      <w:tr w:rsidR="004C1809" w:rsidRPr="005B5199" w14:paraId="7155F0C5" w14:textId="77777777" w:rsidTr="008506F3">
        <w:trPr>
          <w:trHeight w:val="330"/>
        </w:trPr>
        <w:tc>
          <w:tcPr>
            <w:tcW w:w="0" w:type="auto"/>
            <w:vMerge w:val="restart"/>
            <w:tcBorders>
              <w:top w:val="nil"/>
              <w:left w:val="single" w:sz="4" w:space="0" w:color="auto"/>
              <w:bottom w:val="nil"/>
              <w:right w:val="single" w:sz="4" w:space="0" w:color="auto"/>
            </w:tcBorders>
            <w:shd w:val="clear" w:color="auto" w:fill="auto"/>
            <w:vAlign w:val="center"/>
            <w:hideMark/>
          </w:tcPr>
          <w:p w14:paraId="0FE5EA36" w14:textId="77777777" w:rsidR="004C1809" w:rsidRPr="005B5199" w:rsidRDefault="004C1809" w:rsidP="008506F3">
            <w:pPr>
              <w:spacing w:after="0" w:line="240" w:lineRule="auto"/>
              <w:jc w:val="cente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Manejo de suelo y producción eficiente de pasturas bajo un modelo silvopastoril</w:t>
            </w:r>
          </w:p>
        </w:tc>
        <w:tc>
          <w:tcPr>
            <w:tcW w:w="0" w:type="auto"/>
            <w:vMerge w:val="restart"/>
            <w:tcBorders>
              <w:top w:val="nil"/>
              <w:left w:val="single" w:sz="4" w:space="0" w:color="auto"/>
              <w:bottom w:val="nil"/>
              <w:right w:val="nil"/>
            </w:tcBorders>
            <w:shd w:val="clear" w:color="auto" w:fill="auto"/>
            <w:vAlign w:val="center"/>
            <w:hideMark/>
          </w:tcPr>
          <w:p w14:paraId="0256D3EA" w14:textId="77777777" w:rsidR="004C1809" w:rsidRPr="005B5199" w:rsidRDefault="004C1809" w:rsidP="008506F3">
            <w:pPr>
              <w:spacing w:after="0" w:line="240" w:lineRule="auto"/>
              <w:jc w:val="cente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5</w:t>
            </w:r>
          </w:p>
        </w:tc>
        <w:tc>
          <w:tcPr>
            <w:tcW w:w="4481" w:type="dxa"/>
            <w:tcBorders>
              <w:top w:val="nil"/>
              <w:left w:val="single" w:sz="4" w:space="0" w:color="auto"/>
              <w:bottom w:val="nil"/>
              <w:right w:val="single" w:sz="4" w:space="0" w:color="auto"/>
            </w:tcBorders>
            <w:shd w:val="clear" w:color="auto" w:fill="auto"/>
            <w:noWrap/>
            <w:vAlign w:val="center"/>
          </w:tcPr>
          <w:p w14:paraId="580C779F" w14:textId="77777777" w:rsidR="004C1809" w:rsidRPr="005B5199" w:rsidRDefault="004C1809"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b/>
                <w:bCs/>
                <w:color w:val="000000"/>
                <w:sz w:val="20"/>
                <w:szCs w:val="20"/>
                <w:lang w:eastAsia="es-CO"/>
              </w:rPr>
              <w:t>Taller 1</w:t>
            </w:r>
            <w:r w:rsidRPr="005B5199">
              <w:rPr>
                <w:rFonts w:ascii="Arial" w:eastAsia="Times New Roman" w:hAnsi="Arial" w:cs="Arial"/>
                <w:color w:val="000000"/>
                <w:sz w:val="20"/>
                <w:szCs w:val="20"/>
                <w:lang w:eastAsia="es-CO"/>
              </w:rPr>
              <w:t>: Conociendo los suelos, lectura del análisis de suelos, Características físicas y químicas de los suelos de San Pablo (Bolívar), Enmiendas, fertilización y manejo para los suelos de San Pablo (Bolívar), Recomendaciones para el manejo del suelo de acuerdo con su textura.</w:t>
            </w:r>
          </w:p>
        </w:tc>
      </w:tr>
      <w:tr w:rsidR="004C1809" w:rsidRPr="005B5199" w14:paraId="2BD9DFAD" w14:textId="77777777" w:rsidTr="008506F3">
        <w:trPr>
          <w:trHeight w:val="330"/>
        </w:trPr>
        <w:tc>
          <w:tcPr>
            <w:tcW w:w="0" w:type="auto"/>
            <w:vMerge/>
            <w:tcBorders>
              <w:top w:val="nil"/>
              <w:left w:val="single" w:sz="4" w:space="0" w:color="auto"/>
              <w:bottom w:val="nil"/>
              <w:right w:val="single" w:sz="4" w:space="0" w:color="auto"/>
            </w:tcBorders>
            <w:vAlign w:val="center"/>
            <w:hideMark/>
          </w:tcPr>
          <w:p w14:paraId="09029687"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0" w:type="auto"/>
            <w:vMerge/>
            <w:tcBorders>
              <w:top w:val="nil"/>
              <w:left w:val="single" w:sz="4" w:space="0" w:color="auto"/>
              <w:bottom w:val="nil"/>
              <w:right w:val="nil"/>
            </w:tcBorders>
            <w:vAlign w:val="center"/>
            <w:hideMark/>
          </w:tcPr>
          <w:p w14:paraId="43556E51"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4481" w:type="dxa"/>
            <w:tcBorders>
              <w:top w:val="nil"/>
              <w:left w:val="single" w:sz="4" w:space="0" w:color="auto"/>
              <w:bottom w:val="nil"/>
              <w:right w:val="single" w:sz="4" w:space="0" w:color="auto"/>
            </w:tcBorders>
            <w:shd w:val="clear" w:color="auto" w:fill="auto"/>
            <w:noWrap/>
            <w:vAlign w:val="center"/>
          </w:tcPr>
          <w:p w14:paraId="3F75F8E3" w14:textId="77777777" w:rsidR="004C1809" w:rsidRPr="005B5199" w:rsidRDefault="004C1809"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b/>
                <w:bCs/>
                <w:color w:val="000000"/>
                <w:sz w:val="20"/>
                <w:szCs w:val="20"/>
                <w:lang w:eastAsia="es-CO"/>
              </w:rPr>
              <w:t>Taller 2</w:t>
            </w:r>
            <w:r w:rsidRPr="005B5199">
              <w:rPr>
                <w:rFonts w:ascii="Arial" w:eastAsia="Times New Roman" w:hAnsi="Arial" w:cs="Arial"/>
                <w:color w:val="000000"/>
                <w:sz w:val="20"/>
                <w:szCs w:val="20"/>
                <w:lang w:eastAsia="es-CO"/>
              </w:rPr>
              <w:t xml:space="preserve">: Recomendaciones generales para renovar o establecer una pastura, Control y prevención de plagas y enfermedades de los pastos  </w:t>
            </w:r>
          </w:p>
        </w:tc>
      </w:tr>
      <w:tr w:rsidR="004C1809" w:rsidRPr="005B5199" w14:paraId="55675578" w14:textId="77777777" w:rsidTr="008506F3">
        <w:trPr>
          <w:trHeight w:val="660"/>
        </w:trPr>
        <w:tc>
          <w:tcPr>
            <w:tcW w:w="0" w:type="auto"/>
            <w:vMerge/>
            <w:tcBorders>
              <w:top w:val="nil"/>
              <w:left w:val="single" w:sz="4" w:space="0" w:color="auto"/>
              <w:bottom w:val="nil"/>
              <w:right w:val="single" w:sz="4" w:space="0" w:color="auto"/>
            </w:tcBorders>
            <w:vAlign w:val="center"/>
            <w:hideMark/>
          </w:tcPr>
          <w:p w14:paraId="6066C710"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0" w:type="auto"/>
            <w:vMerge/>
            <w:tcBorders>
              <w:top w:val="nil"/>
              <w:left w:val="single" w:sz="4" w:space="0" w:color="auto"/>
              <w:bottom w:val="nil"/>
              <w:right w:val="nil"/>
            </w:tcBorders>
            <w:vAlign w:val="center"/>
            <w:hideMark/>
          </w:tcPr>
          <w:p w14:paraId="61EF9B22"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4481" w:type="dxa"/>
            <w:tcBorders>
              <w:top w:val="nil"/>
              <w:left w:val="single" w:sz="4" w:space="0" w:color="auto"/>
              <w:bottom w:val="nil"/>
              <w:right w:val="single" w:sz="4" w:space="0" w:color="auto"/>
            </w:tcBorders>
            <w:shd w:val="clear" w:color="auto" w:fill="auto"/>
            <w:noWrap/>
            <w:vAlign w:val="center"/>
          </w:tcPr>
          <w:p w14:paraId="401F5DE3" w14:textId="77777777" w:rsidR="004C1809" w:rsidRPr="005B5199" w:rsidRDefault="004C1809"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b/>
                <w:bCs/>
                <w:color w:val="000000"/>
                <w:sz w:val="20"/>
                <w:szCs w:val="20"/>
                <w:lang w:eastAsia="es-CO"/>
              </w:rPr>
              <w:t xml:space="preserve">Taller 3: </w:t>
            </w:r>
            <w:r w:rsidRPr="005B5199">
              <w:rPr>
                <w:rFonts w:ascii="Arial" w:eastAsia="Times New Roman" w:hAnsi="Arial" w:cs="Arial"/>
                <w:color w:val="000000"/>
                <w:sz w:val="20"/>
                <w:szCs w:val="20"/>
                <w:lang w:eastAsia="es-CO"/>
              </w:rPr>
              <w:t>Recomendaciones generales en los sistemas silvopastoril.</w:t>
            </w:r>
          </w:p>
          <w:p w14:paraId="0E61B4F2" w14:textId="77777777" w:rsidR="004C1809" w:rsidRPr="005B5199" w:rsidRDefault="004C1809"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b/>
                <w:bCs/>
                <w:color w:val="000000"/>
                <w:sz w:val="20"/>
                <w:szCs w:val="20"/>
                <w:lang w:eastAsia="es-CO"/>
              </w:rPr>
              <w:t xml:space="preserve">Taller 4: </w:t>
            </w:r>
            <w:r w:rsidRPr="005B5199">
              <w:rPr>
                <w:rFonts w:ascii="Arial" w:eastAsia="Times New Roman" w:hAnsi="Arial" w:cs="Arial"/>
                <w:color w:val="000000"/>
                <w:sz w:val="20"/>
                <w:szCs w:val="20"/>
                <w:lang w:eastAsia="es-CO"/>
              </w:rPr>
              <w:t>Consumo de forraje de la vaca lechera, suplementación de la vaca lechera en pastoreo</w:t>
            </w:r>
            <w:r w:rsidRPr="005B5199">
              <w:rPr>
                <w:rFonts w:ascii="Arial" w:eastAsia="Times New Roman" w:hAnsi="Arial" w:cs="Arial"/>
                <w:b/>
                <w:bCs/>
                <w:color w:val="000000"/>
                <w:sz w:val="20"/>
                <w:szCs w:val="20"/>
                <w:lang w:eastAsia="es-CO"/>
              </w:rPr>
              <w:t xml:space="preserve"> </w:t>
            </w:r>
          </w:p>
        </w:tc>
      </w:tr>
      <w:tr w:rsidR="004C1809" w:rsidRPr="005B5199" w14:paraId="625E70ED" w14:textId="77777777" w:rsidTr="008506F3">
        <w:trPr>
          <w:trHeight w:val="660"/>
        </w:trPr>
        <w:tc>
          <w:tcPr>
            <w:tcW w:w="0" w:type="auto"/>
            <w:vMerge/>
            <w:tcBorders>
              <w:top w:val="nil"/>
              <w:left w:val="single" w:sz="4" w:space="0" w:color="auto"/>
              <w:bottom w:val="nil"/>
              <w:right w:val="single" w:sz="4" w:space="0" w:color="auto"/>
            </w:tcBorders>
            <w:vAlign w:val="center"/>
            <w:hideMark/>
          </w:tcPr>
          <w:p w14:paraId="7846C737"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0" w:type="auto"/>
            <w:vMerge/>
            <w:tcBorders>
              <w:top w:val="nil"/>
              <w:left w:val="single" w:sz="4" w:space="0" w:color="auto"/>
              <w:bottom w:val="nil"/>
              <w:right w:val="nil"/>
            </w:tcBorders>
            <w:vAlign w:val="center"/>
            <w:hideMark/>
          </w:tcPr>
          <w:p w14:paraId="4E557507"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4481" w:type="dxa"/>
            <w:tcBorders>
              <w:top w:val="nil"/>
              <w:left w:val="single" w:sz="4" w:space="0" w:color="auto"/>
              <w:bottom w:val="nil"/>
              <w:right w:val="single" w:sz="4" w:space="0" w:color="auto"/>
            </w:tcBorders>
            <w:shd w:val="clear" w:color="auto" w:fill="auto"/>
            <w:noWrap/>
            <w:vAlign w:val="center"/>
          </w:tcPr>
          <w:p w14:paraId="3F7764AF" w14:textId="77777777" w:rsidR="004C1809" w:rsidRPr="005B5199" w:rsidRDefault="004C1809"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b/>
                <w:bCs/>
                <w:color w:val="000000"/>
                <w:sz w:val="20"/>
                <w:szCs w:val="20"/>
                <w:lang w:eastAsia="es-CO"/>
              </w:rPr>
              <w:t xml:space="preserve">Taller 5: </w:t>
            </w:r>
            <w:r w:rsidRPr="005B5199">
              <w:rPr>
                <w:rFonts w:ascii="Arial" w:eastAsia="Times New Roman" w:hAnsi="Arial" w:cs="Arial"/>
                <w:color w:val="000000"/>
                <w:sz w:val="20"/>
                <w:szCs w:val="20"/>
                <w:lang w:eastAsia="es-CO"/>
              </w:rPr>
              <w:t>Recomendaciones para el manejo adecuado de la cerca eléctrica</w:t>
            </w:r>
          </w:p>
        </w:tc>
      </w:tr>
      <w:tr w:rsidR="004C1809" w:rsidRPr="005B5199" w14:paraId="470D3A19" w14:textId="77777777" w:rsidTr="008506F3">
        <w:trPr>
          <w:trHeight w:val="33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1F2EC1" w14:textId="77777777" w:rsidR="004C1809" w:rsidRPr="005B5199" w:rsidRDefault="004C1809" w:rsidP="008506F3">
            <w:pPr>
              <w:spacing w:after="0" w:line="240" w:lineRule="auto"/>
              <w:jc w:val="cente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Manejo sanitario del hato lechero y Buenas Prácticas de Ordeño</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14:paraId="33518937" w14:textId="77777777" w:rsidR="004C1809" w:rsidRPr="005B5199" w:rsidRDefault="004C1809" w:rsidP="008506F3">
            <w:pPr>
              <w:spacing w:after="0" w:line="240" w:lineRule="auto"/>
              <w:jc w:val="cente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 4</w:t>
            </w:r>
          </w:p>
        </w:tc>
        <w:tc>
          <w:tcPr>
            <w:tcW w:w="4481" w:type="dxa"/>
            <w:tcBorders>
              <w:top w:val="single" w:sz="4" w:space="0" w:color="auto"/>
              <w:left w:val="single" w:sz="4" w:space="0" w:color="auto"/>
              <w:bottom w:val="nil"/>
              <w:right w:val="single" w:sz="4" w:space="0" w:color="auto"/>
            </w:tcBorders>
            <w:shd w:val="clear" w:color="auto" w:fill="auto"/>
            <w:noWrap/>
            <w:vAlign w:val="center"/>
          </w:tcPr>
          <w:p w14:paraId="5A09DA6C" w14:textId="77777777" w:rsidR="004C1809" w:rsidRPr="005B5199" w:rsidRDefault="004C1809"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b/>
                <w:bCs/>
                <w:color w:val="000000"/>
                <w:sz w:val="20"/>
                <w:szCs w:val="20"/>
                <w:lang w:eastAsia="es-CO"/>
              </w:rPr>
              <w:t>Taller 1:</w:t>
            </w:r>
            <w:r w:rsidRPr="005B5199">
              <w:rPr>
                <w:rFonts w:ascii="Arial" w:eastAsia="Times New Roman" w:hAnsi="Arial" w:cs="Arial"/>
                <w:color w:val="000000"/>
                <w:sz w:val="20"/>
                <w:szCs w:val="20"/>
                <w:lang w:eastAsia="es-CO"/>
              </w:rPr>
              <w:t xml:space="preserve"> Buenas prácticas en la rutina de ordeño manual y mecánico, programas y sistemas de lavado de equipos.</w:t>
            </w:r>
          </w:p>
        </w:tc>
      </w:tr>
      <w:tr w:rsidR="004C1809" w:rsidRPr="005B5199" w14:paraId="529B3E69" w14:textId="77777777" w:rsidTr="008506F3">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7ABB41"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0" w:type="auto"/>
            <w:vMerge/>
            <w:tcBorders>
              <w:top w:val="single" w:sz="4" w:space="0" w:color="auto"/>
              <w:left w:val="single" w:sz="4" w:space="0" w:color="auto"/>
              <w:bottom w:val="single" w:sz="4" w:space="0" w:color="auto"/>
              <w:right w:val="nil"/>
            </w:tcBorders>
            <w:vAlign w:val="center"/>
            <w:hideMark/>
          </w:tcPr>
          <w:p w14:paraId="3C6E9537"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4481" w:type="dxa"/>
            <w:tcBorders>
              <w:top w:val="nil"/>
              <w:left w:val="single" w:sz="4" w:space="0" w:color="auto"/>
              <w:bottom w:val="nil"/>
              <w:right w:val="single" w:sz="4" w:space="0" w:color="auto"/>
            </w:tcBorders>
            <w:shd w:val="clear" w:color="auto" w:fill="auto"/>
            <w:noWrap/>
            <w:vAlign w:val="center"/>
          </w:tcPr>
          <w:p w14:paraId="795F2855" w14:textId="77777777" w:rsidR="004C1809" w:rsidRPr="005B5199" w:rsidRDefault="004C1809"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b/>
                <w:bCs/>
                <w:color w:val="000000"/>
                <w:sz w:val="20"/>
                <w:szCs w:val="20"/>
                <w:lang w:eastAsia="es-CO"/>
              </w:rPr>
              <w:t xml:space="preserve">Taller 2: </w:t>
            </w:r>
            <w:r w:rsidRPr="005B5199">
              <w:rPr>
                <w:rFonts w:ascii="Arial" w:eastAsia="Times New Roman" w:hAnsi="Arial" w:cs="Arial"/>
                <w:color w:val="000000"/>
                <w:sz w:val="20"/>
                <w:szCs w:val="20"/>
                <w:lang w:eastAsia="es-CO"/>
              </w:rPr>
              <w:t>Mastitis en sistemas de producción de leche</w:t>
            </w:r>
            <w:r w:rsidRPr="005B5199">
              <w:rPr>
                <w:rFonts w:ascii="Arial" w:eastAsia="Times New Roman" w:hAnsi="Arial" w:cs="Arial"/>
                <w:b/>
                <w:bCs/>
                <w:color w:val="000000"/>
                <w:sz w:val="20"/>
                <w:szCs w:val="20"/>
                <w:lang w:eastAsia="es-CO"/>
              </w:rPr>
              <w:t xml:space="preserve"> </w:t>
            </w:r>
          </w:p>
        </w:tc>
      </w:tr>
      <w:tr w:rsidR="004C1809" w:rsidRPr="005B5199" w14:paraId="67B0E87B" w14:textId="77777777" w:rsidTr="008506F3">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B633F6"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0" w:type="auto"/>
            <w:vMerge/>
            <w:tcBorders>
              <w:top w:val="single" w:sz="4" w:space="0" w:color="auto"/>
              <w:left w:val="single" w:sz="4" w:space="0" w:color="auto"/>
              <w:bottom w:val="single" w:sz="4" w:space="0" w:color="auto"/>
              <w:right w:val="nil"/>
            </w:tcBorders>
            <w:vAlign w:val="center"/>
            <w:hideMark/>
          </w:tcPr>
          <w:p w14:paraId="70F43AD5"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4481" w:type="dxa"/>
            <w:tcBorders>
              <w:top w:val="nil"/>
              <w:left w:val="single" w:sz="4" w:space="0" w:color="auto"/>
              <w:bottom w:val="nil"/>
              <w:right w:val="single" w:sz="4" w:space="0" w:color="auto"/>
            </w:tcBorders>
            <w:shd w:val="clear" w:color="auto" w:fill="auto"/>
            <w:noWrap/>
            <w:vAlign w:val="center"/>
          </w:tcPr>
          <w:p w14:paraId="6481EEBE" w14:textId="77777777" w:rsidR="004C1809" w:rsidRPr="005B5199" w:rsidRDefault="004C1809"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b/>
                <w:bCs/>
                <w:color w:val="000000"/>
                <w:sz w:val="20"/>
                <w:szCs w:val="20"/>
                <w:lang w:eastAsia="es-CO"/>
              </w:rPr>
              <w:t xml:space="preserve">Taller 3: </w:t>
            </w:r>
            <w:r w:rsidRPr="005B5199">
              <w:rPr>
                <w:rFonts w:ascii="Arial" w:eastAsia="Times New Roman" w:hAnsi="Arial" w:cs="Arial"/>
                <w:color w:val="000000"/>
                <w:sz w:val="20"/>
                <w:szCs w:val="20"/>
                <w:lang w:eastAsia="es-CO"/>
              </w:rPr>
              <w:t>Manejo de la leche de retiro y de descarte</w:t>
            </w:r>
          </w:p>
        </w:tc>
      </w:tr>
      <w:tr w:rsidR="004C1809" w:rsidRPr="005B5199" w14:paraId="17BC3BD8" w14:textId="77777777" w:rsidTr="008506F3">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D3A163"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0" w:type="auto"/>
            <w:vMerge/>
            <w:tcBorders>
              <w:top w:val="single" w:sz="4" w:space="0" w:color="auto"/>
              <w:left w:val="single" w:sz="4" w:space="0" w:color="auto"/>
              <w:bottom w:val="single" w:sz="4" w:space="0" w:color="auto"/>
              <w:right w:val="nil"/>
            </w:tcBorders>
            <w:vAlign w:val="center"/>
            <w:hideMark/>
          </w:tcPr>
          <w:p w14:paraId="39E2F941"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4481" w:type="dxa"/>
            <w:tcBorders>
              <w:top w:val="nil"/>
              <w:left w:val="single" w:sz="4" w:space="0" w:color="auto"/>
              <w:bottom w:val="nil"/>
              <w:right w:val="single" w:sz="4" w:space="0" w:color="auto"/>
            </w:tcBorders>
            <w:shd w:val="clear" w:color="auto" w:fill="auto"/>
            <w:noWrap/>
            <w:vAlign w:val="center"/>
          </w:tcPr>
          <w:p w14:paraId="5381057C" w14:textId="77777777" w:rsidR="004C1809" w:rsidRPr="005B5199" w:rsidRDefault="004C1809"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b/>
                <w:bCs/>
                <w:color w:val="000000"/>
                <w:sz w:val="20"/>
                <w:szCs w:val="20"/>
                <w:lang w:eastAsia="es-CO"/>
              </w:rPr>
              <w:t xml:space="preserve">Taller 4: </w:t>
            </w:r>
            <w:r w:rsidRPr="005B5199">
              <w:rPr>
                <w:rFonts w:ascii="Arial" w:eastAsia="Times New Roman" w:hAnsi="Arial" w:cs="Arial"/>
                <w:color w:val="000000"/>
                <w:sz w:val="20"/>
                <w:szCs w:val="20"/>
                <w:lang w:eastAsia="es-CO"/>
              </w:rPr>
              <w:t>Enfermedades reproductivas de los bovinos</w:t>
            </w:r>
            <w:r w:rsidRPr="005B5199" w:rsidDel="0043303F">
              <w:rPr>
                <w:rFonts w:ascii="Arial" w:eastAsia="Times New Roman" w:hAnsi="Arial" w:cs="Arial"/>
                <w:b/>
                <w:bCs/>
                <w:color w:val="000000"/>
                <w:sz w:val="20"/>
                <w:szCs w:val="20"/>
                <w:lang w:eastAsia="es-CO"/>
              </w:rPr>
              <w:t xml:space="preserve"> </w:t>
            </w:r>
          </w:p>
        </w:tc>
      </w:tr>
      <w:tr w:rsidR="004C1809" w:rsidRPr="005B5199" w14:paraId="0EAB5E1A" w14:textId="77777777" w:rsidTr="008506F3">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0801F"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0" w:type="auto"/>
            <w:vMerge/>
            <w:tcBorders>
              <w:top w:val="single" w:sz="4" w:space="0" w:color="auto"/>
              <w:left w:val="single" w:sz="4" w:space="0" w:color="auto"/>
              <w:bottom w:val="single" w:sz="4" w:space="0" w:color="auto"/>
              <w:right w:val="nil"/>
            </w:tcBorders>
            <w:vAlign w:val="center"/>
            <w:hideMark/>
          </w:tcPr>
          <w:p w14:paraId="4A4FF702"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4481" w:type="dxa"/>
            <w:tcBorders>
              <w:top w:val="nil"/>
              <w:left w:val="single" w:sz="4" w:space="0" w:color="auto"/>
              <w:bottom w:val="nil"/>
              <w:right w:val="single" w:sz="4" w:space="0" w:color="auto"/>
            </w:tcBorders>
            <w:shd w:val="clear" w:color="auto" w:fill="auto"/>
            <w:noWrap/>
            <w:vAlign w:val="center"/>
          </w:tcPr>
          <w:p w14:paraId="78C3E815" w14:textId="77777777" w:rsidR="004C1809" w:rsidRPr="005B5199" w:rsidRDefault="004C1809"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 xml:space="preserve">¿Cómo determinar si la vaca tiene mastitis subclínica? </w:t>
            </w:r>
          </w:p>
        </w:tc>
      </w:tr>
      <w:tr w:rsidR="004C1809" w:rsidRPr="005B5199" w14:paraId="43F5514E" w14:textId="77777777" w:rsidTr="008506F3">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45B148"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0" w:type="auto"/>
            <w:vMerge/>
            <w:tcBorders>
              <w:top w:val="single" w:sz="4" w:space="0" w:color="auto"/>
              <w:left w:val="single" w:sz="4" w:space="0" w:color="auto"/>
              <w:bottom w:val="single" w:sz="4" w:space="0" w:color="auto"/>
              <w:right w:val="nil"/>
            </w:tcBorders>
            <w:vAlign w:val="center"/>
            <w:hideMark/>
          </w:tcPr>
          <w:p w14:paraId="0FAF0CF2"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4481" w:type="dxa"/>
            <w:tcBorders>
              <w:top w:val="nil"/>
              <w:left w:val="single" w:sz="4" w:space="0" w:color="auto"/>
              <w:bottom w:val="nil"/>
              <w:right w:val="single" w:sz="4" w:space="0" w:color="auto"/>
            </w:tcBorders>
            <w:shd w:val="clear" w:color="auto" w:fill="auto"/>
            <w:noWrap/>
            <w:vAlign w:val="center"/>
          </w:tcPr>
          <w:p w14:paraId="49906812" w14:textId="77777777" w:rsidR="004C1809" w:rsidRPr="005B5199" w:rsidRDefault="004C1809" w:rsidP="008506F3">
            <w:pPr>
              <w:spacing w:after="0" w:line="240" w:lineRule="auto"/>
              <w:jc w:val="both"/>
              <w:rPr>
                <w:rFonts w:ascii="Arial" w:eastAsia="Times New Roman" w:hAnsi="Arial" w:cs="Arial"/>
                <w:color w:val="000000"/>
                <w:sz w:val="20"/>
                <w:szCs w:val="20"/>
                <w:lang w:eastAsia="es-CO"/>
              </w:rPr>
            </w:pPr>
          </w:p>
        </w:tc>
      </w:tr>
      <w:tr w:rsidR="004C1809" w:rsidRPr="005B5199" w14:paraId="156EBAC4" w14:textId="77777777" w:rsidTr="008506F3">
        <w:trPr>
          <w:trHeight w:val="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3D0437"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0" w:type="auto"/>
            <w:vMerge/>
            <w:tcBorders>
              <w:top w:val="single" w:sz="4" w:space="0" w:color="auto"/>
              <w:left w:val="single" w:sz="4" w:space="0" w:color="auto"/>
              <w:bottom w:val="single" w:sz="4" w:space="0" w:color="auto"/>
              <w:right w:val="nil"/>
            </w:tcBorders>
            <w:vAlign w:val="center"/>
            <w:hideMark/>
          </w:tcPr>
          <w:p w14:paraId="00D77485"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4481" w:type="dxa"/>
            <w:tcBorders>
              <w:top w:val="nil"/>
              <w:left w:val="single" w:sz="4" w:space="0" w:color="auto"/>
              <w:bottom w:val="single" w:sz="4" w:space="0" w:color="auto"/>
              <w:right w:val="single" w:sz="4" w:space="0" w:color="auto"/>
            </w:tcBorders>
            <w:shd w:val="clear" w:color="auto" w:fill="auto"/>
            <w:noWrap/>
            <w:vAlign w:val="center"/>
          </w:tcPr>
          <w:p w14:paraId="649DD12E" w14:textId="77777777" w:rsidR="004C1809" w:rsidRPr="005B5199" w:rsidRDefault="004C1809" w:rsidP="008506F3">
            <w:pPr>
              <w:spacing w:after="0" w:line="240" w:lineRule="auto"/>
              <w:jc w:val="both"/>
              <w:rPr>
                <w:rFonts w:ascii="Arial" w:eastAsia="Times New Roman" w:hAnsi="Arial" w:cs="Arial"/>
                <w:color w:val="000000"/>
                <w:sz w:val="20"/>
                <w:szCs w:val="20"/>
                <w:lang w:eastAsia="es-CO"/>
              </w:rPr>
            </w:pPr>
          </w:p>
        </w:tc>
      </w:tr>
      <w:tr w:rsidR="004C1809" w:rsidRPr="005B5199" w14:paraId="50FACEBD" w14:textId="77777777" w:rsidTr="008506F3">
        <w:trPr>
          <w:trHeight w:val="3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3FFA31B" w14:textId="77777777" w:rsidR="004C1809" w:rsidRPr="005B5199" w:rsidRDefault="004C1809" w:rsidP="008506F3">
            <w:pPr>
              <w:spacing w:after="0" w:line="240" w:lineRule="auto"/>
              <w:jc w:val="cente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Grado de adopción de las tecnologías y prácticas implementadas en el municipio de San Pablo (Bolívar)</w:t>
            </w:r>
          </w:p>
        </w:tc>
        <w:tc>
          <w:tcPr>
            <w:tcW w:w="0" w:type="auto"/>
            <w:vMerge w:val="restart"/>
            <w:tcBorders>
              <w:top w:val="nil"/>
              <w:left w:val="single" w:sz="4" w:space="0" w:color="auto"/>
              <w:bottom w:val="single" w:sz="4" w:space="0" w:color="auto"/>
              <w:right w:val="nil"/>
            </w:tcBorders>
            <w:shd w:val="clear" w:color="auto" w:fill="auto"/>
            <w:noWrap/>
            <w:vAlign w:val="center"/>
            <w:hideMark/>
          </w:tcPr>
          <w:p w14:paraId="11211B9A" w14:textId="77777777" w:rsidR="004C1809" w:rsidRPr="005B5199" w:rsidRDefault="004C1809" w:rsidP="008506F3">
            <w:pPr>
              <w:spacing w:after="0" w:line="240" w:lineRule="auto"/>
              <w:jc w:val="cente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1 </w:t>
            </w:r>
          </w:p>
        </w:tc>
        <w:tc>
          <w:tcPr>
            <w:tcW w:w="4481" w:type="dxa"/>
            <w:tcBorders>
              <w:top w:val="nil"/>
              <w:left w:val="single" w:sz="4" w:space="0" w:color="auto"/>
              <w:bottom w:val="nil"/>
              <w:right w:val="single" w:sz="4" w:space="0" w:color="auto"/>
            </w:tcBorders>
            <w:shd w:val="clear" w:color="auto" w:fill="auto"/>
            <w:noWrap/>
            <w:vAlign w:val="center"/>
            <w:hideMark/>
          </w:tcPr>
          <w:p w14:paraId="3E2C9FCA" w14:textId="77777777" w:rsidR="004C1809" w:rsidRPr="005B5199" w:rsidRDefault="004C1809"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 xml:space="preserve">Socialización de los resultados obtenidos  </w:t>
            </w:r>
          </w:p>
        </w:tc>
      </w:tr>
      <w:tr w:rsidR="004C1809" w:rsidRPr="005B5199" w14:paraId="2E71324C" w14:textId="77777777" w:rsidTr="008506F3">
        <w:trPr>
          <w:trHeight w:val="330"/>
        </w:trPr>
        <w:tc>
          <w:tcPr>
            <w:tcW w:w="0" w:type="auto"/>
            <w:vMerge/>
            <w:tcBorders>
              <w:top w:val="nil"/>
              <w:left w:val="single" w:sz="4" w:space="0" w:color="auto"/>
              <w:bottom w:val="single" w:sz="4" w:space="0" w:color="auto"/>
              <w:right w:val="single" w:sz="4" w:space="0" w:color="auto"/>
            </w:tcBorders>
            <w:vAlign w:val="center"/>
            <w:hideMark/>
          </w:tcPr>
          <w:p w14:paraId="40DA1801"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0" w:type="auto"/>
            <w:vMerge/>
            <w:tcBorders>
              <w:top w:val="nil"/>
              <w:left w:val="single" w:sz="4" w:space="0" w:color="auto"/>
              <w:bottom w:val="single" w:sz="4" w:space="0" w:color="auto"/>
              <w:right w:val="nil"/>
            </w:tcBorders>
            <w:vAlign w:val="center"/>
            <w:hideMark/>
          </w:tcPr>
          <w:p w14:paraId="09D7B50F"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4481" w:type="dxa"/>
            <w:tcBorders>
              <w:top w:val="nil"/>
              <w:left w:val="single" w:sz="4" w:space="0" w:color="auto"/>
              <w:bottom w:val="nil"/>
              <w:right w:val="single" w:sz="4" w:space="0" w:color="auto"/>
            </w:tcBorders>
            <w:shd w:val="clear" w:color="auto" w:fill="auto"/>
            <w:noWrap/>
            <w:vAlign w:val="center"/>
            <w:hideMark/>
          </w:tcPr>
          <w:p w14:paraId="3349B9FF" w14:textId="77777777" w:rsidR="004C1809" w:rsidRPr="005B5199" w:rsidRDefault="004C1809"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Retroalimentación</w:t>
            </w:r>
          </w:p>
        </w:tc>
      </w:tr>
      <w:tr w:rsidR="004C1809" w:rsidRPr="005B5199" w14:paraId="592ABED6" w14:textId="77777777" w:rsidTr="008506F3">
        <w:trPr>
          <w:trHeight w:val="330"/>
        </w:trPr>
        <w:tc>
          <w:tcPr>
            <w:tcW w:w="0" w:type="auto"/>
            <w:vMerge/>
            <w:tcBorders>
              <w:top w:val="nil"/>
              <w:left w:val="single" w:sz="4" w:space="0" w:color="auto"/>
              <w:bottom w:val="single" w:sz="4" w:space="0" w:color="auto"/>
              <w:right w:val="single" w:sz="4" w:space="0" w:color="auto"/>
            </w:tcBorders>
            <w:vAlign w:val="center"/>
            <w:hideMark/>
          </w:tcPr>
          <w:p w14:paraId="47A34C19"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0" w:type="auto"/>
            <w:vMerge/>
            <w:tcBorders>
              <w:top w:val="nil"/>
              <w:left w:val="single" w:sz="4" w:space="0" w:color="auto"/>
              <w:bottom w:val="single" w:sz="4" w:space="0" w:color="auto"/>
              <w:right w:val="nil"/>
            </w:tcBorders>
            <w:vAlign w:val="center"/>
            <w:hideMark/>
          </w:tcPr>
          <w:p w14:paraId="5EAB47A7"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4481" w:type="dxa"/>
            <w:tcBorders>
              <w:top w:val="nil"/>
              <w:left w:val="single" w:sz="4" w:space="0" w:color="auto"/>
              <w:bottom w:val="nil"/>
              <w:right w:val="single" w:sz="4" w:space="0" w:color="auto"/>
            </w:tcBorders>
            <w:shd w:val="clear" w:color="auto" w:fill="auto"/>
            <w:noWrap/>
            <w:vAlign w:val="center"/>
            <w:hideMark/>
          </w:tcPr>
          <w:p w14:paraId="6BE8B313" w14:textId="77777777" w:rsidR="004C1809" w:rsidRPr="005B5199" w:rsidRDefault="004C1809"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 xml:space="preserve">Diseño de un plan de mejora continúa </w:t>
            </w:r>
          </w:p>
        </w:tc>
      </w:tr>
      <w:tr w:rsidR="004C1809" w:rsidRPr="005B5199" w14:paraId="49B6EA2F" w14:textId="77777777" w:rsidTr="008506F3">
        <w:trPr>
          <w:trHeight w:val="330"/>
        </w:trPr>
        <w:tc>
          <w:tcPr>
            <w:tcW w:w="0" w:type="auto"/>
            <w:vMerge/>
            <w:tcBorders>
              <w:top w:val="nil"/>
              <w:left w:val="single" w:sz="4" w:space="0" w:color="auto"/>
              <w:bottom w:val="single" w:sz="4" w:space="0" w:color="auto"/>
              <w:right w:val="single" w:sz="4" w:space="0" w:color="auto"/>
            </w:tcBorders>
            <w:vAlign w:val="center"/>
            <w:hideMark/>
          </w:tcPr>
          <w:p w14:paraId="57E7F6FA"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0" w:type="auto"/>
            <w:vMerge/>
            <w:tcBorders>
              <w:top w:val="nil"/>
              <w:left w:val="single" w:sz="4" w:space="0" w:color="auto"/>
              <w:bottom w:val="single" w:sz="4" w:space="0" w:color="auto"/>
              <w:right w:val="nil"/>
            </w:tcBorders>
            <w:vAlign w:val="center"/>
            <w:hideMark/>
          </w:tcPr>
          <w:p w14:paraId="78FAA97C" w14:textId="77777777" w:rsidR="004C1809" w:rsidRPr="005B5199" w:rsidRDefault="004C1809" w:rsidP="008506F3">
            <w:pPr>
              <w:spacing w:after="0" w:line="240" w:lineRule="auto"/>
              <w:rPr>
                <w:rFonts w:ascii="Arial" w:eastAsia="Times New Roman" w:hAnsi="Arial" w:cs="Arial"/>
                <w:color w:val="000000"/>
                <w:sz w:val="20"/>
                <w:szCs w:val="20"/>
                <w:lang w:eastAsia="es-CO"/>
              </w:rPr>
            </w:pPr>
          </w:p>
        </w:tc>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434503FD" w14:textId="77777777" w:rsidR="004C1809" w:rsidRPr="005B5199" w:rsidRDefault="004C1809"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Conclusiones</w:t>
            </w:r>
          </w:p>
        </w:tc>
      </w:tr>
    </w:tbl>
    <w:p w14:paraId="41D6BC95" w14:textId="77777777" w:rsidR="004C1809" w:rsidRPr="005B5199" w:rsidRDefault="004C1809" w:rsidP="004C1809">
      <w:pPr>
        <w:pStyle w:val="Textoindependiente"/>
        <w:widowControl/>
        <w:autoSpaceDE/>
        <w:autoSpaceDN/>
        <w:jc w:val="both"/>
        <w:rPr>
          <w:rFonts w:ascii="Arial" w:hAnsi="Arial" w:cs="Arial"/>
        </w:rPr>
      </w:pPr>
    </w:p>
    <w:p w14:paraId="20A136AC" w14:textId="63BB29CB" w:rsidR="004C1809" w:rsidRPr="005B5199" w:rsidRDefault="004C1809" w:rsidP="004C1809">
      <w:pPr>
        <w:tabs>
          <w:tab w:val="left" w:pos="284"/>
        </w:tabs>
        <w:spacing w:after="0"/>
        <w:jc w:val="both"/>
        <w:rPr>
          <w:rFonts w:ascii="Arial" w:hAnsi="Arial" w:cs="Arial"/>
        </w:rPr>
      </w:pPr>
    </w:p>
    <w:p w14:paraId="73D28594" w14:textId="5E668266" w:rsidR="009A2245" w:rsidRPr="005B5199" w:rsidRDefault="009A2245" w:rsidP="009A2245">
      <w:pPr>
        <w:pStyle w:val="Prrafodelista"/>
        <w:numPr>
          <w:ilvl w:val="1"/>
          <w:numId w:val="17"/>
        </w:numPr>
        <w:tabs>
          <w:tab w:val="left" w:pos="851"/>
        </w:tabs>
        <w:spacing w:after="0"/>
        <w:jc w:val="both"/>
        <w:rPr>
          <w:rFonts w:ascii="Arial" w:hAnsi="Arial" w:cs="Arial"/>
          <w:b/>
          <w:bCs/>
        </w:rPr>
      </w:pPr>
      <w:r w:rsidRPr="005B5199">
        <w:rPr>
          <w:rFonts w:ascii="Arial" w:hAnsi="Arial" w:cs="Arial"/>
          <w:b/>
          <w:bCs/>
        </w:rPr>
        <w:t>Diagnóstico inicial de las unidades productivas vinculadas a la iniciativa</w:t>
      </w:r>
    </w:p>
    <w:p w14:paraId="6E5B74DA" w14:textId="77777777" w:rsidR="009A2245" w:rsidRPr="005B5199" w:rsidRDefault="009A2245" w:rsidP="009A2245">
      <w:pPr>
        <w:tabs>
          <w:tab w:val="left" w:pos="851"/>
        </w:tabs>
        <w:spacing w:after="0"/>
        <w:jc w:val="both"/>
        <w:rPr>
          <w:rFonts w:ascii="Arial" w:hAnsi="Arial" w:cs="Arial"/>
        </w:rPr>
      </w:pPr>
      <w:r w:rsidRPr="005B5199">
        <w:rPr>
          <w:rFonts w:ascii="Arial" w:hAnsi="Arial" w:cs="Arial"/>
        </w:rPr>
        <w:t xml:space="preserve"> </w:t>
      </w:r>
    </w:p>
    <w:p w14:paraId="459EB339" w14:textId="77777777" w:rsidR="009A2245" w:rsidRPr="005B5199" w:rsidRDefault="009A2245" w:rsidP="009A2245">
      <w:pPr>
        <w:tabs>
          <w:tab w:val="left" w:pos="851"/>
        </w:tabs>
        <w:jc w:val="both"/>
        <w:rPr>
          <w:rFonts w:ascii="Arial" w:hAnsi="Arial" w:cs="Arial"/>
          <w:lang w:bidi="es-ES"/>
        </w:rPr>
      </w:pPr>
      <w:r w:rsidRPr="005B5199">
        <w:rPr>
          <w:rFonts w:ascii="Arial" w:hAnsi="Arial" w:cs="Arial"/>
          <w:lang w:bidi="es-ES"/>
        </w:rPr>
        <w:t>Con los profesionales que se contraten, se realizara un diagnóstico detallado de la unidad productiva, que incluya aspectos socioeconómicos, productivos y técnicos. El proceso de diagnóstico se realizará, mediante la realización de una visita de reconocimiento planeada con el productor, esto permitiera llegar a la información requerida. Esta información sirve para ajustar las recomendaciones técnicas y el proceso de trabajo (productor – técnico) en el transcurso del proyecto.</w:t>
      </w:r>
    </w:p>
    <w:p w14:paraId="3CB27741" w14:textId="2DDB548B" w:rsidR="00257C66" w:rsidRPr="005B5199" w:rsidRDefault="009A2245" w:rsidP="00257C66">
      <w:pPr>
        <w:pStyle w:val="Prrafodelista"/>
        <w:numPr>
          <w:ilvl w:val="1"/>
          <w:numId w:val="17"/>
        </w:numPr>
        <w:tabs>
          <w:tab w:val="left" w:pos="851"/>
        </w:tabs>
        <w:jc w:val="both"/>
        <w:rPr>
          <w:rFonts w:ascii="Arial" w:eastAsia="Calibri" w:hAnsi="Arial" w:cs="Arial"/>
          <w:noProof/>
          <w:lang w:eastAsia="es-CO"/>
        </w:rPr>
      </w:pPr>
      <w:r w:rsidRPr="005B5199">
        <w:rPr>
          <w:rFonts w:ascii="Arial" w:hAnsi="Arial" w:cs="Arial"/>
          <w:b/>
          <w:bCs/>
          <w:lang w:bidi="es-ES"/>
        </w:rPr>
        <w:t>Establecimiento de 1,5 Ha de pastura bajo un sistema silvopastoril</w:t>
      </w:r>
    </w:p>
    <w:p w14:paraId="7D6A3852" w14:textId="52471E41" w:rsidR="00257C66" w:rsidRPr="005B5199" w:rsidRDefault="00257C66" w:rsidP="00257C66">
      <w:pPr>
        <w:tabs>
          <w:tab w:val="left" w:pos="851"/>
        </w:tabs>
        <w:jc w:val="both"/>
        <w:rPr>
          <w:rFonts w:ascii="Arial" w:hAnsi="Arial" w:cs="Arial"/>
          <w:noProof/>
          <w:lang w:eastAsia="es-CO"/>
        </w:rPr>
      </w:pPr>
      <w:r w:rsidRPr="005B5199">
        <w:rPr>
          <w:rFonts w:ascii="Arial" w:hAnsi="Arial" w:cs="Arial"/>
          <w:noProof/>
        </w:rPr>
        <w:drawing>
          <wp:anchor distT="0" distB="0" distL="114300" distR="114300" simplePos="0" relativeHeight="251660288" behindDoc="0" locked="0" layoutInCell="1" allowOverlap="1" wp14:anchorId="3386A8E0" wp14:editId="0D608194">
            <wp:simplePos x="0" y="0"/>
            <wp:positionH relativeFrom="margin">
              <wp:align>right</wp:align>
            </wp:positionH>
            <wp:positionV relativeFrom="paragraph">
              <wp:posOffset>33655</wp:posOffset>
            </wp:positionV>
            <wp:extent cx="5612130" cy="3145790"/>
            <wp:effectExtent l="0" t="0" r="7620" b="0"/>
            <wp:wrapNone/>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14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A1A50" w14:textId="4C2C3B90" w:rsidR="00257C66" w:rsidRPr="005B5199" w:rsidRDefault="00257C66" w:rsidP="00257C66">
      <w:pPr>
        <w:tabs>
          <w:tab w:val="left" w:pos="851"/>
        </w:tabs>
        <w:jc w:val="both"/>
        <w:rPr>
          <w:rFonts w:ascii="Arial" w:hAnsi="Arial" w:cs="Arial"/>
          <w:noProof/>
          <w:lang w:eastAsia="es-CO"/>
        </w:rPr>
      </w:pPr>
    </w:p>
    <w:p w14:paraId="300EA4FB" w14:textId="5E08B099" w:rsidR="00257C66" w:rsidRPr="005B5199" w:rsidRDefault="00257C66" w:rsidP="00257C66">
      <w:pPr>
        <w:tabs>
          <w:tab w:val="left" w:pos="851"/>
        </w:tabs>
        <w:jc w:val="both"/>
        <w:rPr>
          <w:rFonts w:ascii="Arial" w:hAnsi="Arial" w:cs="Arial"/>
        </w:rPr>
      </w:pPr>
    </w:p>
    <w:p w14:paraId="0E6BB4A7" w14:textId="0B526138" w:rsidR="00257C66" w:rsidRPr="005B5199" w:rsidRDefault="00257C66" w:rsidP="00257C66">
      <w:pPr>
        <w:tabs>
          <w:tab w:val="left" w:pos="851"/>
        </w:tabs>
        <w:jc w:val="both"/>
        <w:rPr>
          <w:rFonts w:ascii="Arial" w:hAnsi="Arial" w:cs="Arial"/>
        </w:rPr>
      </w:pPr>
    </w:p>
    <w:p w14:paraId="72686873" w14:textId="2A7BEC14" w:rsidR="00257C66" w:rsidRPr="005B5199" w:rsidRDefault="00257C66" w:rsidP="00257C66">
      <w:pPr>
        <w:tabs>
          <w:tab w:val="left" w:pos="851"/>
        </w:tabs>
        <w:jc w:val="both"/>
        <w:rPr>
          <w:rFonts w:ascii="Arial" w:hAnsi="Arial" w:cs="Arial"/>
        </w:rPr>
      </w:pPr>
    </w:p>
    <w:p w14:paraId="6F1C8F1C" w14:textId="35AB08D4" w:rsidR="00257C66" w:rsidRPr="005B5199" w:rsidRDefault="00257C66" w:rsidP="00257C66">
      <w:pPr>
        <w:tabs>
          <w:tab w:val="left" w:pos="851"/>
        </w:tabs>
        <w:jc w:val="both"/>
        <w:rPr>
          <w:rFonts w:ascii="Arial" w:hAnsi="Arial" w:cs="Arial"/>
        </w:rPr>
      </w:pPr>
    </w:p>
    <w:p w14:paraId="7D7E76F7" w14:textId="77A6ECA5" w:rsidR="00257C66" w:rsidRPr="005B5199" w:rsidRDefault="00257C66" w:rsidP="00257C66">
      <w:pPr>
        <w:tabs>
          <w:tab w:val="left" w:pos="851"/>
        </w:tabs>
        <w:jc w:val="both"/>
        <w:rPr>
          <w:rFonts w:ascii="Arial" w:hAnsi="Arial" w:cs="Arial"/>
        </w:rPr>
      </w:pPr>
    </w:p>
    <w:p w14:paraId="59D16D27" w14:textId="52554AB5" w:rsidR="00257C66" w:rsidRPr="005B5199" w:rsidRDefault="00257C66" w:rsidP="00257C66">
      <w:pPr>
        <w:tabs>
          <w:tab w:val="left" w:pos="851"/>
        </w:tabs>
        <w:jc w:val="both"/>
        <w:rPr>
          <w:rFonts w:ascii="Arial" w:hAnsi="Arial" w:cs="Arial"/>
        </w:rPr>
      </w:pPr>
    </w:p>
    <w:p w14:paraId="2D1FDDEB" w14:textId="3A9143E2" w:rsidR="00257C66" w:rsidRPr="005B5199" w:rsidRDefault="00257C66" w:rsidP="00257C66">
      <w:pPr>
        <w:tabs>
          <w:tab w:val="left" w:pos="851"/>
        </w:tabs>
        <w:jc w:val="both"/>
        <w:rPr>
          <w:rFonts w:ascii="Arial" w:hAnsi="Arial" w:cs="Arial"/>
        </w:rPr>
      </w:pPr>
    </w:p>
    <w:p w14:paraId="71E601D3" w14:textId="7F9DB4F1" w:rsidR="00257C66" w:rsidRPr="005B5199" w:rsidRDefault="00257C66" w:rsidP="00257C66">
      <w:pPr>
        <w:tabs>
          <w:tab w:val="left" w:pos="851"/>
        </w:tabs>
        <w:jc w:val="both"/>
        <w:rPr>
          <w:rFonts w:ascii="Arial" w:hAnsi="Arial" w:cs="Arial"/>
        </w:rPr>
      </w:pPr>
    </w:p>
    <w:p w14:paraId="24054985" w14:textId="77777777" w:rsidR="00257C66" w:rsidRPr="005B5199" w:rsidRDefault="00257C66" w:rsidP="00257C66">
      <w:pPr>
        <w:tabs>
          <w:tab w:val="left" w:pos="851"/>
        </w:tabs>
        <w:jc w:val="both"/>
        <w:rPr>
          <w:rFonts w:ascii="Arial" w:hAnsi="Arial" w:cs="Arial"/>
        </w:rPr>
      </w:pPr>
    </w:p>
    <w:p w14:paraId="152AD24F" w14:textId="77777777" w:rsidR="00257C66" w:rsidRPr="005B5199" w:rsidRDefault="00257C66" w:rsidP="00257C66">
      <w:pPr>
        <w:tabs>
          <w:tab w:val="left" w:pos="851"/>
        </w:tabs>
        <w:jc w:val="both"/>
        <w:rPr>
          <w:rFonts w:ascii="Arial" w:hAnsi="Arial" w:cs="Arial"/>
        </w:rPr>
      </w:pPr>
    </w:p>
    <w:p w14:paraId="4FDA2823" w14:textId="7C16B201" w:rsidR="00257C66" w:rsidRPr="005B5199" w:rsidRDefault="00257C66" w:rsidP="00257C66">
      <w:pPr>
        <w:tabs>
          <w:tab w:val="left" w:pos="851"/>
        </w:tabs>
        <w:jc w:val="both"/>
        <w:rPr>
          <w:rFonts w:ascii="Arial" w:hAnsi="Arial" w:cs="Arial"/>
          <w:noProof/>
          <w:lang w:eastAsia="es-CO"/>
        </w:rPr>
      </w:pPr>
      <w:r w:rsidRPr="005B5199">
        <w:rPr>
          <w:rFonts w:ascii="Arial" w:hAnsi="Arial" w:cs="Arial"/>
        </w:rPr>
        <w:t xml:space="preserve">Fuente: Elaboración propia UNAL. </w:t>
      </w:r>
    </w:p>
    <w:p w14:paraId="3A0E2C54" w14:textId="6EE6D111" w:rsidR="00257C66" w:rsidRPr="005B5199" w:rsidRDefault="00257C66" w:rsidP="00257C66">
      <w:pPr>
        <w:pStyle w:val="Prrafodelista"/>
        <w:numPr>
          <w:ilvl w:val="1"/>
          <w:numId w:val="17"/>
        </w:numPr>
        <w:tabs>
          <w:tab w:val="left" w:pos="851"/>
        </w:tabs>
        <w:jc w:val="both"/>
        <w:rPr>
          <w:rFonts w:ascii="Arial" w:eastAsia="Calibri" w:hAnsi="Arial" w:cs="Arial"/>
          <w:noProof/>
          <w:lang w:eastAsia="es-CO"/>
        </w:rPr>
      </w:pPr>
      <w:r w:rsidRPr="005B5199">
        <w:rPr>
          <w:rFonts w:ascii="Arial" w:eastAsia="Arial Narrow" w:hAnsi="Arial" w:cs="Arial"/>
          <w:b/>
          <w:bCs/>
          <w:u w:val="single"/>
          <w:lang w:bidi="es-ES"/>
        </w:rPr>
        <w:t>Establecimiento de 0,5 Ha de pasto de corte, con el fin de incentivar la suplementación de forraje.</w:t>
      </w:r>
    </w:p>
    <w:p w14:paraId="6110A0E1" w14:textId="46012366" w:rsidR="00257C66" w:rsidRPr="005B5199" w:rsidRDefault="00257C66" w:rsidP="00257C66">
      <w:pPr>
        <w:tabs>
          <w:tab w:val="left" w:pos="851"/>
        </w:tabs>
        <w:jc w:val="both"/>
        <w:rPr>
          <w:rFonts w:ascii="Arial" w:hAnsi="Arial" w:cs="Arial"/>
          <w:iCs/>
          <w:lang w:bidi="es-ES"/>
        </w:rPr>
      </w:pPr>
      <w:r w:rsidRPr="005B5199">
        <w:rPr>
          <w:rFonts w:ascii="Arial" w:hAnsi="Arial" w:cs="Arial"/>
          <w:iCs/>
          <w:lang w:bidi="es-ES"/>
        </w:rPr>
        <w:t xml:space="preserve">Para el caso del establecimiento del pasto de corte este se hará con la especie </w:t>
      </w:r>
      <w:r w:rsidRPr="005B5199">
        <w:rPr>
          <w:rFonts w:ascii="Arial" w:hAnsi="Arial" w:cs="Arial"/>
          <w:i/>
          <w:lang w:bidi="es-ES"/>
        </w:rPr>
        <w:t>Panicum Máximum</w:t>
      </w:r>
      <w:r w:rsidRPr="005B5199">
        <w:rPr>
          <w:rFonts w:ascii="Arial" w:hAnsi="Arial" w:cs="Arial"/>
          <w:iCs/>
          <w:lang w:bidi="es-ES"/>
        </w:rPr>
        <w:t xml:space="preserve"> cuyo habito de crecimiento es en matojos erectos cespitosos (macollas), es un pasto perenne, tiene una altura mayor que los pastos de caña blanca y las hojas son bien empinadas. </w:t>
      </w:r>
    </w:p>
    <w:p w14:paraId="6A743CFE" w14:textId="3957DFD2" w:rsidR="00257C66" w:rsidRPr="005B5199" w:rsidRDefault="00257C66" w:rsidP="00257C66">
      <w:pPr>
        <w:pStyle w:val="Prrafodelista"/>
        <w:numPr>
          <w:ilvl w:val="1"/>
          <w:numId w:val="17"/>
        </w:numPr>
        <w:tabs>
          <w:tab w:val="left" w:pos="851"/>
          <w:tab w:val="left" w:pos="8647"/>
        </w:tabs>
        <w:jc w:val="both"/>
        <w:rPr>
          <w:rFonts w:ascii="Arial" w:hAnsi="Arial" w:cs="Arial"/>
          <w:b/>
          <w:bCs/>
          <w:lang w:bidi="es-ES"/>
        </w:rPr>
      </w:pPr>
      <w:r w:rsidRPr="005B5199">
        <w:rPr>
          <w:rFonts w:ascii="Arial" w:hAnsi="Arial" w:cs="Arial"/>
          <w:b/>
          <w:bCs/>
          <w:u w:val="single"/>
          <w:lang w:bidi="es-ES"/>
        </w:rPr>
        <w:t>Mejorar la calidad higiénica de leche de las unidades productivas.</w:t>
      </w:r>
    </w:p>
    <w:p w14:paraId="48C5BDB7" w14:textId="77777777" w:rsidR="00257C66" w:rsidRPr="005B5199" w:rsidRDefault="00257C66" w:rsidP="00257C66">
      <w:pPr>
        <w:tabs>
          <w:tab w:val="left" w:pos="851"/>
          <w:tab w:val="left" w:pos="8647"/>
        </w:tabs>
        <w:jc w:val="both"/>
        <w:rPr>
          <w:rFonts w:ascii="Arial" w:hAnsi="Arial" w:cs="Arial"/>
          <w:b/>
          <w:bCs/>
          <w:lang w:bidi="es-ES"/>
        </w:rPr>
      </w:pPr>
      <w:r w:rsidRPr="005B5199">
        <w:rPr>
          <w:rFonts w:ascii="Arial" w:hAnsi="Arial" w:cs="Arial"/>
          <w:b/>
          <w:bCs/>
          <w:lang w:bidi="es-ES"/>
        </w:rPr>
        <w:t>Buenas Prácticas de Ordeño y Calidad de Leche</w:t>
      </w:r>
    </w:p>
    <w:p w14:paraId="7D132E19" w14:textId="6ED97E2E" w:rsidR="004C1809" w:rsidRPr="005B5199" w:rsidRDefault="00257C66" w:rsidP="00257C66">
      <w:pPr>
        <w:pStyle w:val="Textocomentario"/>
        <w:jc w:val="both"/>
        <w:rPr>
          <w:rFonts w:ascii="Arial" w:hAnsi="Arial" w:cs="Arial"/>
          <w:sz w:val="22"/>
          <w:szCs w:val="22"/>
          <w:lang w:bidi="es-ES"/>
        </w:rPr>
      </w:pPr>
      <w:r w:rsidRPr="005B5199">
        <w:rPr>
          <w:rFonts w:ascii="Arial" w:hAnsi="Arial" w:cs="Arial"/>
          <w:sz w:val="22"/>
          <w:szCs w:val="22"/>
          <w:lang w:bidi="es-ES"/>
        </w:rPr>
        <w:t>La rutina de ordeño tiene como objetivo obtener leche de buena calidad, optimizar el ordeño y extraer la mayor cantidad de leche posible. La rutina de ordeño debe ser eso, “rutina”, es decir, se debe procurar efectuar siempre las mismas actividades y de la misma forma. El conjunto de operaciones que componen la rutina de ordeño se puede agrupar en tres fases: rutina antes del ordeño, rutina durante el ordeño y rutina después del ordeño, estas actividades contribuyen a la producción de leche apta para el consumo humano, reduciendo al mínimo los riesgos de contaminación microbiana, química y física de la leche.</w:t>
      </w:r>
    </w:p>
    <w:p w14:paraId="3FD68740" w14:textId="7E404BD7" w:rsidR="00FE5A74" w:rsidRPr="005B5199" w:rsidRDefault="004625A6" w:rsidP="00257C66">
      <w:pPr>
        <w:pStyle w:val="Ttulo1"/>
        <w:numPr>
          <w:ilvl w:val="0"/>
          <w:numId w:val="17"/>
        </w:numPr>
        <w:rPr>
          <w:rFonts w:ascii="Arial" w:hAnsi="Arial" w:cs="Arial"/>
        </w:rPr>
      </w:pPr>
      <w:r w:rsidRPr="005B5199">
        <w:rPr>
          <w:rFonts w:ascii="Arial" w:hAnsi="Arial" w:cs="Arial"/>
        </w:rPr>
        <w:t>ESPECIFICACIONES TÉCNICAS</w:t>
      </w:r>
    </w:p>
    <w:p w14:paraId="023AA2F8" w14:textId="55314736" w:rsidR="00FE5A74" w:rsidRPr="005B5199" w:rsidRDefault="004625A6" w:rsidP="00257C66">
      <w:pPr>
        <w:pStyle w:val="Ttulo2"/>
        <w:numPr>
          <w:ilvl w:val="1"/>
          <w:numId w:val="17"/>
        </w:numPr>
      </w:pPr>
      <w:r w:rsidRPr="005B5199">
        <w:t>Personal</w:t>
      </w:r>
    </w:p>
    <w:p w14:paraId="4C8AF282" w14:textId="1439E624" w:rsidR="009A5B6C" w:rsidRPr="005B5199" w:rsidRDefault="009A5B6C" w:rsidP="009A5B6C">
      <w:pPr>
        <w:jc w:val="both"/>
        <w:rPr>
          <w:rFonts w:ascii="Arial" w:hAnsi="Arial" w:cs="Arial"/>
        </w:rPr>
      </w:pPr>
      <w:r w:rsidRPr="005B5199">
        <w:rPr>
          <w:rFonts w:ascii="Arial" w:hAnsi="Arial" w:cs="Arial"/>
        </w:rPr>
        <w:t>Los profesionales (Pecuario y Socioempresarial) son los encargados de orientar la Extensión agropecuaria y deben tener dominio de herramientas de extensión como: giras, talleres, demostraciones de método, visitas de asistencia técnica grupal e individual.</w:t>
      </w:r>
    </w:p>
    <w:p w14:paraId="5D964414" w14:textId="77777777" w:rsidR="009A5B6C" w:rsidRPr="005B5199" w:rsidRDefault="009A5B6C" w:rsidP="009A5B6C">
      <w:pPr>
        <w:tabs>
          <w:tab w:val="left" w:pos="851"/>
        </w:tabs>
        <w:jc w:val="both"/>
        <w:rPr>
          <w:rFonts w:ascii="Arial" w:eastAsia="Arial Narrow" w:hAnsi="Arial" w:cs="Arial"/>
          <w:lang w:bidi="es-ES"/>
        </w:rPr>
      </w:pPr>
      <w:r w:rsidRPr="005B5199">
        <w:rPr>
          <w:rFonts w:ascii="Arial" w:eastAsia="Arial Narrow" w:hAnsi="Arial" w:cs="Arial"/>
          <w:lang w:bidi="es-ES"/>
        </w:rPr>
        <w:lastRenderedPageBreak/>
        <w:t>El equipo sugerido para realizar las actividades de asistencia técnica para Los 100 participantes del proyecto, se compone de un (1) Profesional Pecuario, un (1) profesional socio-empresarial y 3 técnicos agropecuarios.</w:t>
      </w:r>
    </w:p>
    <w:p w14:paraId="082EE941" w14:textId="49647DFA" w:rsidR="00FE5A74" w:rsidRPr="005B5199" w:rsidRDefault="004625A6" w:rsidP="00257C66">
      <w:pPr>
        <w:pStyle w:val="Ttulo2"/>
        <w:numPr>
          <w:ilvl w:val="1"/>
          <w:numId w:val="17"/>
        </w:numPr>
      </w:pPr>
      <w:r w:rsidRPr="005B5199">
        <w:t>Especificaciones</w:t>
      </w:r>
      <w:r w:rsidR="009A5B6C" w:rsidRPr="005B5199">
        <w:t xml:space="preserve"> equipos</w:t>
      </w:r>
      <w:r w:rsidRPr="005B5199">
        <w:t>:</w:t>
      </w:r>
    </w:p>
    <w:tbl>
      <w:tblPr>
        <w:tblStyle w:val="Tablaconcuadrcula"/>
        <w:tblW w:w="0" w:type="auto"/>
        <w:tblInd w:w="625" w:type="dxa"/>
        <w:tblLook w:val="04A0" w:firstRow="1" w:lastRow="0" w:firstColumn="1" w:lastColumn="0" w:noHBand="0" w:noVBand="1"/>
      </w:tblPr>
      <w:tblGrid>
        <w:gridCol w:w="4050"/>
        <w:gridCol w:w="4140"/>
      </w:tblGrid>
      <w:tr w:rsidR="009A5B6C" w:rsidRPr="005B5199" w14:paraId="3A3B34A0" w14:textId="77777777" w:rsidTr="008506F3">
        <w:tc>
          <w:tcPr>
            <w:tcW w:w="4050" w:type="dxa"/>
            <w:shd w:val="clear" w:color="auto" w:fill="8DB3E2" w:themeFill="text2" w:themeFillTint="66"/>
          </w:tcPr>
          <w:p w14:paraId="44625AAF" w14:textId="77777777" w:rsidR="009A5B6C" w:rsidRPr="005B5199" w:rsidRDefault="009A5B6C" w:rsidP="008506F3">
            <w:pPr>
              <w:pStyle w:val="Textocomentario"/>
              <w:jc w:val="center"/>
              <w:rPr>
                <w:rFonts w:ascii="Arial" w:hAnsi="Arial" w:cs="Arial"/>
                <w:b/>
                <w:bCs/>
              </w:rPr>
            </w:pPr>
            <w:r w:rsidRPr="005B5199">
              <w:rPr>
                <w:rFonts w:ascii="Arial" w:hAnsi="Arial" w:cs="Arial"/>
                <w:b/>
                <w:bCs/>
              </w:rPr>
              <w:t>IMPLEMENTO</w:t>
            </w:r>
          </w:p>
        </w:tc>
        <w:tc>
          <w:tcPr>
            <w:tcW w:w="4140" w:type="dxa"/>
            <w:shd w:val="clear" w:color="auto" w:fill="8DB3E2" w:themeFill="text2" w:themeFillTint="66"/>
          </w:tcPr>
          <w:p w14:paraId="0C3DCF02" w14:textId="77777777" w:rsidR="009A5B6C" w:rsidRPr="005B5199" w:rsidRDefault="009A5B6C" w:rsidP="008506F3">
            <w:pPr>
              <w:pStyle w:val="Textocomentario"/>
              <w:jc w:val="center"/>
              <w:rPr>
                <w:rFonts w:ascii="Arial" w:hAnsi="Arial" w:cs="Arial"/>
                <w:b/>
                <w:bCs/>
              </w:rPr>
            </w:pPr>
            <w:r w:rsidRPr="005B5199">
              <w:rPr>
                <w:rFonts w:ascii="Arial" w:hAnsi="Arial" w:cs="Arial"/>
                <w:b/>
                <w:bCs/>
              </w:rPr>
              <w:t>ESPECIFICACIONES</w:t>
            </w:r>
          </w:p>
        </w:tc>
      </w:tr>
      <w:tr w:rsidR="009A5B6C" w:rsidRPr="005B5199" w14:paraId="523C9EE5" w14:textId="77777777" w:rsidTr="009A5B6C">
        <w:trPr>
          <w:trHeight w:val="3827"/>
        </w:trPr>
        <w:tc>
          <w:tcPr>
            <w:tcW w:w="4050" w:type="dxa"/>
          </w:tcPr>
          <w:p w14:paraId="2A2300A0" w14:textId="0579DCAF" w:rsidR="009A5B6C" w:rsidRPr="005B5199" w:rsidRDefault="009A5B6C" w:rsidP="008506F3">
            <w:pPr>
              <w:pStyle w:val="Textocomentario"/>
              <w:rPr>
                <w:rFonts w:ascii="Arial" w:hAnsi="Arial" w:cs="Arial"/>
                <w:b/>
                <w:bCs/>
              </w:rPr>
            </w:pPr>
            <w:r w:rsidRPr="005B5199">
              <w:rPr>
                <w:rFonts w:ascii="Arial" w:hAnsi="Arial" w:cs="Arial"/>
                <w:b/>
                <w:bCs/>
              </w:rPr>
              <w:t xml:space="preserve">Abonadora Manual de Precisión: </w:t>
            </w:r>
          </w:p>
          <w:p w14:paraId="136DB2D0" w14:textId="77777777" w:rsidR="009A5B6C" w:rsidRPr="005B5199" w:rsidRDefault="009A5B6C" w:rsidP="009A5B6C">
            <w:pPr>
              <w:pStyle w:val="Textocomentario"/>
              <w:rPr>
                <w:rFonts w:ascii="Arial" w:hAnsi="Arial" w:cs="Arial"/>
              </w:rPr>
            </w:pPr>
            <w:r w:rsidRPr="005B5199">
              <w:rPr>
                <w:rFonts w:ascii="Arial" w:hAnsi="Arial" w:cs="Arial"/>
              </w:rPr>
              <w:t>Rendimiento 3 ha/día en promedio, con capacidad del tanque hasta 20 kg según la granulometría.</w:t>
            </w:r>
          </w:p>
          <w:p w14:paraId="5AB30429" w14:textId="3E4C628E" w:rsidR="009A5B6C" w:rsidRPr="005B5199" w:rsidRDefault="009A5B6C" w:rsidP="009A5B6C">
            <w:pPr>
              <w:pStyle w:val="Textocomentario"/>
              <w:rPr>
                <w:rFonts w:ascii="Arial" w:hAnsi="Arial" w:cs="Arial"/>
              </w:rPr>
            </w:pPr>
            <w:r w:rsidRPr="005B5199">
              <w:rPr>
                <w:rFonts w:ascii="Arial" w:hAnsi="Arial" w:cs="Arial"/>
              </w:rPr>
              <w:t>Ideal para abonos granulados y mezclas físicas.</w:t>
            </w:r>
          </w:p>
          <w:p w14:paraId="20B3835F" w14:textId="77777777" w:rsidR="009A5B6C" w:rsidRPr="005B5199" w:rsidRDefault="009A5B6C" w:rsidP="009A5B6C">
            <w:pPr>
              <w:pStyle w:val="Textocomentario"/>
              <w:rPr>
                <w:rFonts w:ascii="Arial" w:hAnsi="Arial" w:cs="Arial"/>
              </w:rPr>
            </w:pPr>
            <w:r w:rsidRPr="005B5199">
              <w:rPr>
                <w:rFonts w:ascii="Arial" w:hAnsi="Arial" w:cs="Arial"/>
              </w:rPr>
              <w:t>Apertura de las mangueras graduable (se debe seleccionar el tipo de salidas deseadas al momento de la compra)</w:t>
            </w:r>
          </w:p>
          <w:p w14:paraId="21C38B43" w14:textId="77777777" w:rsidR="009A5B6C" w:rsidRPr="005B5199" w:rsidRDefault="009A5B6C" w:rsidP="009A5B6C">
            <w:pPr>
              <w:pStyle w:val="Textocomentario"/>
              <w:rPr>
                <w:rFonts w:ascii="Arial" w:hAnsi="Arial" w:cs="Arial"/>
              </w:rPr>
            </w:pPr>
            <w:r w:rsidRPr="005B5199">
              <w:rPr>
                <w:rFonts w:ascii="Arial" w:hAnsi="Arial" w:cs="Arial"/>
              </w:rPr>
              <w:t>Permite homogeneidad en la salida del fertilizante.</w:t>
            </w:r>
          </w:p>
          <w:p w14:paraId="65C24235" w14:textId="77777777" w:rsidR="009A5B6C" w:rsidRPr="005B5199" w:rsidRDefault="009A5B6C" w:rsidP="009A5B6C">
            <w:pPr>
              <w:pStyle w:val="Textocomentario"/>
              <w:rPr>
                <w:rFonts w:ascii="Arial" w:hAnsi="Arial" w:cs="Arial"/>
              </w:rPr>
            </w:pPr>
            <w:r w:rsidRPr="005B5199">
              <w:rPr>
                <w:rFonts w:ascii="Arial" w:hAnsi="Arial" w:cs="Arial"/>
              </w:rPr>
              <w:t>Ideal para siembra en surcos (abonadora de flujo continuo)</w:t>
            </w:r>
          </w:p>
          <w:p w14:paraId="6872E649" w14:textId="77777777" w:rsidR="009A5B6C" w:rsidRPr="005B5199" w:rsidRDefault="009A5B6C" w:rsidP="009A5B6C">
            <w:pPr>
              <w:pStyle w:val="Textocomentario"/>
              <w:rPr>
                <w:rFonts w:ascii="Arial" w:hAnsi="Arial" w:cs="Arial"/>
              </w:rPr>
            </w:pPr>
            <w:r w:rsidRPr="005B5199">
              <w:rPr>
                <w:rFonts w:ascii="Arial" w:hAnsi="Arial" w:cs="Arial"/>
              </w:rPr>
              <w:t>Ideal para fertilización dosificada (abonadora con dosificadora)</w:t>
            </w:r>
          </w:p>
        </w:tc>
        <w:tc>
          <w:tcPr>
            <w:tcW w:w="4140" w:type="dxa"/>
          </w:tcPr>
          <w:p w14:paraId="1AF9621A" w14:textId="77777777" w:rsidR="009A5B6C" w:rsidRPr="005B5199" w:rsidRDefault="009A5B6C" w:rsidP="008506F3">
            <w:pPr>
              <w:pStyle w:val="Textocomentario"/>
              <w:jc w:val="center"/>
              <w:rPr>
                <w:rFonts w:ascii="Arial" w:hAnsi="Arial" w:cs="Arial"/>
              </w:rPr>
            </w:pPr>
            <w:r w:rsidRPr="005B5199">
              <w:rPr>
                <w:rFonts w:ascii="Arial" w:hAnsi="Arial" w:cs="Arial"/>
              </w:rPr>
              <w:object w:dxaOrig="3930" w:dyaOrig="4650" w14:anchorId="32BAD3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5pt;height:185.25pt" o:ole="">
                  <v:imagedata r:id="rId10" o:title=""/>
                </v:shape>
                <o:OLEObject Type="Embed" ProgID="PBrush" ShapeID="_x0000_i1025" DrawAspect="Content" ObjectID="_1691864981" r:id="rId11"/>
              </w:object>
            </w:r>
          </w:p>
          <w:p w14:paraId="6C354247" w14:textId="77777777" w:rsidR="009A5B6C" w:rsidRPr="005B5199" w:rsidRDefault="009A5B6C" w:rsidP="008506F3">
            <w:pPr>
              <w:pStyle w:val="Textocomentario"/>
              <w:jc w:val="center"/>
              <w:rPr>
                <w:rFonts w:ascii="Arial" w:hAnsi="Arial" w:cs="Arial"/>
              </w:rPr>
            </w:pPr>
          </w:p>
        </w:tc>
      </w:tr>
    </w:tbl>
    <w:p w14:paraId="6C71B99C" w14:textId="150C2C82" w:rsidR="00FE5A74" w:rsidRPr="005B5199" w:rsidRDefault="009A5B6C">
      <w:pPr>
        <w:rPr>
          <w:rFonts w:ascii="Arial" w:hAnsi="Arial" w:cs="Arial"/>
        </w:rPr>
      </w:pPr>
      <w:r w:rsidRPr="005B5199">
        <w:rPr>
          <w:rFonts w:ascii="Arial" w:hAnsi="Arial" w:cs="Arial"/>
          <w:b/>
          <w:lang w:bidi="es-ES"/>
        </w:rPr>
        <w:t>Siembra de árboles forrajeros y maderables como modelo silvopastoril (SSP):</w:t>
      </w:r>
    </w:p>
    <w:p w14:paraId="69C53F0D" w14:textId="6880E933" w:rsidR="009A5B6C" w:rsidRPr="005B5199" w:rsidRDefault="009A5B6C" w:rsidP="009A5B6C">
      <w:pPr>
        <w:tabs>
          <w:tab w:val="left" w:pos="851"/>
        </w:tabs>
        <w:jc w:val="both"/>
        <w:rPr>
          <w:rFonts w:ascii="Arial" w:hAnsi="Arial" w:cs="Arial"/>
          <w:lang w:bidi="es-ES"/>
        </w:rPr>
      </w:pPr>
      <w:r w:rsidRPr="005B5199">
        <w:rPr>
          <w:rFonts w:ascii="Arial" w:hAnsi="Arial" w:cs="Arial"/>
          <w:lang w:bidi="es-ES"/>
        </w:rPr>
        <w:t xml:space="preserve">Las especies identificadas son: Iguamarillo (Pithecelobium guachapele), Melina (Gmelina arborea), Leucaena (Leucaena leucocephala) – Cunningham, Matarraton (Gliricidia sepium), Campano (Samanea saman). El material vegetal será comprado en la ciudad de Aguachica, el precio que aparece en el presupuesto considera el transporte a la zona. </w:t>
      </w:r>
    </w:p>
    <w:p w14:paraId="75139613" w14:textId="2D9A2C00" w:rsidR="00EA33EC" w:rsidRPr="005B5199" w:rsidRDefault="00EA33EC" w:rsidP="00EA33EC">
      <w:pPr>
        <w:pStyle w:val="Textocomentario"/>
        <w:jc w:val="both"/>
        <w:rPr>
          <w:rFonts w:ascii="Arial" w:hAnsi="Arial" w:cs="Arial"/>
          <w:sz w:val="22"/>
          <w:szCs w:val="22"/>
          <w:lang w:bidi="es-ES"/>
        </w:rPr>
      </w:pPr>
      <w:r w:rsidRPr="005B5199">
        <w:rPr>
          <w:rFonts w:ascii="Arial" w:hAnsi="Arial" w:cs="Arial"/>
          <w:b/>
          <w:sz w:val="22"/>
          <w:szCs w:val="22"/>
          <w:lang w:bidi="es-ES"/>
        </w:rPr>
        <w:t xml:space="preserve">Establecimiento de pasturas nuevas: </w:t>
      </w:r>
      <w:r w:rsidRPr="005B5199">
        <w:rPr>
          <w:rFonts w:ascii="Arial" w:hAnsi="Arial" w:cs="Arial"/>
          <w:sz w:val="22"/>
          <w:szCs w:val="22"/>
          <w:lang w:bidi="es-ES"/>
        </w:rPr>
        <w:t xml:space="preserve">Siembra de pastos 2 a 3 semanas después de la siembra de las plántulas arbóreas, y posterior al control de arvenses. Para el proyecto se propone el uso de pasturas con características especiales de adaptación en la zona, un ejemplo de esto es la brachiaria humidicola (brachiaria humidicola cv. humidicola) y Brachiaria decumbens cv. Basilisk., estos son materiales Material con buena tolerancia a suelos ácidos, posee buena palatabilidad y una calidad nutricional aceptable, igualmente se adapta a suelos de baja fertilidad y que presenten condiciones de encharcamiento por períodos no superiores a 2-3 meses. Su hábito de crecimiento es Decumbente- Estolonífero. </w:t>
      </w:r>
    </w:p>
    <w:p w14:paraId="48C4EB3D" w14:textId="77777777" w:rsidR="00EA33EC" w:rsidRPr="005B5199" w:rsidRDefault="00EA33EC" w:rsidP="00EA33EC">
      <w:pPr>
        <w:pStyle w:val="Textocomentario"/>
        <w:rPr>
          <w:rFonts w:ascii="Arial" w:hAnsi="Arial" w:cs="Arial"/>
          <w:sz w:val="22"/>
          <w:szCs w:val="22"/>
          <w:lang w:bidi="es-ES"/>
        </w:rPr>
      </w:pPr>
      <w:r w:rsidRPr="005B5199">
        <w:rPr>
          <w:rFonts w:ascii="Arial" w:hAnsi="Arial" w:cs="Arial"/>
          <w:sz w:val="22"/>
          <w:szCs w:val="22"/>
          <w:lang w:bidi="es-ES"/>
        </w:rPr>
        <w:t xml:space="preserve">Para facilitar la labor de establecimiento de pasturas se entregará y usara un sembrador de pastos manual, que es una herramienta diseñada para sembrar semillas de pasto del tipo Brachiarias o semillas de similar tamaño. Dosifica entre 6 a 10 semillas por sitio.  </w:t>
      </w:r>
    </w:p>
    <w:tbl>
      <w:tblPr>
        <w:tblStyle w:val="Tablaconcuadrcula"/>
        <w:tblW w:w="0" w:type="auto"/>
        <w:tblInd w:w="625" w:type="dxa"/>
        <w:tblLook w:val="04A0" w:firstRow="1" w:lastRow="0" w:firstColumn="1" w:lastColumn="0" w:noHBand="0" w:noVBand="1"/>
      </w:tblPr>
      <w:tblGrid>
        <w:gridCol w:w="4050"/>
        <w:gridCol w:w="4140"/>
      </w:tblGrid>
      <w:tr w:rsidR="009A5B6C" w:rsidRPr="005B5199" w14:paraId="4AAADF28" w14:textId="77777777" w:rsidTr="008506F3">
        <w:tc>
          <w:tcPr>
            <w:tcW w:w="4050" w:type="dxa"/>
            <w:shd w:val="clear" w:color="auto" w:fill="8DB3E2" w:themeFill="text2" w:themeFillTint="66"/>
          </w:tcPr>
          <w:p w14:paraId="6A4C5736" w14:textId="77777777" w:rsidR="009A5B6C" w:rsidRPr="005B5199" w:rsidRDefault="009A5B6C" w:rsidP="008506F3">
            <w:pPr>
              <w:pStyle w:val="Textocomentario"/>
              <w:jc w:val="center"/>
              <w:rPr>
                <w:rFonts w:ascii="Arial" w:hAnsi="Arial" w:cs="Arial"/>
                <w:b/>
                <w:bCs/>
              </w:rPr>
            </w:pPr>
            <w:r w:rsidRPr="005B5199">
              <w:rPr>
                <w:rFonts w:ascii="Arial" w:hAnsi="Arial" w:cs="Arial"/>
                <w:b/>
                <w:bCs/>
              </w:rPr>
              <w:lastRenderedPageBreak/>
              <w:t>IMPLEMENTO</w:t>
            </w:r>
          </w:p>
        </w:tc>
        <w:tc>
          <w:tcPr>
            <w:tcW w:w="4140" w:type="dxa"/>
            <w:shd w:val="clear" w:color="auto" w:fill="8DB3E2" w:themeFill="text2" w:themeFillTint="66"/>
          </w:tcPr>
          <w:p w14:paraId="0DBA99CC" w14:textId="77777777" w:rsidR="009A5B6C" w:rsidRPr="005B5199" w:rsidRDefault="009A5B6C" w:rsidP="008506F3">
            <w:pPr>
              <w:pStyle w:val="Textocomentario"/>
              <w:jc w:val="center"/>
              <w:rPr>
                <w:rFonts w:ascii="Arial" w:hAnsi="Arial" w:cs="Arial"/>
                <w:b/>
                <w:bCs/>
              </w:rPr>
            </w:pPr>
            <w:r w:rsidRPr="005B5199">
              <w:rPr>
                <w:rFonts w:ascii="Arial" w:hAnsi="Arial" w:cs="Arial"/>
                <w:b/>
                <w:bCs/>
              </w:rPr>
              <w:t>ESPECIFICACIONES</w:t>
            </w:r>
          </w:p>
        </w:tc>
      </w:tr>
      <w:tr w:rsidR="009A5B6C" w:rsidRPr="005B5199" w14:paraId="11521FC5" w14:textId="77777777" w:rsidTr="008506F3">
        <w:tc>
          <w:tcPr>
            <w:tcW w:w="4050" w:type="dxa"/>
          </w:tcPr>
          <w:p w14:paraId="183FD647" w14:textId="77777777" w:rsidR="009A5B6C" w:rsidRPr="005B5199" w:rsidRDefault="009A5B6C" w:rsidP="008506F3">
            <w:pPr>
              <w:pStyle w:val="Textocomentario"/>
              <w:rPr>
                <w:rFonts w:ascii="Arial" w:hAnsi="Arial" w:cs="Arial"/>
                <w:b/>
                <w:bCs/>
              </w:rPr>
            </w:pPr>
            <w:r w:rsidRPr="005B5199">
              <w:rPr>
                <w:rFonts w:ascii="Arial" w:hAnsi="Arial" w:cs="Arial"/>
                <w:b/>
                <w:bCs/>
              </w:rPr>
              <w:t xml:space="preserve">Sembrador de pastos Manual: </w:t>
            </w:r>
          </w:p>
          <w:p w14:paraId="4119CCE6" w14:textId="77777777" w:rsidR="009A5B6C" w:rsidRPr="005B5199" w:rsidRDefault="009A5B6C" w:rsidP="008506F3">
            <w:pPr>
              <w:pStyle w:val="Textocomentario"/>
              <w:rPr>
                <w:rFonts w:ascii="Arial" w:hAnsi="Arial" w:cs="Arial"/>
              </w:rPr>
            </w:pPr>
            <w:r w:rsidRPr="005B5199">
              <w:rPr>
                <w:rFonts w:ascii="Arial" w:hAnsi="Arial" w:cs="Arial"/>
              </w:rPr>
              <w:t>Sembrador de semillas de pasto, sorgo, arroz y todo tipo de semillas pequeñas (no aplica para hortalizas)</w:t>
            </w:r>
          </w:p>
          <w:p w14:paraId="15D66EAC" w14:textId="77777777" w:rsidR="009A5B6C" w:rsidRPr="005B5199" w:rsidRDefault="009A5B6C" w:rsidP="008506F3">
            <w:pPr>
              <w:pStyle w:val="Textocomentario"/>
              <w:rPr>
                <w:rFonts w:ascii="Arial" w:hAnsi="Arial" w:cs="Arial"/>
              </w:rPr>
            </w:pPr>
            <w:r w:rsidRPr="005B5199">
              <w:rPr>
                <w:rFonts w:ascii="Arial" w:hAnsi="Arial" w:cs="Arial"/>
              </w:rPr>
              <w:t>Rendimiento de 1 ha/2 días.</w:t>
            </w:r>
          </w:p>
          <w:p w14:paraId="5E606B2A" w14:textId="0F04A9CA" w:rsidR="009A5B6C" w:rsidRPr="005B5199" w:rsidRDefault="009A5B6C" w:rsidP="008506F3">
            <w:pPr>
              <w:pStyle w:val="Textocomentario"/>
              <w:rPr>
                <w:rFonts w:ascii="Arial" w:hAnsi="Arial" w:cs="Arial"/>
              </w:rPr>
            </w:pPr>
            <w:r w:rsidRPr="005B5199">
              <w:rPr>
                <w:rFonts w:ascii="Arial" w:hAnsi="Arial" w:cs="Arial"/>
              </w:rPr>
              <w:t xml:space="preserve">Ayuda a minimizar el riesgo de </w:t>
            </w:r>
            <w:r w:rsidR="00EA33EC" w:rsidRPr="005B5199">
              <w:rPr>
                <w:rFonts w:ascii="Arial" w:hAnsi="Arial" w:cs="Arial"/>
              </w:rPr>
              <w:t>pérdida</w:t>
            </w:r>
            <w:r w:rsidRPr="005B5199">
              <w:rPr>
                <w:rFonts w:ascii="Arial" w:hAnsi="Arial" w:cs="Arial"/>
              </w:rPr>
              <w:t xml:space="preserve"> de semillas por aves, arrastre de agua y daños físicos de la viabilidad causados por el sol. </w:t>
            </w:r>
          </w:p>
          <w:p w14:paraId="33FC0A51" w14:textId="77777777" w:rsidR="009A5B6C" w:rsidRPr="005B5199" w:rsidRDefault="009A5B6C" w:rsidP="008506F3">
            <w:pPr>
              <w:pStyle w:val="Textocomentario"/>
              <w:rPr>
                <w:rFonts w:ascii="Arial" w:hAnsi="Arial" w:cs="Arial"/>
              </w:rPr>
            </w:pPr>
            <w:r w:rsidRPr="005B5199">
              <w:rPr>
                <w:rFonts w:ascii="Arial" w:hAnsi="Arial" w:cs="Arial"/>
              </w:rPr>
              <w:t>Punta de acero reforzada.</w:t>
            </w:r>
          </w:p>
          <w:p w14:paraId="67249A05" w14:textId="77777777" w:rsidR="009A5B6C" w:rsidRPr="005B5199" w:rsidRDefault="009A5B6C" w:rsidP="008506F3">
            <w:pPr>
              <w:pStyle w:val="Textocomentario"/>
              <w:rPr>
                <w:rFonts w:ascii="Arial" w:hAnsi="Arial" w:cs="Arial"/>
              </w:rPr>
            </w:pPr>
            <w:r w:rsidRPr="005B5199">
              <w:rPr>
                <w:rFonts w:ascii="Arial" w:hAnsi="Arial" w:cs="Arial"/>
              </w:rPr>
              <w:t>Gira para abrir y depositar semilla.</w:t>
            </w:r>
          </w:p>
          <w:p w14:paraId="02358E6F" w14:textId="77777777" w:rsidR="009A5B6C" w:rsidRPr="005B5199" w:rsidRDefault="009A5B6C" w:rsidP="008506F3">
            <w:pPr>
              <w:pStyle w:val="Textocomentario"/>
              <w:rPr>
                <w:rFonts w:ascii="Arial" w:hAnsi="Arial" w:cs="Arial"/>
              </w:rPr>
            </w:pPr>
            <w:r w:rsidRPr="005B5199">
              <w:rPr>
                <w:rFonts w:ascii="Arial" w:hAnsi="Arial" w:cs="Arial"/>
              </w:rPr>
              <w:t>Indicador de volumen del tanque se semillas</w:t>
            </w:r>
          </w:p>
          <w:p w14:paraId="5BA5D8EB" w14:textId="77777777" w:rsidR="009A5B6C" w:rsidRPr="005B5199" w:rsidRDefault="009A5B6C" w:rsidP="008506F3">
            <w:pPr>
              <w:pStyle w:val="Textocomentario"/>
              <w:rPr>
                <w:rFonts w:ascii="Arial" w:hAnsi="Arial" w:cs="Arial"/>
              </w:rPr>
            </w:pPr>
            <w:r w:rsidRPr="005B5199">
              <w:rPr>
                <w:rFonts w:ascii="Arial" w:hAnsi="Arial" w:cs="Arial"/>
              </w:rPr>
              <w:t>Ligero.</w:t>
            </w:r>
          </w:p>
          <w:p w14:paraId="047F89BE" w14:textId="77777777" w:rsidR="009A5B6C" w:rsidRPr="005B5199" w:rsidRDefault="009A5B6C" w:rsidP="008506F3">
            <w:pPr>
              <w:pStyle w:val="Textocomentario"/>
              <w:rPr>
                <w:rFonts w:ascii="Arial" w:hAnsi="Arial" w:cs="Arial"/>
              </w:rPr>
            </w:pPr>
            <w:r w:rsidRPr="005B5199">
              <w:rPr>
                <w:rFonts w:ascii="Arial" w:hAnsi="Arial" w:cs="Arial"/>
              </w:rPr>
              <w:t>Salida de semillas graduable.</w:t>
            </w:r>
          </w:p>
          <w:p w14:paraId="7AED83CD" w14:textId="2F06F84C" w:rsidR="009A5B6C" w:rsidRPr="005B5199" w:rsidRDefault="009A5B6C" w:rsidP="008506F3">
            <w:pPr>
              <w:pStyle w:val="Textocomentario"/>
              <w:rPr>
                <w:rFonts w:ascii="Arial" w:hAnsi="Arial" w:cs="Arial"/>
              </w:rPr>
            </w:pPr>
            <w:r w:rsidRPr="005B5199">
              <w:rPr>
                <w:rFonts w:ascii="Arial" w:hAnsi="Arial" w:cs="Arial"/>
              </w:rPr>
              <w:t>Hecho en Colombia.</w:t>
            </w:r>
          </w:p>
        </w:tc>
        <w:tc>
          <w:tcPr>
            <w:tcW w:w="4140" w:type="dxa"/>
          </w:tcPr>
          <w:p w14:paraId="04E64783" w14:textId="77777777" w:rsidR="009A5B6C" w:rsidRPr="005B5199" w:rsidRDefault="009A5B6C" w:rsidP="008506F3">
            <w:pPr>
              <w:pStyle w:val="Textocomentario"/>
              <w:jc w:val="center"/>
              <w:rPr>
                <w:rFonts w:ascii="Arial" w:hAnsi="Arial" w:cs="Arial"/>
              </w:rPr>
            </w:pPr>
            <w:r w:rsidRPr="005B5199">
              <w:rPr>
                <w:rFonts w:ascii="Arial" w:hAnsi="Arial" w:cs="Arial"/>
              </w:rPr>
              <w:object w:dxaOrig="4290" w:dyaOrig="4515" w14:anchorId="6D5829E6">
                <v:shape id="_x0000_i1026" type="#_x0000_t75" style="width:154.5pt;height:163.5pt" o:ole="">
                  <v:imagedata r:id="rId12" o:title=""/>
                </v:shape>
                <o:OLEObject Type="Embed" ProgID="PBrush" ShapeID="_x0000_i1026" DrawAspect="Content" ObjectID="_1691864982" r:id="rId13"/>
              </w:object>
            </w:r>
          </w:p>
        </w:tc>
      </w:tr>
    </w:tbl>
    <w:p w14:paraId="6BD430CD" w14:textId="6C416B9F" w:rsidR="009A5B6C" w:rsidRPr="005B5199" w:rsidRDefault="009A5B6C" w:rsidP="009A5B6C">
      <w:pPr>
        <w:tabs>
          <w:tab w:val="left" w:pos="851"/>
        </w:tabs>
        <w:jc w:val="both"/>
        <w:rPr>
          <w:rFonts w:ascii="Arial" w:hAnsi="Arial" w:cs="Arial"/>
          <w:highlight w:val="cyan"/>
          <w:lang w:bidi="es-ES"/>
        </w:rPr>
      </w:pPr>
    </w:p>
    <w:p w14:paraId="0B18EF55" w14:textId="77777777" w:rsidR="00EA33EC" w:rsidRPr="005B5199" w:rsidRDefault="00EA33EC" w:rsidP="00EA33EC">
      <w:pPr>
        <w:tabs>
          <w:tab w:val="left" w:pos="851"/>
          <w:tab w:val="left" w:pos="8647"/>
        </w:tabs>
        <w:jc w:val="both"/>
        <w:rPr>
          <w:rFonts w:ascii="Arial" w:hAnsi="Arial" w:cs="Arial"/>
          <w:b/>
          <w:bCs/>
          <w:u w:val="single"/>
          <w:lang w:bidi="es-ES"/>
        </w:rPr>
      </w:pPr>
      <w:bookmarkStart w:id="8" w:name="_Hlk66785335"/>
      <w:r w:rsidRPr="005B5199">
        <w:rPr>
          <w:rFonts w:ascii="Arial" w:eastAsia="Arial Narrow" w:hAnsi="Arial" w:cs="Arial"/>
          <w:b/>
          <w:bCs/>
          <w:u w:val="single"/>
          <w:lang w:bidi="es-ES"/>
        </w:rPr>
        <w:t>Establecimiento de 0,5 Ha de pasto de corte, con el fin de incentivar la suplementación de forraje.</w:t>
      </w:r>
    </w:p>
    <w:p w14:paraId="56A24022" w14:textId="2CE6BD54" w:rsidR="00EA33EC" w:rsidRPr="005B5199" w:rsidRDefault="00EA33EC" w:rsidP="00EA33EC">
      <w:pPr>
        <w:tabs>
          <w:tab w:val="left" w:pos="851"/>
          <w:tab w:val="left" w:pos="8647"/>
        </w:tabs>
        <w:jc w:val="both"/>
        <w:rPr>
          <w:rFonts w:ascii="Arial" w:hAnsi="Arial" w:cs="Arial"/>
          <w:iCs/>
          <w:lang w:bidi="es-ES"/>
        </w:rPr>
      </w:pPr>
      <w:r w:rsidRPr="005B5199">
        <w:rPr>
          <w:rFonts w:ascii="Arial" w:hAnsi="Arial" w:cs="Arial"/>
          <w:iCs/>
          <w:lang w:bidi="es-ES"/>
        </w:rPr>
        <w:t xml:space="preserve">Para el caso del establecimiento del pasto de corte este se hará con la especie </w:t>
      </w:r>
      <w:r w:rsidRPr="005B5199">
        <w:rPr>
          <w:rFonts w:ascii="Arial" w:hAnsi="Arial" w:cs="Arial"/>
          <w:i/>
          <w:lang w:bidi="es-ES"/>
        </w:rPr>
        <w:t>Panicum Máximum</w:t>
      </w:r>
      <w:r w:rsidRPr="005B5199">
        <w:rPr>
          <w:rFonts w:ascii="Arial" w:hAnsi="Arial" w:cs="Arial"/>
          <w:iCs/>
          <w:lang w:bidi="es-ES"/>
        </w:rPr>
        <w:t xml:space="preserve"> cuyo habito de crecimiento es en matojos erectos cespitosos (macollas), es un pasto perenne, tiene una altura mayor que los pastos de caña blanca y las hojas son bien empinadas. </w:t>
      </w:r>
    </w:p>
    <w:bookmarkEnd w:id="8"/>
    <w:p w14:paraId="71876CF3" w14:textId="77777777" w:rsidR="005B5199" w:rsidRDefault="005B5199" w:rsidP="00EA33EC">
      <w:pPr>
        <w:tabs>
          <w:tab w:val="left" w:pos="851"/>
          <w:tab w:val="left" w:pos="8647"/>
        </w:tabs>
        <w:jc w:val="both"/>
        <w:rPr>
          <w:rFonts w:ascii="Arial" w:hAnsi="Arial" w:cs="Arial"/>
          <w:iCs/>
          <w:lang w:bidi="es-ES"/>
        </w:rPr>
      </w:pPr>
    </w:p>
    <w:p w14:paraId="27C2BC20" w14:textId="6B0D1FBC" w:rsidR="00EA33EC" w:rsidRPr="005B5199" w:rsidRDefault="00EA33EC" w:rsidP="00EA33EC">
      <w:pPr>
        <w:tabs>
          <w:tab w:val="left" w:pos="851"/>
          <w:tab w:val="left" w:pos="8647"/>
        </w:tabs>
        <w:jc w:val="both"/>
        <w:rPr>
          <w:rFonts w:ascii="Arial" w:hAnsi="Arial" w:cs="Arial"/>
          <w:iCs/>
          <w:lang w:bidi="es-ES"/>
        </w:rPr>
      </w:pPr>
      <w:r w:rsidRPr="005B5199">
        <w:rPr>
          <w:rFonts w:ascii="Arial" w:hAnsi="Arial" w:cs="Arial"/>
          <w:iCs/>
          <w:lang w:bidi="es-ES"/>
        </w:rPr>
        <w:t>Para facilitar el adecuado manejo de la parcela de pasto de corte y el suministro adecuado de forraje, se hace necesario usar maquinaria, por lo que se entregará una pica pasto TRP40 TRAPP equipo ideal para fincas pequeñas, viene con motor eléctrico de 1,5 HP. La máquina puede cortar hasta 900 kilos/hora. Es un equipo de fácil manejo.</w:t>
      </w:r>
    </w:p>
    <w:tbl>
      <w:tblPr>
        <w:tblStyle w:val="Tablaconcuadrcula"/>
        <w:tblW w:w="0" w:type="auto"/>
        <w:tblInd w:w="625" w:type="dxa"/>
        <w:tblLook w:val="04A0" w:firstRow="1" w:lastRow="0" w:firstColumn="1" w:lastColumn="0" w:noHBand="0" w:noVBand="1"/>
      </w:tblPr>
      <w:tblGrid>
        <w:gridCol w:w="4050"/>
        <w:gridCol w:w="4140"/>
      </w:tblGrid>
      <w:tr w:rsidR="00EA33EC" w:rsidRPr="005B5199" w14:paraId="33F22446" w14:textId="77777777" w:rsidTr="008506F3">
        <w:tc>
          <w:tcPr>
            <w:tcW w:w="4050" w:type="dxa"/>
            <w:shd w:val="clear" w:color="auto" w:fill="8DB3E2" w:themeFill="text2" w:themeFillTint="66"/>
          </w:tcPr>
          <w:p w14:paraId="493FF5AB" w14:textId="77777777" w:rsidR="00EA33EC" w:rsidRPr="005B5199" w:rsidRDefault="00EA33EC" w:rsidP="008506F3">
            <w:pPr>
              <w:pStyle w:val="Textocomentario"/>
              <w:jc w:val="center"/>
              <w:rPr>
                <w:rFonts w:ascii="Arial" w:hAnsi="Arial" w:cs="Arial"/>
                <w:b/>
                <w:bCs/>
              </w:rPr>
            </w:pPr>
            <w:r w:rsidRPr="005B5199">
              <w:rPr>
                <w:rFonts w:ascii="Arial" w:hAnsi="Arial" w:cs="Arial"/>
                <w:b/>
                <w:bCs/>
              </w:rPr>
              <w:t>IMPLEMENTO</w:t>
            </w:r>
          </w:p>
        </w:tc>
        <w:tc>
          <w:tcPr>
            <w:tcW w:w="4140" w:type="dxa"/>
            <w:shd w:val="clear" w:color="auto" w:fill="8DB3E2" w:themeFill="text2" w:themeFillTint="66"/>
          </w:tcPr>
          <w:p w14:paraId="35C07916" w14:textId="77777777" w:rsidR="00EA33EC" w:rsidRPr="005B5199" w:rsidRDefault="00EA33EC" w:rsidP="008506F3">
            <w:pPr>
              <w:pStyle w:val="Textocomentario"/>
              <w:jc w:val="center"/>
              <w:rPr>
                <w:rFonts w:ascii="Arial" w:hAnsi="Arial" w:cs="Arial"/>
                <w:b/>
                <w:bCs/>
              </w:rPr>
            </w:pPr>
            <w:r w:rsidRPr="005B5199">
              <w:rPr>
                <w:rFonts w:ascii="Arial" w:hAnsi="Arial" w:cs="Arial"/>
                <w:b/>
                <w:bCs/>
              </w:rPr>
              <w:t>ESPECIFICACIONES</w:t>
            </w:r>
          </w:p>
        </w:tc>
      </w:tr>
      <w:tr w:rsidR="00EA33EC" w:rsidRPr="005B5199" w14:paraId="73B3E1D0" w14:textId="77777777" w:rsidTr="008506F3">
        <w:tc>
          <w:tcPr>
            <w:tcW w:w="4050" w:type="dxa"/>
          </w:tcPr>
          <w:p w14:paraId="6B665EC1" w14:textId="77777777" w:rsidR="00EA33EC" w:rsidRPr="005B5199" w:rsidRDefault="00EA33EC" w:rsidP="008506F3">
            <w:pPr>
              <w:pStyle w:val="Textocomentario"/>
              <w:rPr>
                <w:rFonts w:ascii="Arial" w:hAnsi="Arial" w:cs="Arial"/>
                <w:b/>
                <w:bCs/>
              </w:rPr>
            </w:pPr>
            <w:r w:rsidRPr="005B5199">
              <w:rPr>
                <w:rFonts w:ascii="Arial" w:hAnsi="Arial" w:cs="Arial"/>
                <w:b/>
                <w:bCs/>
              </w:rPr>
              <w:lastRenderedPageBreak/>
              <w:t>Picapasto TRP40 TRAPP</w:t>
            </w:r>
          </w:p>
          <w:p w14:paraId="37FCA362" w14:textId="77777777" w:rsidR="00EA33EC" w:rsidRPr="005B5199" w:rsidRDefault="00EA33EC" w:rsidP="008506F3">
            <w:pPr>
              <w:pStyle w:val="Textocomentario"/>
              <w:rPr>
                <w:rFonts w:ascii="Arial" w:hAnsi="Arial" w:cs="Arial"/>
              </w:rPr>
            </w:pPr>
            <w:r w:rsidRPr="005B5199">
              <w:rPr>
                <w:rFonts w:ascii="Arial" w:hAnsi="Arial" w:cs="Arial"/>
              </w:rPr>
              <w:t xml:space="preserve">Para cortar y picar todo tipo de forraje, caña de azúcar, racimos de yuca, gramíneas, sorgo entre otros. </w:t>
            </w:r>
          </w:p>
          <w:p w14:paraId="7214C9F4" w14:textId="77777777" w:rsidR="00EA33EC" w:rsidRPr="005B5199" w:rsidRDefault="00EA33EC" w:rsidP="008506F3">
            <w:pPr>
              <w:pStyle w:val="Textocomentario"/>
              <w:rPr>
                <w:rFonts w:ascii="Arial" w:hAnsi="Arial" w:cs="Arial"/>
              </w:rPr>
            </w:pPr>
            <w:r w:rsidRPr="005B5199">
              <w:rPr>
                <w:rFonts w:ascii="Arial" w:hAnsi="Arial" w:cs="Arial"/>
              </w:rPr>
              <w:t xml:space="preserve">Tratamiento anticorrosivo en todas las piezas sujetas a oxidación. </w:t>
            </w:r>
          </w:p>
          <w:p w14:paraId="2294904D" w14:textId="77777777" w:rsidR="00EA33EC" w:rsidRPr="005B5199" w:rsidRDefault="00EA33EC" w:rsidP="008506F3">
            <w:pPr>
              <w:pStyle w:val="Textocomentario"/>
              <w:rPr>
                <w:rFonts w:ascii="Arial" w:hAnsi="Arial" w:cs="Arial"/>
              </w:rPr>
            </w:pPr>
            <w:r w:rsidRPr="005B5199">
              <w:rPr>
                <w:rFonts w:ascii="Arial" w:hAnsi="Arial" w:cs="Arial"/>
              </w:rPr>
              <w:t>Pintado con pintura a polvo de poliéster y polimerizado en horno a 180 °C, garantizando mayor durabilidad y mejor acabamiento.</w:t>
            </w:r>
          </w:p>
          <w:p w14:paraId="38709AC9" w14:textId="77777777" w:rsidR="00EA33EC" w:rsidRPr="005B5199" w:rsidRDefault="00EA33EC" w:rsidP="008506F3">
            <w:pPr>
              <w:pStyle w:val="Textocomentario"/>
              <w:rPr>
                <w:rFonts w:ascii="Arial" w:hAnsi="Arial" w:cs="Arial"/>
              </w:rPr>
            </w:pPr>
            <w:r w:rsidRPr="005B5199">
              <w:rPr>
                <w:rFonts w:ascii="Arial" w:hAnsi="Arial" w:cs="Arial"/>
              </w:rPr>
              <w:t>Para trabajo liviano (de finca).</w:t>
            </w:r>
          </w:p>
          <w:p w14:paraId="52EEEF6E" w14:textId="77777777" w:rsidR="00EA33EC" w:rsidRPr="005B5199" w:rsidRDefault="00EA33EC" w:rsidP="008506F3">
            <w:pPr>
              <w:pStyle w:val="Textocomentario"/>
              <w:rPr>
                <w:rFonts w:ascii="Arial" w:hAnsi="Arial" w:cs="Arial"/>
              </w:rPr>
            </w:pPr>
            <w:r w:rsidRPr="005B5199">
              <w:rPr>
                <w:rFonts w:ascii="Arial" w:hAnsi="Arial" w:cs="Arial"/>
              </w:rPr>
              <w:t>Producción: hasta 900 kilos/hora picando ración verde.</w:t>
            </w:r>
          </w:p>
          <w:p w14:paraId="336423B5" w14:textId="77777777" w:rsidR="00EA33EC" w:rsidRPr="005B5199" w:rsidRDefault="00EA33EC" w:rsidP="008506F3">
            <w:pPr>
              <w:pStyle w:val="Textocomentario"/>
              <w:rPr>
                <w:rFonts w:ascii="Arial" w:hAnsi="Arial" w:cs="Arial"/>
              </w:rPr>
            </w:pPr>
            <w:r w:rsidRPr="005B5199">
              <w:rPr>
                <w:rFonts w:ascii="Arial" w:hAnsi="Arial" w:cs="Arial"/>
              </w:rPr>
              <w:t>2 cuchillas</w:t>
            </w:r>
          </w:p>
          <w:p w14:paraId="23BA9AF1" w14:textId="77777777" w:rsidR="00EA33EC" w:rsidRPr="005B5199" w:rsidRDefault="00EA33EC" w:rsidP="008506F3">
            <w:pPr>
              <w:pStyle w:val="Textocomentario"/>
              <w:rPr>
                <w:rFonts w:ascii="Arial" w:hAnsi="Arial" w:cs="Arial"/>
              </w:rPr>
            </w:pPr>
            <w:r w:rsidRPr="005B5199">
              <w:rPr>
                <w:rFonts w:ascii="Arial" w:hAnsi="Arial" w:cs="Arial"/>
              </w:rPr>
              <w:t>Incluye motor marca Trapp de 4 HP.</w:t>
            </w:r>
          </w:p>
        </w:tc>
        <w:tc>
          <w:tcPr>
            <w:tcW w:w="4140" w:type="dxa"/>
          </w:tcPr>
          <w:p w14:paraId="48D6CE44" w14:textId="77777777" w:rsidR="00EA33EC" w:rsidRPr="005B5199" w:rsidRDefault="00EA33EC" w:rsidP="008506F3">
            <w:pPr>
              <w:pStyle w:val="Textocomentario"/>
              <w:jc w:val="center"/>
              <w:rPr>
                <w:rFonts w:ascii="Arial" w:hAnsi="Arial" w:cs="Arial"/>
              </w:rPr>
            </w:pPr>
            <w:r w:rsidRPr="005B5199">
              <w:rPr>
                <w:rFonts w:ascii="Arial" w:hAnsi="Arial" w:cs="Arial"/>
              </w:rPr>
              <w:object w:dxaOrig="5715" w:dyaOrig="7110" w14:anchorId="1106B44F">
                <v:shape id="_x0000_i1027" type="#_x0000_t75" style="width:156.75pt;height:195pt" o:ole="">
                  <v:imagedata r:id="rId14" o:title=""/>
                </v:shape>
                <o:OLEObject Type="Embed" ProgID="PBrush" ShapeID="_x0000_i1027" DrawAspect="Content" ObjectID="_1691864983" r:id="rId15"/>
              </w:object>
            </w:r>
          </w:p>
        </w:tc>
      </w:tr>
    </w:tbl>
    <w:p w14:paraId="6414FFB7" w14:textId="77777777" w:rsidR="00EA33EC" w:rsidRPr="005B5199" w:rsidRDefault="00EA33EC" w:rsidP="00EA33EC">
      <w:pPr>
        <w:tabs>
          <w:tab w:val="left" w:pos="851"/>
          <w:tab w:val="left" w:pos="8647"/>
        </w:tabs>
        <w:jc w:val="both"/>
        <w:rPr>
          <w:rFonts w:ascii="Arial" w:hAnsi="Arial" w:cs="Arial"/>
          <w:iCs/>
          <w:lang w:bidi="es-ES"/>
        </w:rPr>
      </w:pPr>
    </w:p>
    <w:p w14:paraId="637EFEC9" w14:textId="194C4F7C" w:rsidR="00D52AE8" w:rsidRPr="005B5199" w:rsidRDefault="00D52AE8" w:rsidP="00D52AE8">
      <w:pPr>
        <w:tabs>
          <w:tab w:val="left" w:pos="851"/>
          <w:tab w:val="left" w:pos="8647"/>
        </w:tabs>
        <w:jc w:val="both"/>
        <w:rPr>
          <w:rFonts w:ascii="Arial" w:hAnsi="Arial" w:cs="Arial"/>
          <w:lang w:bidi="es-ES"/>
        </w:rPr>
      </w:pPr>
      <w:r w:rsidRPr="005B5199">
        <w:rPr>
          <w:rFonts w:ascii="Arial" w:hAnsi="Arial" w:cs="Arial"/>
          <w:lang w:bidi="es-ES"/>
        </w:rPr>
        <w:t xml:space="preserve">Dentro de los activos productivos que se plantea entregar con el proyecto está la cuerda eléctrica, compuesta por un impulsor Shock (40 km) para cerca eléctrica (con panel solar – 40 Watt – regulador solar de 10 AMP) + cinta eléctrica y accesorios para 1 hectárea. </w:t>
      </w:r>
      <w:r w:rsidRPr="005B5199">
        <w:rPr>
          <w:rFonts w:ascii="Arial" w:hAnsi="Arial" w:cs="Arial"/>
        </w:rPr>
        <w:t>La instalación de estos sistemas de cercas eléctricas es sencilla, el kit se entrega con todos accesorios de instalación.</w:t>
      </w:r>
    </w:p>
    <w:p w14:paraId="49171701" w14:textId="19F438E3" w:rsidR="002C5185" w:rsidRPr="005B5199" w:rsidRDefault="002C5185" w:rsidP="002C5185">
      <w:pPr>
        <w:tabs>
          <w:tab w:val="left" w:pos="851"/>
          <w:tab w:val="left" w:pos="8647"/>
        </w:tabs>
        <w:jc w:val="both"/>
        <w:rPr>
          <w:rFonts w:ascii="Arial" w:hAnsi="Arial" w:cs="Arial"/>
          <w:b/>
          <w:bCs/>
          <w:lang w:bidi="es-ES"/>
        </w:rPr>
      </w:pPr>
      <w:r w:rsidRPr="005B5199">
        <w:rPr>
          <w:rFonts w:ascii="Arial" w:hAnsi="Arial" w:cs="Arial"/>
          <w:b/>
          <w:bCs/>
          <w:lang w:bidi="es-ES"/>
        </w:rPr>
        <w:t>Buenas Prácticas de Ordeño y Calidad de Leche</w:t>
      </w:r>
    </w:p>
    <w:p w14:paraId="7521FB35" w14:textId="77777777" w:rsidR="002C5185" w:rsidRPr="005B5199" w:rsidRDefault="002C5185" w:rsidP="002C5185">
      <w:pPr>
        <w:tabs>
          <w:tab w:val="left" w:pos="851"/>
        </w:tabs>
        <w:jc w:val="both"/>
        <w:rPr>
          <w:rFonts w:ascii="Arial" w:hAnsi="Arial" w:cs="Arial"/>
          <w:lang w:bidi="es-ES"/>
        </w:rPr>
      </w:pPr>
      <w:r w:rsidRPr="005B5199">
        <w:rPr>
          <w:rFonts w:ascii="Arial" w:hAnsi="Arial" w:cs="Arial"/>
          <w:lang w:bidi="es-ES"/>
        </w:rPr>
        <w:t xml:space="preserve">Con el proyecto se busca que los participantes implementen Buenas Prácticas de Ordeño en su actividad ganadera para lo cual el proyecto busca la entrega de implementos necesarios (kit de ordeño) para realizar adecuadamente la práctica, tal y como se describe a continuación: </w:t>
      </w:r>
    </w:p>
    <w:p w14:paraId="24CA973E" w14:textId="20CD245F" w:rsidR="00EA33EC" w:rsidRPr="005B5199" w:rsidRDefault="002C5185" w:rsidP="009A5B6C">
      <w:pPr>
        <w:tabs>
          <w:tab w:val="left" w:pos="851"/>
        </w:tabs>
        <w:jc w:val="both"/>
        <w:rPr>
          <w:rFonts w:ascii="Arial" w:hAnsi="Arial" w:cs="Arial"/>
          <w:highlight w:val="cyan"/>
          <w:lang w:bidi="es-ES"/>
        </w:rPr>
      </w:pPr>
      <w:r w:rsidRPr="005B5199">
        <w:rPr>
          <w:rFonts w:ascii="Arial" w:hAnsi="Arial" w:cs="Arial"/>
          <w:noProof/>
        </w:rPr>
        <w:lastRenderedPageBreak/>
        <w:drawing>
          <wp:inline distT="0" distB="0" distL="0" distR="0" wp14:anchorId="78F910CC" wp14:editId="77E01832">
            <wp:extent cx="5611949" cy="4189228"/>
            <wp:effectExtent l="0" t="0" r="8255" b="1905"/>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584" cy="4189702"/>
                    </a:xfrm>
                    <a:prstGeom prst="rect">
                      <a:avLst/>
                    </a:prstGeom>
                    <a:noFill/>
                    <a:ln>
                      <a:noFill/>
                    </a:ln>
                  </pic:spPr>
                </pic:pic>
              </a:graphicData>
            </a:graphic>
          </wp:inline>
        </w:drawing>
      </w:r>
    </w:p>
    <w:p w14:paraId="4A78C5B8" w14:textId="37C11D45" w:rsidR="00B82637" w:rsidRPr="005B5199" w:rsidRDefault="00B82637" w:rsidP="00B82637">
      <w:pPr>
        <w:tabs>
          <w:tab w:val="left" w:pos="851"/>
        </w:tabs>
        <w:spacing w:after="0"/>
        <w:jc w:val="both"/>
        <w:rPr>
          <w:rFonts w:ascii="Arial" w:hAnsi="Arial" w:cs="Arial"/>
          <w:b/>
          <w:bCs/>
        </w:rPr>
      </w:pPr>
      <w:r w:rsidRPr="005B5199">
        <w:rPr>
          <w:rFonts w:ascii="Arial" w:hAnsi="Arial" w:cs="Arial"/>
          <w:b/>
          <w:bCs/>
        </w:rPr>
        <w:t>Diagnóstico inicial de las unidades productivas vinculadas a la iniciativa</w:t>
      </w:r>
    </w:p>
    <w:p w14:paraId="142204B4" w14:textId="781B3757" w:rsidR="009A5B6C" w:rsidRPr="005B5199" w:rsidRDefault="009A5B6C">
      <w:pPr>
        <w:rPr>
          <w:rFonts w:ascii="Arial" w:hAnsi="Arial" w:cs="Arial"/>
        </w:rPr>
      </w:pPr>
    </w:p>
    <w:tbl>
      <w:tblPr>
        <w:tblW w:w="9080" w:type="dxa"/>
        <w:tblCellMar>
          <w:left w:w="70" w:type="dxa"/>
          <w:right w:w="70" w:type="dxa"/>
        </w:tblCellMar>
        <w:tblLook w:val="04A0" w:firstRow="1" w:lastRow="0" w:firstColumn="1" w:lastColumn="0" w:noHBand="0" w:noVBand="1"/>
      </w:tblPr>
      <w:tblGrid>
        <w:gridCol w:w="1942"/>
        <w:gridCol w:w="3741"/>
        <w:gridCol w:w="3251"/>
        <w:gridCol w:w="146"/>
      </w:tblGrid>
      <w:tr w:rsidR="00B82637" w:rsidRPr="005B5199" w14:paraId="52937B65" w14:textId="77777777" w:rsidTr="008506F3">
        <w:trPr>
          <w:gridAfter w:val="1"/>
          <w:wAfter w:w="146" w:type="dxa"/>
          <w:trHeight w:val="360"/>
          <w:tblHeader/>
        </w:trPr>
        <w:tc>
          <w:tcPr>
            <w:tcW w:w="1942" w:type="dxa"/>
            <w:tcBorders>
              <w:top w:val="single" w:sz="12" w:space="0" w:color="000000"/>
              <w:left w:val="single" w:sz="12" w:space="0" w:color="000000"/>
              <w:bottom w:val="nil"/>
              <w:right w:val="single" w:sz="12" w:space="0" w:color="000000"/>
            </w:tcBorders>
            <w:shd w:val="clear" w:color="000000" w:fill="C6D9F1"/>
            <w:vAlign w:val="center"/>
            <w:hideMark/>
          </w:tcPr>
          <w:p w14:paraId="5526985F" w14:textId="77777777" w:rsidR="00B82637" w:rsidRPr="005B5199" w:rsidRDefault="00B82637" w:rsidP="008506F3">
            <w:pPr>
              <w:spacing w:after="0" w:line="240" w:lineRule="auto"/>
              <w:jc w:val="center"/>
              <w:rPr>
                <w:rFonts w:ascii="Arial" w:eastAsia="Times New Roman" w:hAnsi="Arial" w:cs="Arial"/>
                <w:b/>
                <w:bCs/>
                <w:color w:val="000000"/>
                <w:lang w:eastAsia="es-CO"/>
              </w:rPr>
            </w:pPr>
            <w:r w:rsidRPr="005B5199">
              <w:rPr>
                <w:rFonts w:ascii="Arial" w:eastAsia="Times New Roman" w:hAnsi="Arial" w:cs="Arial"/>
                <w:b/>
                <w:bCs/>
                <w:color w:val="000000"/>
                <w:lang w:eastAsia="es-CO" w:bidi="es-ES"/>
              </w:rPr>
              <w:t>COMPONENTE</w:t>
            </w:r>
          </w:p>
        </w:tc>
        <w:tc>
          <w:tcPr>
            <w:tcW w:w="3741" w:type="dxa"/>
            <w:tcBorders>
              <w:top w:val="single" w:sz="12" w:space="0" w:color="000000"/>
              <w:left w:val="nil"/>
              <w:bottom w:val="nil"/>
              <w:right w:val="single" w:sz="12" w:space="0" w:color="000000"/>
            </w:tcBorders>
            <w:shd w:val="clear" w:color="000000" w:fill="C6D9F1"/>
            <w:vAlign w:val="center"/>
            <w:hideMark/>
          </w:tcPr>
          <w:p w14:paraId="44B04D14" w14:textId="77777777" w:rsidR="00B82637" w:rsidRPr="005B5199" w:rsidRDefault="00B82637" w:rsidP="008506F3">
            <w:pPr>
              <w:spacing w:after="0" w:line="240" w:lineRule="auto"/>
              <w:jc w:val="center"/>
              <w:rPr>
                <w:rFonts w:ascii="Arial" w:eastAsia="Times New Roman" w:hAnsi="Arial" w:cs="Arial"/>
                <w:b/>
                <w:bCs/>
                <w:color w:val="000000"/>
                <w:lang w:eastAsia="es-CO"/>
              </w:rPr>
            </w:pPr>
            <w:r w:rsidRPr="005B5199">
              <w:rPr>
                <w:rFonts w:ascii="Arial" w:eastAsia="Times New Roman" w:hAnsi="Arial" w:cs="Arial"/>
                <w:b/>
                <w:bCs/>
                <w:lang w:eastAsia="es-CO" w:bidi="es-ES"/>
              </w:rPr>
              <w:t>METODOLOGÍA DE DIAGNOSTICO</w:t>
            </w:r>
          </w:p>
        </w:tc>
        <w:tc>
          <w:tcPr>
            <w:tcW w:w="3251" w:type="dxa"/>
            <w:tcBorders>
              <w:top w:val="single" w:sz="12" w:space="0" w:color="000000"/>
              <w:left w:val="nil"/>
              <w:bottom w:val="nil"/>
              <w:right w:val="single" w:sz="12" w:space="0" w:color="000000"/>
            </w:tcBorders>
            <w:shd w:val="clear" w:color="000000" w:fill="C6D9F1"/>
            <w:vAlign w:val="center"/>
            <w:hideMark/>
          </w:tcPr>
          <w:p w14:paraId="3A89C691" w14:textId="77777777" w:rsidR="00B82637" w:rsidRPr="005B5199" w:rsidRDefault="00B82637" w:rsidP="008506F3">
            <w:pPr>
              <w:spacing w:after="0" w:line="240" w:lineRule="auto"/>
              <w:jc w:val="center"/>
              <w:rPr>
                <w:rFonts w:ascii="Arial" w:eastAsia="Times New Roman" w:hAnsi="Arial" w:cs="Arial"/>
                <w:b/>
                <w:bCs/>
                <w:color w:val="000000"/>
                <w:lang w:eastAsia="es-CO"/>
              </w:rPr>
            </w:pPr>
            <w:r w:rsidRPr="005B5199">
              <w:rPr>
                <w:rFonts w:ascii="Arial" w:eastAsia="Times New Roman" w:hAnsi="Arial" w:cs="Arial"/>
                <w:b/>
                <w:bCs/>
                <w:lang w:eastAsia="es-CO" w:bidi="es-ES"/>
              </w:rPr>
              <w:t>PRODUCTO</w:t>
            </w:r>
          </w:p>
        </w:tc>
      </w:tr>
      <w:tr w:rsidR="00B82637" w:rsidRPr="005B5199" w14:paraId="611ACC26" w14:textId="77777777" w:rsidTr="008506F3">
        <w:trPr>
          <w:gridAfter w:val="1"/>
          <w:wAfter w:w="146" w:type="dxa"/>
          <w:trHeight w:val="735"/>
        </w:trPr>
        <w:tc>
          <w:tcPr>
            <w:tcW w:w="194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F1BFE8" w14:textId="77777777" w:rsidR="00B82637" w:rsidRPr="005B5199" w:rsidRDefault="00B82637" w:rsidP="008506F3">
            <w:pPr>
              <w:spacing w:after="0" w:line="240" w:lineRule="auto"/>
              <w:jc w:val="cente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bidi="es-ES"/>
              </w:rPr>
              <w:t>Caracterización de la Unidad productiva.</w:t>
            </w:r>
          </w:p>
        </w:tc>
        <w:tc>
          <w:tcPr>
            <w:tcW w:w="3741" w:type="dxa"/>
            <w:tcBorders>
              <w:top w:val="single" w:sz="8" w:space="0" w:color="auto"/>
              <w:left w:val="nil"/>
              <w:bottom w:val="nil"/>
              <w:right w:val="single" w:sz="8" w:space="0" w:color="auto"/>
            </w:tcBorders>
            <w:shd w:val="clear" w:color="auto" w:fill="auto"/>
            <w:vAlign w:val="center"/>
            <w:hideMark/>
          </w:tcPr>
          <w:p w14:paraId="1B5C2EE7" w14:textId="6CAB5C41"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w:t>
            </w:r>
            <w:r w:rsidRPr="005B5199">
              <w:rPr>
                <w:rFonts w:ascii="Arial" w:eastAsia="Times New Roman" w:hAnsi="Arial" w:cs="Arial"/>
                <w:color w:val="000000"/>
                <w:sz w:val="20"/>
                <w:szCs w:val="20"/>
                <w:lang w:eastAsia="es-CO"/>
              </w:rPr>
              <w:t>Medición del área total del (os) predio(s) co</w:t>
            </w:r>
            <w:r w:rsidR="005B5199" w:rsidRPr="005B5199">
              <w:rPr>
                <w:rFonts w:ascii="Arial" w:eastAsia="Times New Roman" w:hAnsi="Arial" w:cs="Arial"/>
                <w:color w:val="000000"/>
                <w:sz w:val="20"/>
                <w:szCs w:val="20"/>
                <w:lang w:eastAsia="es-CO"/>
              </w:rPr>
              <w:t>n</w:t>
            </w:r>
            <w:r w:rsidRPr="005B5199">
              <w:rPr>
                <w:rFonts w:ascii="Arial" w:eastAsia="Times New Roman" w:hAnsi="Arial" w:cs="Arial"/>
                <w:color w:val="000000"/>
                <w:sz w:val="20"/>
                <w:szCs w:val="20"/>
                <w:lang w:eastAsia="es-CO"/>
              </w:rPr>
              <w:t xml:space="preserve"> el uso del GPS</w:t>
            </w:r>
          </w:p>
        </w:tc>
        <w:tc>
          <w:tcPr>
            <w:tcW w:w="3251" w:type="dxa"/>
            <w:vMerge w:val="restart"/>
            <w:tcBorders>
              <w:top w:val="single" w:sz="8" w:space="0" w:color="auto"/>
              <w:left w:val="nil"/>
              <w:bottom w:val="single" w:sz="8" w:space="0" w:color="000000"/>
              <w:right w:val="single" w:sz="8" w:space="0" w:color="auto"/>
            </w:tcBorders>
            <w:shd w:val="clear" w:color="auto" w:fill="auto"/>
            <w:vAlign w:val="center"/>
            <w:hideMark/>
          </w:tcPr>
          <w:p w14:paraId="3A802511" w14:textId="77777777" w:rsidR="00B82637" w:rsidRPr="005B5199" w:rsidRDefault="00B82637" w:rsidP="008506F3">
            <w:pPr>
              <w:spacing w:after="0" w:line="240" w:lineRule="auto"/>
              <w:jc w:val="cente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sz w:val="20"/>
                <w:szCs w:val="20"/>
                <w:lang w:eastAsia="es-CO"/>
              </w:rPr>
              <w:t>Mapa del predio con el área de pastoreo demarcada para cada potrero.</w:t>
            </w:r>
          </w:p>
        </w:tc>
      </w:tr>
      <w:tr w:rsidR="00B82637" w:rsidRPr="005B5199" w14:paraId="35267889" w14:textId="77777777" w:rsidTr="008506F3">
        <w:trPr>
          <w:gridAfter w:val="1"/>
          <w:wAfter w:w="146" w:type="dxa"/>
          <w:trHeight w:val="645"/>
        </w:trPr>
        <w:tc>
          <w:tcPr>
            <w:tcW w:w="1942" w:type="dxa"/>
            <w:vMerge/>
            <w:tcBorders>
              <w:top w:val="single" w:sz="8" w:space="0" w:color="auto"/>
              <w:left w:val="single" w:sz="8" w:space="0" w:color="auto"/>
              <w:bottom w:val="single" w:sz="8" w:space="0" w:color="000000"/>
              <w:right w:val="single" w:sz="8" w:space="0" w:color="auto"/>
            </w:tcBorders>
            <w:vAlign w:val="center"/>
            <w:hideMark/>
          </w:tcPr>
          <w:p w14:paraId="5C16B8E0"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3741" w:type="dxa"/>
            <w:tcBorders>
              <w:top w:val="nil"/>
              <w:left w:val="nil"/>
              <w:bottom w:val="nil"/>
              <w:right w:val="single" w:sz="8" w:space="0" w:color="auto"/>
            </w:tcBorders>
            <w:shd w:val="clear" w:color="auto" w:fill="auto"/>
            <w:vAlign w:val="center"/>
            <w:hideMark/>
          </w:tcPr>
          <w:p w14:paraId="6EBF58DE"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w:t>
            </w:r>
            <w:r w:rsidRPr="005B5199">
              <w:rPr>
                <w:rFonts w:ascii="Arial" w:eastAsia="Times New Roman" w:hAnsi="Arial" w:cs="Arial"/>
                <w:color w:val="000000"/>
                <w:sz w:val="20"/>
                <w:szCs w:val="20"/>
                <w:lang w:eastAsia="es-CO"/>
              </w:rPr>
              <w:t>Determinación del área de pastoreo y del número de lotes.</w:t>
            </w:r>
          </w:p>
        </w:tc>
        <w:tc>
          <w:tcPr>
            <w:tcW w:w="3251" w:type="dxa"/>
            <w:vMerge/>
            <w:tcBorders>
              <w:top w:val="single" w:sz="8" w:space="0" w:color="auto"/>
              <w:left w:val="nil"/>
              <w:bottom w:val="single" w:sz="8" w:space="0" w:color="000000"/>
              <w:right w:val="single" w:sz="8" w:space="0" w:color="auto"/>
            </w:tcBorders>
            <w:vAlign w:val="center"/>
            <w:hideMark/>
          </w:tcPr>
          <w:p w14:paraId="3DC12147"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r>
      <w:tr w:rsidR="00B82637" w:rsidRPr="005B5199" w14:paraId="1BBE0CA0" w14:textId="77777777" w:rsidTr="008506F3">
        <w:trPr>
          <w:gridAfter w:val="1"/>
          <w:wAfter w:w="146" w:type="dxa"/>
          <w:trHeight w:val="1020"/>
        </w:trPr>
        <w:tc>
          <w:tcPr>
            <w:tcW w:w="1942" w:type="dxa"/>
            <w:vMerge/>
            <w:tcBorders>
              <w:top w:val="single" w:sz="8" w:space="0" w:color="auto"/>
              <w:left w:val="single" w:sz="8" w:space="0" w:color="auto"/>
              <w:bottom w:val="single" w:sz="8" w:space="0" w:color="000000"/>
              <w:right w:val="single" w:sz="8" w:space="0" w:color="auto"/>
            </w:tcBorders>
            <w:vAlign w:val="center"/>
            <w:hideMark/>
          </w:tcPr>
          <w:p w14:paraId="1FEAEE26"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3741" w:type="dxa"/>
            <w:tcBorders>
              <w:top w:val="nil"/>
              <w:left w:val="nil"/>
              <w:bottom w:val="nil"/>
              <w:right w:val="single" w:sz="8" w:space="0" w:color="auto"/>
            </w:tcBorders>
            <w:shd w:val="clear" w:color="auto" w:fill="auto"/>
            <w:vAlign w:val="center"/>
            <w:hideMark/>
          </w:tcPr>
          <w:p w14:paraId="12BEDB22"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w:t>
            </w:r>
            <w:r w:rsidRPr="005B5199">
              <w:rPr>
                <w:rFonts w:ascii="Arial" w:eastAsia="Times New Roman" w:hAnsi="Arial" w:cs="Arial"/>
                <w:color w:val="000000"/>
                <w:sz w:val="20"/>
                <w:szCs w:val="20"/>
                <w:lang w:eastAsia="es-CO"/>
              </w:rPr>
              <w:t>Descripción de aspectos clave del predio (Disponibilidad de agua para riego, topografía).</w:t>
            </w:r>
          </w:p>
        </w:tc>
        <w:tc>
          <w:tcPr>
            <w:tcW w:w="3251" w:type="dxa"/>
            <w:vMerge/>
            <w:tcBorders>
              <w:top w:val="single" w:sz="8" w:space="0" w:color="auto"/>
              <w:left w:val="nil"/>
              <w:bottom w:val="single" w:sz="8" w:space="0" w:color="000000"/>
              <w:right w:val="single" w:sz="8" w:space="0" w:color="auto"/>
            </w:tcBorders>
            <w:vAlign w:val="center"/>
            <w:hideMark/>
          </w:tcPr>
          <w:p w14:paraId="3EE96B16"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r>
      <w:tr w:rsidR="00B82637" w:rsidRPr="005B5199" w14:paraId="68DF71F7" w14:textId="77777777" w:rsidTr="005B5199">
        <w:trPr>
          <w:gridAfter w:val="1"/>
          <w:wAfter w:w="146" w:type="dxa"/>
          <w:trHeight w:val="356"/>
        </w:trPr>
        <w:tc>
          <w:tcPr>
            <w:tcW w:w="1942" w:type="dxa"/>
            <w:vMerge/>
            <w:tcBorders>
              <w:top w:val="single" w:sz="8" w:space="0" w:color="auto"/>
              <w:left w:val="single" w:sz="8" w:space="0" w:color="auto"/>
              <w:bottom w:val="single" w:sz="8" w:space="0" w:color="000000"/>
              <w:right w:val="single" w:sz="8" w:space="0" w:color="auto"/>
            </w:tcBorders>
            <w:vAlign w:val="center"/>
            <w:hideMark/>
          </w:tcPr>
          <w:p w14:paraId="64F72399"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3741" w:type="dxa"/>
            <w:tcBorders>
              <w:top w:val="nil"/>
              <w:left w:val="nil"/>
              <w:bottom w:val="single" w:sz="8" w:space="0" w:color="auto"/>
              <w:right w:val="single" w:sz="8" w:space="0" w:color="auto"/>
            </w:tcBorders>
            <w:shd w:val="clear" w:color="auto" w:fill="auto"/>
            <w:vAlign w:val="center"/>
            <w:hideMark/>
          </w:tcPr>
          <w:p w14:paraId="781D9DBD"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w:t>
            </w:r>
            <w:r w:rsidRPr="005B5199">
              <w:rPr>
                <w:rFonts w:ascii="Arial" w:eastAsia="Times New Roman" w:hAnsi="Arial" w:cs="Arial"/>
                <w:color w:val="000000"/>
                <w:sz w:val="20"/>
                <w:szCs w:val="20"/>
                <w:lang w:eastAsia="es-CO"/>
              </w:rPr>
              <w:t>Observaciones de la mano de obra disponible y del núcleo familiar.</w:t>
            </w:r>
          </w:p>
        </w:tc>
        <w:tc>
          <w:tcPr>
            <w:tcW w:w="3251" w:type="dxa"/>
            <w:vMerge/>
            <w:tcBorders>
              <w:top w:val="single" w:sz="8" w:space="0" w:color="auto"/>
              <w:left w:val="nil"/>
              <w:bottom w:val="single" w:sz="8" w:space="0" w:color="000000"/>
              <w:right w:val="single" w:sz="8" w:space="0" w:color="auto"/>
            </w:tcBorders>
            <w:vAlign w:val="center"/>
            <w:hideMark/>
          </w:tcPr>
          <w:p w14:paraId="233950DA"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r>
      <w:tr w:rsidR="00B82637" w:rsidRPr="005B5199" w14:paraId="1369E15C" w14:textId="77777777" w:rsidTr="008506F3">
        <w:trPr>
          <w:gridAfter w:val="1"/>
          <w:wAfter w:w="146" w:type="dxa"/>
          <w:trHeight w:val="525"/>
        </w:trPr>
        <w:tc>
          <w:tcPr>
            <w:tcW w:w="1942" w:type="dxa"/>
            <w:vMerge w:val="restart"/>
            <w:tcBorders>
              <w:top w:val="nil"/>
              <w:left w:val="single" w:sz="12" w:space="0" w:color="000000"/>
              <w:bottom w:val="single" w:sz="12" w:space="0" w:color="000000"/>
              <w:right w:val="single" w:sz="12" w:space="0" w:color="000000"/>
            </w:tcBorders>
            <w:shd w:val="clear" w:color="auto" w:fill="auto"/>
            <w:vAlign w:val="center"/>
            <w:hideMark/>
          </w:tcPr>
          <w:p w14:paraId="5F240877" w14:textId="77777777" w:rsidR="00B82637" w:rsidRPr="005B5199" w:rsidRDefault="00B82637" w:rsidP="008506F3">
            <w:pPr>
              <w:spacing w:after="0" w:line="240" w:lineRule="auto"/>
              <w:jc w:val="cente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bidi="es-ES"/>
              </w:rPr>
              <w:t>Régimen climático.</w:t>
            </w:r>
          </w:p>
        </w:tc>
        <w:tc>
          <w:tcPr>
            <w:tcW w:w="3741" w:type="dxa"/>
            <w:vMerge w:val="restart"/>
            <w:tcBorders>
              <w:top w:val="nil"/>
              <w:left w:val="single" w:sz="12" w:space="0" w:color="000000"/>
              <w:bottom w:val="single" w:sz="12" w:space="0" w:color="000000"/>
              <w:right w:val="single" w:sz="12" w:space="0" w:color="000000"/>
            </w:tcBorders>
            <w:shd w:val="clear" w:color="auto" w:fill="auto"/>
            <w:vAlign w:val="center"/>
            <w:hideMark/>
          </w:tcPr>
          <w:p w14:paraId="0465A11D"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w:t>
            </w:r>
            <w:r w:rsidRPr="005B5199">
              <w:rPr>
                <w:rFonts w:ascii="Arial" w:eastAsia="Times New Roman" w:hAnsi="Arial" w:cs="Arial"/>
                <w:color w:val="000000"/>
                <w:sz w:val="20"/>
                <w:szCs w:val="20"/>
                <w:lang w:eastAsia="es-CO"/>
              </w:rPr>
              <w:t>Análisis de datos de pluviometría de la estación meteorológica más cercana al predio.</w:t>
            </w:r>
          </w:p>
        </w:tc>
        <w:tc>
          <w:tcPr>
            <w:tcW w:w="3251" w:type="dxa"/>
            <w:vMerge w:val="restart"/>
            <w:tcBorders>
              <w:top w:val="nil"/>
              <w:left w:val="single" w:sz="12" w:space="0" w:color="000000"/>
              <w:bottom w:val="single" w:sz="12" w:space="0" w:color="000000"/>
              <w:right w:val="single" w:sz="12" w:space="0" w:color="000000"/>
            </w:tcBorders>
            <w:shd w:val="clear" w:color="auto" w:fill="auto"/>
            <w:vAlign w:val="center"/>
            <w:hideMark/>
          </w:tcPr>
          <w:p w14:paraId="49E28DE2" w14:textId="77777777" w:rsidR="00B82637" w:rsidRPr="005B5199" w:rsidRDefault="00B82637" w:rsidP="008506F3">
            <w:pPr>
              <w:spacing w:after="0" w:line="240" w:lineRule="auto"/>
              <w:jc w:val="cente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sz w:val="20"/>
                <w:szCs w:val="20"/>
                <w:lang w:eastAsia="es-CO"/>
              </w:rPr>
              <w:t>Gráficos de distribución de lluvias a través del año.</w:t>
            </w:r>
          </w:p>
        </w:tc>
      </w:tr>
      <w:tr w:rsidR="00B82637" w:rsidRPr="005B5199" w14:paraId="4518A394" w14:textId="77777777" w:rsidTr="008506F3">
        <w:trPr>
          <w:trHeight w:val="300"/>
        </w:trPr>
        <w:tc>
          <w:tcPr>
            <w:tcW w:w="1942" w:type="dxa"/>
            <w:vMerge/>
            <w:tcBorders>
              <w:top w:val="nil"/>
              <w:left w:val="single" w:sz="12" w:space="0" w:color="000000"/>
              <w:bottom w:val="single" w:sz="12" w:space="0" w:color="000000"/>
              <w:right w:val="single" w:sz="12" w:space="0" w:color="000000"/>
            </w:tcBorders>
            <w:vAlign w:val="center"/>
            <w:hideMark/>
          </w:tcPr>
          <w:p w14:paraId="5FF73A1F"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3741" w:type="dxa"/>
            <w:vMerge/>
            <w:tcBorders>
              <w:top w:val="nil"/>
              <w:left w:val="single" w:sz="12" w:space="0" w:color="000000"/>
              <w:bottom w:val="single" w:sz="12" w:space="0" w:color="000000"/>
              <w:right w:val="single" w:sz="12" w:space="0" w:color="000000"/>
            </w:tcBorders>
            <w:vAlign w:val="center"/>
            <w:hideMark/>
          </w:tcPr>
          <w:p w14:paraId="2A7D9DD7"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3251" w:type="dxa"/>
            <w:vMerge/>
            <w:tcBorders>
              <w:top w:val="nil"/>
              <w:left w:val="single" w:sz="12" w:space="0" w:color="000000"/>
              <w:bottom w:val="single" w:sz="12" w:space="0" w:color="000000"/>
              <w:right w:val="single" w:sz="12" w:space="0" w:color="000000"/>
            </w:tcBorders>
            <w:vAlign w:val="center"/>
            <w:hideMark/>
          </w:tcPr>
          <w:p w14:paraId="301D0E22"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146" w:type="dxa"/>
            <w:tcBorders>
              <w:top w:val="nil"/>
              <w:left w:val="nil"/>
              <w:bottom w:val="nil"/>
              <w:right w:val="nil"/>
            </w:tcBorders>
            <w:shd w:val="clear" w:color="auto" w:fill="auto"/>
            <w:noWrap/>
            <w:vAlign w:val="bottom"/>
            <w:hideMark/>
          </w:tcPr>
          <w:p w14:paraId="65B3FDB3" w14:textId="77777777" w:rsidR="00B82637" w:rsidRPr="005B5199" w:rsidRDefault="00B82637" w:rsidP="008506F3">
            <w:pPr>
              <w:spacing w:after="0" w:line="240" w:lineRule="auto"/>
              <w:jc w:val="center"/>
              <w:rPr>
                <w:rFonts w:ascii="Arial" w:eastAsia="Times New Roman" w:hAnsi="Arial" w:cs="Arial"/>
                <w:color w:val="000000"/>
                <w:sz w:val="20"/>
                <w:szCs w:val="20"/>
                <w:lang w:eastAsia="es-CO"/>
              </w:rPr>
            </w:pPr>
          </w:p>
        </w:tc>
      </w:tr>
      <w:tr w:rsidR="00B82637" w:rsidRPr="005B5199" w14:paraId="5F2B8F68" w14:textId="77777777" w:rsidTr="008506F3">
        <w:trPr>
          <w:trHeight w:val="315"/>
        </w:trPr>
        <w:tc>
          <w:tcPr>
            <w:tcW w:w="1942" w:type="dxa"/>
            <w:vMerge/>
            <w:tcBorders>
              <w:top w:val="nil"/>
              <w:left w:val="single" w:sz="12" w:space="0" w:color="000000"/>
              <w:bottom w:val="single" w:sz="12" w:space="0" w:color="000000"/>
              <w:right w:val="single" w:sz="12" w:space="0" w:color="000000"/>
            </w:tcBorders>
            <w:vAlign w:val="center"/>
            <w:hideMark/>
          </w:tcPr>
          <w:p w14:paraId="5D483FA7"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3741" w:type="dxa"/>
            <w:vMerge/>
            <w:tcBorders>
              <w:top w:val="nil"/>
              <w:left w:val="single" w:sz="12" w:space="0" w:color="000000"/>
              <w:bottom w:val="single" w:sz="12" w:space="0" w:color="000000"/>
              <w:right w:val="single" w:sz="12" w:space="0" w:color="000000"/>
            </w:tcBorders>
            <w:vAlign w:val="center"/>
            <w:hideMark/>
          </w:tcPr>
          <w:p w14:paraId="37BED02C"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3251" w:type="dxa"/>
            <w:vMerge/>
            <w:tcBorders>
              <w:top w:val="nil"/>
              <w:left w:val="single" w:sz="12" w:space="0" w:color="000000"/>
              <w:bottom w:val="single" w:sz="12" w:space="0" w:color="000000"/>
              <w:right w:val="single" w:sz="12" w:space="0" w:color="000000"/>
            </w:tcBorders>
            <w:vAlign w:val="center"/>
            <w:hideMark/>
          </w:tcPr>
          <w:p w14:paraId="2E44EE0B"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146" w:type="dxa"/>
            <w:tcBorders>
              <w:top w:val="nil"/>
              <w:left w:val="nil"/>
              <w:bottom w:val="nil"/>
              <w:right w:val="nil"/>
            </w:tcBorders>
            <w:shd w:val="clear" w:color="auto" w:fill="auto"/>
            <w:noWrap/>
            <w:vAlign w:val="bottom"/>
            <w:hideMark/>
          </w:tcPr>
          <w:p w14:paraId="256CEF78"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3D7F1D04" w14:textId="77777777" w:rsidTr="005B5199">
        <w:trPr>
          <w:trHeight w:val="852"/>
        </w:trPr>
        <w:tc>
          <w:tcPr>
            <w:tcW w:w="1942" w:type="dxa"/>
            <w:vMerge w:val="restart"/>
            <w:tcBorders>
              <w:top w:val="nil"/>
              <w:left w:val="single" w:sz="12" w:space="0" w:color="000000"/>
              <w:bottom w:val="nil"/>
              <w:right w:val="single" w:sz="12" w:space="0" w:color="000000"/>
            </w:tcBorders>
            <w:shd w:val="clear" w:color="auto" w:fill="auto"/>
            <w:vAlign w:val="center"/>
            <w:hideMark/>
          </w:tcPr>
          <w:p w14:paraId="25296731" w14:textId="77777777" w:rsidR="00B82637" w:rsidRPr="005B5199" w:rsidRDefault="00B82637" w:rsidP="008506F3">
            <w:pPr>
              <w:spacing w:after="0" w:line="240" w:lineRule="auto"/>
              <w:jc w:val="cente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bidi="es-ES"/>
              </w:rPr>
              <w:lastRenderedPageBreak/>
              <w:t>Población animal.</w:t>
            </w:r>
          </w:p>
        </w:tc>
        <w:tc>
          <w:tcPr>
            <w:tcW w:w="3741" w:type="dxa"/>
            <w:tcBorders>
              <w:top w:val="nil"/>
              <w:left w:val="nil"/>
              <w:bottom w:val="nil"/>
              <w:right w:val="single" w:sz="12" w:space="0" w:color="000000"/>
            </w:tcBorders>
            <w:shd w:val="clear" w:color="auto" w:fill="auto"/>
            <w:vAlign w:val="center"/>
            <w:hideMark/>
          </w:tcPr>
          <w:p w14:paraId="4068978C"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sz w:val="20"/>
                <w:szCs w:val="20"/>
                <w:lang w:eastAsia="es-CO"/>
              </w:rPr>
              <w:t>Determinación de la estructura del hato (conteo de animales y su agrupamiento).</w:t>
            </w:r>
          </w:p>
        </w:tc>
        <w:tc>
          <w:tcPr>
            <w:tcW w:w="3251" w:type="dxa"/>
            <w:vMerge w:val="restart"/>
            <w:tcBorders>
              <w:top w:val="nil"/>
              <w:left w:val="single" w:sz="12" w:space="0" w:color="000000"/>
              <w:bottom w:val="nil"/>
              <w:right w:val="single" w:sz="12" w:space="0" w:color="000000"/>
            </w:tcBorders>
            <w:shd w:val="clear" w:color="auto" w:fill="auto"/>
            <w:vAlign w:val="center"/>
            <w:hideMark/>
          </w:tcPr>
          <w:p w14:paraId="078A9A0C" w14:textId="77777777" w:rsidR="00B82637" w:rsidRPr="005B5199" w:rsidRDefault="00B82637" w:rsidP="008506F3">
            <w:pPr>
              <w:spacing w:after="0" w:line="240" w:lineRule="auto"/>
              <w:jc w:val="cente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sz w:val="20"/>
                <w:szCs w:val="20"/>
                <w:lang w:eastAsia="es-CO"/>
              </w:rPr>
              <w:t>Tabla de relación del estado del hato.</w:t>
            </w:r>
          </w:p>
        </w:tc>
        <w:tc>
          <w:tcPr>
            <w:tcW w:w="146" w:type="dxa"/>
            <w:vAlign w:val="center"/>
            <w:hideMark/>
          </w:tcPr>
          <w:p w14:paraId="6B447D12"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0C569D51" w14:textId="77777777" w:rsidTr="005B5199">
        <w:trPr>
          <w:trHeight w:val="979"/>
        </w:trPr>
        <w:tc>
          <w:tcPr>
            <w:tcW w:w="1942" w:type="dxa"/>
            <w:vMerge/>
            <w:tcBorders>
              <w:top w:val="nil"/>
              <w:left w:val="single" w:sz="12" w:space="0" w:color="000000"/>
              <w:bottom w:val="nil"/>
              <w:right w:val="single" w:sz="12" w:space="0" w:color="000000"/>
            </w:tcBorders>
            <w:vAlign w:val="center"/>
            <w:hideMark/>
          </w:tcPr>
          <w:p w14:paraId="5088F77F"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3741" w:type="dxa"/>
            <w:tcBorders>
              <w:top w:val="nil"/>
              <w:left w:val="nil"/>
              <w:bottom w:val="nil"/>
              <w:right w:val="single" w:sz="12" w:space="0" w:color="000000"/>
            </w:tcBorders>
            <w:shd w:val="clear" w:color="auto" w:fill="auto"/>
            <w:vAlign w:val="center"/>
            <w:hideMark/>
          </w:tcPr>
          <w:p w14:paraId="318BA332"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sz w:val="20"/>
                <w:szCs w:val="20"/>
                <w:lang w:eastAsia="es-CO"/>
              </w:rPr>
              <w:t>Identificación del estado fisiológico del hato (observación del registro de días en lactancia días de preñez, número de partos, etc.).</w:t>
            </w:r>
          </w:p>
        </w:tc>
        <w:tc>
          <w:tcPr>
            <w:tcW w:w="3251" w:type="dxa"/>
            <w:vMerge/>
            <w:tcBorders>
              <w:top w:val="nil"/>
              <w:left w:val="single" w:sz="12" w:space="0" w:color="000000"/>
              <w:bottom w:val="nil"/>
              <w:right w:val="single" w:sz="12" w:space="0" w:color="000000"/>
            </w:tcBorders>
            <w:vAlign w:val="center"/>
            <w:hideMark/>
          </w:tcPr>
          <w:p w14:paraId="550089C2"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146" w:type="dxa"/>
            <w:vAlign w:val="center"/>
            <w:hideMark/>
          </w:tcPr>
          <w:p w14:paraId="10B1B417"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109A58C4" w14:textId="77777777" w:rsidTr="005B5199">
        <w:trPr>
          <w:trHeight w:val="723"/>
        </w:trPr>
        <w:tc>
          <w:tcPr>
            <w:tcW w:w="1942" w:type="dxa"/>
            <w:vMerge/>
            <w:tcBorders>
              <w:top w:val="nil"/>
              <w:left w:val="single" w:sz="12" w:space="0" w:color="000000"/>
              <w:bottom w:val="nil"/>
              <w:right w:val="single" w:sz="12" w:space="0" w:color="000000"/>
            </w:tcBorders>
            <w:vAlign w:val="center"/>
            <w:hideMark/>
          </w:tcPr>
          <w:p w14:paraId="71DDE06C"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3741" w:type="dxa"/>
            <w:tcBorders>
              <w:top w:val="nil"/>
              <w:left w:val="nil"/>
              <w:bottom w:val="nil"/>
              <w:right w:val="single" w:sz="12" w:space="0" w:color="000000"/>
            </w:tcBorders>
            <w:shd w:val="clear" w:color="auto" w:fill="auto"/>
            <w:vAlign w:val="center"/>
            <w:hideMark/>
          </w:tcPr>
          <w:p w14:paraId="67F791AF"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sz w:val="20"/>
                <w:szCs w:val="20"/>
                <w:lang w:eastAsia="es-CO"/>
              </w:rPr>
              <w:t>Observaciones de la distribución en el hato.</w:t>
            </w:r>
          </w:p>
        </w:tc>
        <w:tc>
          <w:tcPr>
            <w:tcW w:w="3251" w:type="dxa"/>
            <w:tcBorders>
              <w:top w:val="nil"/>
              <w:left w:val="nil"/>
              <w:bottom w:val="nil"/>
              <w:right w:val="single" w:sz="12" w:space="0" w:color="000000"/>
            </w:tcBorders>
            <w:shd w:val="clear" w:color="auto" w:fill="auto"/>
            <w:vAlign w:val="center"/>
            <w:hideMark/>
          </w:tcPr>
          <w:p w14:paraId="1F9CC98F"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sz w:val="20"/>
                <w:szCs w:val="20"/>
                <w:lang w:eastAsia="es-CO"/>
              </w:rPr>
              <w:t>Recomendaciones de descarte de animales, y de distribución de la población.</w:t>
            </w:r>
          </w:p>
        </w:tc>
        <w:tc>
          <w:tcPr>
            <w:tcW w:w="146" w:type="dxa"/>
            <w:vAlign w:val="center"/>
            <w:hideMark/>
          </w:tcPr>
          <w:p w14:paraId="5CED2467"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45A514CB" w14:textId="77777777" w:rsidTr="005B5199">
        <w:trPr>
          <w:trHeight w:val="564"/>
        </w:trPr>
        <w:tc>
          <w:tcPr>
            <w:tcW w:w="1942" w:type="dxa"/>
            <w:vMerge/>
            <w:tcBorders>
              <w:top w:val="nil"/>
              <w:left w:val="single" w:sz="12" w:space="0" w:color="000000"/>
              <w:bottom w:val="nil"/>
              <w:right w:val="single" w:sz="12" w:space="0" w:color="000000"/>
            </w:tcBorders>
            <w:vAlign w:val="center"/>
            <w:hideMark/>
          </w:tcPr>
          <w:p w14:paraId="0C4C0669"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3741" w:type="dxa"/>
            <w:tcBorders>
              <w:top w:val="nil"/>
              <w:left w:val="nil"/>
              <w:bottom w:val="nil"/>
              <w:right w:val="single" w:sz="12" w:space="0" w:color="000000"/>
            </w:tcBorders>
            <w:shd w:val="clear" w:color="auto" w:fill="auto"/>
            <w:vAlign w:val="center"/>
            <w:hideMark/>
          </w:tcPr>
          <w:p w14:paraId="5B9EAE41"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sz w:val="20"/>
                <w:szCs w:val="20"/>
                <w:lang w:eastAsia="es-CO"/>
              </w:rPr>
              <w:t>Evaluación de la condición corporal (calificación individual por observación de la CC).</w:t>
            </w:r>
          </w:p>
        </w:tc>
        <w:tc>
          <w:tcPr>
            <w:tcW w:w="3251" w:type="dxa"/>
            <w:tcBorders>
              <w:top w:val="nil"/>
              <w:left w:val="nil"/>
              <w:bottom w:val="nil"/>
              <w:right w:val="single" w:sz="12" w:space="0" w:color="000000"/>
            </w:tcBorders>
            <w:shd w:val="clear" w:color="auto" w:fill="auto"/>
            <w:vAlign w:val="center"/>
            <w:hideMark/>
          </w:tcPr>
          <w:p w14:paraId="718FD1B8"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sz w:val="20"/>
                <w:szCs w:val="20"/>
                <w:lang w:eastAsia="es-CO"/>
              </w:rPr>
              <w:t>Recomendaciones de manejo para animales de baja Condición Corporal.</w:t>
            </w:r>
          </w:p>
        </w:tc>
        <w:tc>
          <w:tcPr>
            <w:tcW w:w="146" w:type="dxa"/>
            <w:vAlign w:val="center"/>
            <w:hideMark/>
          </w:tcPr>
          <w:p w14:paraId="356D8571"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58069772" w14:textId="77777777" w:rsidTr="005B5199">
        <w:trPr>
          <w:trHeight w:val="432"/>
        </w:trPr>
        <w:tc>
          <w:tcPr>
            <w:tcW w:w="1942" w:type="dxa"/>
            <w:vMerge/>
            <w:tcBorders>
              <w:top w:val="nil"/>
              <w:left w:val="single" w:sz="12" w:space="0" w:color="000000"/>
              <w:bottom w:val="nil"/>
              <w:right w:val="single" w:sz="12" w:space="0" w:color="000000"/>
            </w:tcBorders>
            <w:vAlign w:val="center"/>
            <w:hideMark/>
          </w:tcPr>
          <w:p w14:paraId="691B9A4B"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3741" w:type="dxa"/>
            <w:tcBorders>
              <w:top w:val="nil"/>
              <w:left w:val="nil"/>
              <w:bottom w:val="nil"/>
              <w:right w:val="single" w:sz="12" w:space="0" w:color="000000"/>
            </w:tcBorders>
            <w:shd w:val="clear" w:color="auto" w:fill="auto"/>
            <w:vAlign w:val="center"/>
            <w:hideMark/>
          </w:tcPr>
          <w:p w14:paraId="62FB1453"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sz w:val="20"/>
                <w:szCs w:val="20"/>
                <w:lang w:eastAsia="es-CO"/>
              </w:rPr>
              <w:t>Composición genética (visual y registros).</w:t>
            </w:r>
          </w:p>
        </w:tc>
        <w:tc>
          <w:tcPr>
            <w:tcW w:w="3251" w:type="dxa"/>
            <w:tcBorders>
              <w:top w:val="nil"/>
              <w:left w:val="nil"/>
              <w:bottom w:val="nil"/>
              <w:right w:val="single" w:sz="12" w:space="0" w:color="000000"/>
            </w:tcBorders>
            <w:shd w:val="clear" w:color="auto" w:fill="auto"/>
            <w:vAlign w:val="center"/>
            <w:hideMark/>
          </w:tcPr>
          <w:p w14:paraId="55478F44"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sz w:val="20"/>
                <w:szCs w:val="20"/>
                <w:lang w:eastAsia="es-CO"/>
              </w:rPr>
              <w:t>Recomendaciones del manejo de cruzamientos e introducción de genética.</w:t>
            </w:r>
          </w:p>
        </w:tc>
        <w:tc>
          <w:tcPr>
            <w:tcW w:w="146" w:type="dxa"/>
            <w:vAlign w:val="center"/>
            <w:hideMark/>
          </w:tcPr>
          <w:p w14:paraId="354FF8BF"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16AAB0F0" w14:textId="77777777" w:rsidTr="008506F3">
        <w:trPr>
          <w:trHeight w:val="765"/>
        </w:trPr>
        <w:tc>
          <w:tcPr>
            <w:tcW w:w="1942" w:type="dxa"/>
            <w:vMerge w:val="restart"/>
            <w:tcBorders>
              <w:top w:val="single" w:sz="8" w:space="0" w:color="auto"/>
              <w:left w:val="single" w:sz="8" w:space="0" w:color="auto"/>
              <w:bottom w:val="single" w:sz="8" w:space="0" w:color="000000"/>
              <w:right w:val="single" w:sz="12" w:space="0" w:color="000000"/>
            </w:tcBorders>
            <w:shd w:val="clear" w:color="auto" w:fill="auto"/>
            <w:vAlign w:val="center"/>
            <w:hideMark/>
          </w:tcPr>
          <w:p w14:paraId="0FECC503" w14:textId="77777777" w:rsidR="00B82637" w:rsidRPr="005B5199" w:rsidRDefault="00B82637" w:rsidP="008506F3">
            <w:pPr>
              <w:spacing w:after="0" w:line="240" w:lineRule="auto"/>
              <w:jc w:val="cente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bidi="es-ES"/>
              </w:rPr>
              <w:t>Productividad de las pasturas.</w:t>
            </w:r>
          </w:p>
        </w:tc>
        <w:tc>
          <w:tcPr>
            <w:tcW w:w="3741" w:type="dxa"/>
            <w:tcBorders>
              <w:top w:val="single" w:sz="8" w:space="0" w:color="auto"/>
              <w:left w:val="nil"/>
              <w:bottom w:val="nil"/>
              <w:right w:val="single" w:sz="12" w:space="0" w:color="000000"/>
            </w:tcBorders>
            <w:shd w:val="clear" w:color="auto" w:fill="auto"/>
            <w:vAlign w:val="center"/>
            <w:hideMark/>
          </w:tcPr>
          <w:p w14:paraId="094EBA57"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sz w:val="20"/>
                <w:szCs w:val="20"/>
                <w:lang w:eastAsia="es-CO"/>
              </w:rPr>
              <w:t>Estimación de la producción de materia seca de pastura por hectárea (Aforo de praderas)</w:t>
            </w:r>
          </w:p>
        </w:tc>
        <w:tc>
          <w:tcPr>
            <w:tcW w:w="3251" w:type="dxa"/>
            <w:vMerge w:val="restart"/>
            <w:tcBorders>
              <w:top w:val="single" w:sz="8" w:space="0" w:color="auto"/>
              <w:left w:val="single" w:sz="12" w:space="0" w:color="000000"/>
              <w:bottom w:val="nil"/>
              <w:right w:val="single" w:sz="8" w:space="0" w:color="auto"/>
            </w:tcBorders>
            <w:shd w:val="clear" w:color="auto" w:fill="auto"/>
            <w:vAlign w:val="center"/>
            <w:hideMark/>
          </w:tcPr>
          <w:p w14:paraId="2C4F6290" w14:textId="77777777" w:rsidR="00B82637" w:rsidRPr="005B5199" w:rsidRDefault="00B82637" w:rsidP="008506F3">
            <w:pPr>
              <w:spacing w:after="0" w:line="240" w:lineRule="auto"/>
              <w:jc w:val="cente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sz w:val="20"/>
                <w:szCs w:val="20"/>
                <w:lang w:eastAsia="es-CO"/>
              </w:rPr>
              <w:t>Capacidad de carga animal de la UP.</w:t>
            </w:r>
          </w:p>
        </w:tc>
        <w:tc>
          <w:tcPr>
            <w:tcW w:w="146" w:type="dxa"/>
            <w:vAlign w:val="center"/>
            <w:hideMark/>
          </w:tcPr>
          <w:p w14:paraId="7C8508AC"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1FE59C82" w14:textId="77777777" w:rsidTr="008506F3">
        <w:trPr>
          <w:trHeight w:val="855"/>
        </w:trPr>
        <w:tc>
          <w:tcPr>
            <w:tcW w:w="1942" w:type="dxa"/>
            <w:vMerge/>
            <w:tcBorders>
              <w:top w:val="single" w:sz="8" w:space="0" w:color="auto"/>
              <w:left w:val="single" w:sz="8" w:space="0" w:color="auto"/>
              <w:bottom w:val="single" w:sz="8" w:space="0" w:color="000000"/>
              <w:right w:val="single" w:sz="12" w:space="0" w:color="000000"/>
            </w:tcBorders>
            <w:vAlign w:val="center"/>
            <w:hideMark/>
          </w:tcPr>
          <w:p w14:paraId="2D52A3CE"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3741" w:type="dxa"/>
            <w:tcBorders>
              <w:top w:val="nil"/>
              <w:left w:val="nil"/>
              <w:bottom w:val="nil"/>
              <w:right w:val="single" w:sz="12" w:space="0" w:color="000000"/>
            </w:tcBorders>
            <w:shd w:val="clear" w:color="auto" w:fill="auto"/>
            <w:vAlign w:val="center"/>
            <w:hideMark/>
          </w:tcPr>
          <w:p w14:paraId="5662EDA7"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sz w:val="20"/>
                <w:szCs w:val="20"/>
                <w:lang w:eastAsia="es-CO"/>
              </w:rPr>
              <w:t>Composición botánica de las praderas.</w:t>
            </w:r>
          </w:p>
        </w:tc>
        <w:tc>
          <w:tcPr>
            <w:tcW w:w="3251" w:type="dxa"/>
            <w:vMerge/>
            <w:tcBorders>
              <w:top w:val="single" w:sz="8" w:space="0" w:color="auto"/>
              <w:left w:val="single" w:sz="12" w:space="0" w:color="000000"/>
              <w:bottom w:val="nil"/>
              <w:right w:val="single" w:sz="8" w:space="0" w:color="auto"/>
            </w:tcBorders>
            <w:vAlign w:val="center"/>
            <w:hideMark/>
          </w:tcPr>
          <w:p w14:paraId="2C43F503"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146" w:type="dxa"/>
            <w:vAlign w:val="center"/>
            <w:hideMark/>
          </w:tcPr>
          <w:p w14:paraId="461B49A8"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70D63BAE" w14:textId="77777777" w:rsidTr="008506F3">
        <w:trPr>
          <w:trHeight w:val="1020"/>
        </w:trPr>
        <w:tc>
          <w:tcPr>
            <w:tcW w:w="1942" w:type="dxa"/>
            <w:vMerge/>
            <w:tcBorders>
              <w:top w:val="single" w:sz="8" w:space="0" w:color="auto"/>
              <w:left w:val="single" w:sz="8" w:space="0" w:color="auto"/>
              <w:bottom w:val="single" w:sz="8" w:space="0" w:color="000000"/>
              <w:right w:val="single" w:sz="12" w:space="0" w:color="000000"/>
            </w:tcBorders>
            <w:vAlign w:val="center"/>
            <w:hideMark/>
          </w:tcPr>
          <w:p w14:paraId="46B1DEF9"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3741" w:type="dxa"/>
            <w:tcBorders>
              <w:top w:val="nil"/>
              <w:left w:val="nil"/>
              <w:bottom w:val="nil"/>
              <w:right w:val="single" w:sz="12" w:space="0" w:color="000000"/>
            </w:tcBorders>
            <w:shd w:val="clear" w:color="auto" w:fill="auto"/>
            <w:vAlign w:val="center"/>
            <w:hideMark/>
          </w:tcPr>
          <w:p w14:paraId="30C3D5B1"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sz w:val="20"/>
                <w:szCs w:val="20"/>
                <w:lang w:eastAsia="es-CO"/>
              </w:rPr>
              <w:t>Evaluación de praderas por lote: Tipo de pastura, calificación del estado de la pradera.</w:t>
            </w:r>
          </w:p>
        </w:tc>
        <w:tc>
          <w:tcPr>
            <w:tcW w:w="3251" w:type="dxa"/>
            <w:vMerge w:val="restart"/>
            <w:tcBorders>
              <w:top w:val="nil"/>
              <w:left w:val="single" w:sz="12" w:space="0" w:color="000000"/>
              <w:bottom w:val="single" w:sz="8" w:space="0" w:color="000000"/>
              <w:right w:val="single" w:sz="8" w:space="0" w:color="auto"/>
            </w:tcBorders>
            <w:shd w:val="clear" w:color="auto" w:fill="auto"/>
            <w:vAlign w:val="center"/>
            <w:hideMark/>
          </w:tcPr>
          <w:p w14:paraId="63E9BBF8" w14:textId="77777777" w:rsidR="00B82637" w:rsidRPr="005B5199" w:rsidRDefault="00B82637" w:rsidP="008506F3">
            <w:pPr>
              <w:spacing w:after="0" w:line="240" w:lineRule="auto"/>
              <w:jc w:val="cente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sz w:val="20"/>
                <w:szCs w:val="20"/>
                <w:lang w:eastAsia="es-CO"/>
              </w:rPr>
              <w:t>Un plan de fertilización específico para cada unidad productiva, debe ser formulado por el profesional de Asistencia Técnica, con base en el análisis de suelos.</w:t>
            </w:r>
          </w:p>
        </w:tc>
        <w:tc>
          <w:tcPr>
            <w:tcW w:w="146" w:type="dxa"/>
            <w:vAlign w:val="center"/>
            <w:hideMark/>
          </w:tcPr>
          <w:p w14:paraId="18DCFCAD"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4CC9D5F1" w14:textId="77777777" w:rsidTr="005B5199">
        <w:trPr>
          <w:trHeight w:val="148"/>
        </w:trPr>
        <w:tc>
          <w:tcPr>
            <w:tcW w:w="1942" w:type="dxa"/>
            <w:vMerge/>
            <w:tcBorders>
              <w:top w:val="single" w:sz="8" w:space="0" w:color="auto"/>
              <w:left w:val="single" w:sz="8" w:space="0" w:color="auto"/>
              <w:bottom w:val="single" w:sz="8" w:space="0" w:color="000000"/>
              <w:right w:val="single" w:sz="12" w:space="0" w:color="000000"/>
            </w:tcBorders>
            <w:vAlign w:val="center"/>
            <w:hideMark/>
          </w:tcPr>
          <w:p w14:paraId="65BC834F"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3741" w:type="dxa"/>
            <w:tcBorders>
              <w:top w:val="nil"/>
              <w:left w:val="nil"/>
              <w:bottom w:val="single" w:sz="8" w:space="0" w:color="auto"/>
              <w:right w:val="single" w:sz="12" w:space="0" w:color="000000"/>
            </w:tcBorders>
            <w:shd w:val="clear" w:color="auto" w:fill="auto"/>
            <w:vAlign w:val="center"/>
            <w:hideMark/>
          </w:tcPr>
          <w:p w14:paraId="0C066CB5"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sz w:val="20"/>
                <w:szCs w:val="20"/>
                <w:lang w:eastAsia="es-CO"/>
              </w:rPr>
              <w:t>Toma de muestra de suelo para su respectivo análisis físico-químico</w:t>
            </w:r>
          </w:p>
        </w:tc>
        <w:tc>
          <w:tcPr>
            <w:tcW w:w="3251" w:type="dxa"/>
            <w:vMerge/>
            <w:tcBorders>
              <w:top w:val="nil"/>
              <w:left w:val="single" w:sz="12" w:space="0" w:color="000000"/>
              <w:bottom w:val="single" w:sz="8" w:space="0" w:color="000000"/>
              <w:right w:val="single" w:sz="8" w:space="0" w:color="auto"/>
            </w:tcBorders>
            <w:vAlign w:val="center"/>
            <w:hideMark/>
          </w:tcPr>
          <w:p w14:paraId="6D850AA8"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146" w:type="dxa"/>
            <w:vAlign w:val="center"/>
            <w:hideMark/>
          </w:tcPr>
          <w:p w14:paraId="23F6C3FF"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4A00FA9B" w14:textId="77777777" w:rsidTr="008506F3">
        <w:trPr>
          <w:trHeight w:val="990"/>
        </w:trPr>
        <w:tc>
          <w:tcPr>
            <w:tcW w:w="1942" w:type="dxa"/>
            <w:vMerge w:val="restart"/>
            <w:tcBorders>
              <w:top w:val="nil"/>
              <w:left w:val="single" w:sz="8" w:space="0" w:color="auto"/>
              <w:bottom w:val="single" w:sz="8" w:space="0" w:color="000000"/>
              <w:right w:val="single" w:sz="8" w:space="0" w:color="auto"/>
            </w:tcBorders>
            <w:shd w:val="clear" w:color="auto" w:fill="auto"/>
            <w:vAlign w:val="center"/>
            <w:hideMark/>
          </w:tcPr>
          <w:p w14:paraId="76216340" w14:textId="77777777" w:rsidR="00B82637" w:rsidRPr="005B5199" w:rsidRDefault="00B82637"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bidi="es-ES"/>
              </w:rPr>
              <w:t>Manejo administrativo y Financiero.</w:t>
            </w:r>
          </w:p>
        </w:tc>
        <w:tc>
          <w:tcPr>
            <w:tcW w:w="3741" w:type="dxa"/>
            <w:tcBorders>
              <w:top w:val="nil"/>
              <w:left w:val="nil"/>
              <w:bottom w:val="nil"/>
              <w:right w:val="single" w:sz="12" w:space="0" w:color="000000"/>
            </w:tcBorders>
            <w:shd w:val="clear" w:color="auto" w:fill="auto"/>
            <w:vAlign w:val="center"/>
            <w:hideMark/>
          </w:tcPr>
          <w:p w14:paraId="79E9933F"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Elaboración del listado de gastos en manejo de praderas (mecanización, semilla, fertilización,).</w:t>
            </w:r>
          </w:p>
        </w:tc>
        <w:tc>
          <w:tcPr>
            <w:tcW w:w="3251" w:type="dxa"/>
            <w:vMerge w:val="restart"/>
            <w:tcBorders>
              <w:top w:val="nil"/>
              <w:left w:val="single" w:sz="8" w:space="0" w:color="auto"/>
              <w:bottom w:val="nil"/>
              <w:right w:val="single" w:sz="8" w:space="0" w:color="auto"/>
            </w:tcBorders>
            <w:shd w:val="clear" w:color="auto" w:fill="auto"/>
            <w:vAlign w:val="center"/>
            <w:hideMark/>
          </w:tcPr>
          <w:p w14:paraId="10C2C19D" w14:textId="77777777" w:rsidR="00B82637" w:rsidRPr="005B5199" w:rsidRDefault="00B82637" w:rsidP="008506F3">
            <w:pPr>
              <w:spacing w:after="0" w:line="240" w:lineRule="auto"/>
              <w:jc w:val="cente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Determinación del Costo inicial de producción del litro de leche y ganancias percibidas.</w:t>
            </w:r>
          </w:p>
        </w:tc>
        <w:tc>
          <w:tcPr>
            <w:tcW w:w="146" w:type="dxa"/>
            <w:vAlign w:val="center"/>
            <w:hideMark/>
          </w:tcPr>
          <w:p w14:paraId="1A8A62E7"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19D11B85" w14:textId="77777777" w:rsidTr="008506F3">
        <w:trPr>
          <w:trHeight w:val="1320"/>
        </w:trPr>
        <w:tc>
          <w:tcPr>
            <w:tcW w:w="1942" w:type="dxa"/>
            <w:vMerge/>
            <w:tcBorders>
              <w:top w:val="nil"/>
              <w:left w:val="single" w:sz="8" w:space="0" w:color="auto"/>
              <w:bottom w:val="single" w:sz="8" w:space="0" w:color="000000"/>
              <w:right w:val="single" w:sz="8" w:space="0" w:color="auto"/>
            </w:tcBorders>
            <w:vAlign w:val="center"/>
            <w:hideMark/>
          </w:tcPr>
          <w:p w14:paraId="229AD91D" w14:textId="77777777" w:rsidR="00B82637" w:rsidRPr="005B5199" w:rsidRDefault="00B82637" w:rsidP="008506F3">
            <w:pPr>
              <w:spacing w:after="0" w:line="240" w:lineRule="auto"/>
              <w:rPr>
                <w:rFonts w:ascii="Arial" w:eastAsia="Times New Roman" w:hAnsi="Arial" w:cs="Arial"/>
                <w:color w:val="000000"/>
                <w:lang w:eastAsia="es-CO"/>
              </w:rPr>
            </w:pPr>
          </w:p>
        </w:tc>
        <w:tc>
          <w:tcPr>
            <w:tcW w:w="3741" w:type="dxa"/>
            <w:tcBorders>
              <w:top w:val="nil"/>
              <w:left w:val="nil"/>
              <w:bottom w:val="nil"/>
              <w:right w:val="nil"/>
            </w:tcBorders>
            <w:shd w:val="clear" w:color="auto" w:fill="auto"/>
            <w:vAlign w:val="center"/>
            <w:hideMark/>
          </w:tcPr>
          <w:p w14:paraId="2987E7FB"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Elaboración del listado de gastos asociados al manejo animal (Suplementos, atención veterinaria, compra de animales).</w:t>
            </w:r>
          </w:p>
        </w:tc>
        <w:tc>
          <w:tcPr>
            <w:tcW w:w="3251" w:type="dxa"/>
            <w:vMerge/>
            <w:tcBorders>
              <w:top w:val="nil"/>
              <w:left w:val="single" w:sz="8" w:space="0" w:color="auto"/>
              <w:bottom w:val="nil"/>
              <w:right w:val="single" w:sz="8" w:space="0" w:color="auto"/>
            </w:tcBorders>
            <w:vAlign w:val="center"/>
            <w:hideMark/>
          </w:tcPr>
          <w:p w14:paraId="5DDB55BC"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146" w:type="dxa"/>
            <w:vAlign w:val="center"/>
            <w:hideMark/>
          </w:tcPr>
          <w:p w14:paraId="4274E710"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23244A83" w14:textId="77777777" w:rsidTr="008506F3">
        <w:trPr>
          <w:trHeight w:val="990"/>
        </w:trPr>
        <w:tc>
          <w:tcPr>
            <w:tcW w:w="1942" w:type="dxa"/>
            <w:vMerge/>
            <w:tcBorders>
              <w:top w:val="nil"/>
              <w:left w:val="single" w:sz="8" w:space="0" w:color="auto"/>
              <w:bottom w:val="single" w:sz="8" w:space="0" w:color="000000"/>
              <w:right w:val="single" w:sz="8" w:space="0" w:color="auto"/>
            </w:tcBorders>
            <w:vAlign w:val="center"/>
            <w:hideMark/>
          </w:tcPr>
          <w:p w14:paraId="06197478" w14:textId="77777777" w:rsidR="00B82637" w:rsidRPr="005B5199" w:rsidRDefault="00B82637" w:rsidP="008506F3">
            <w:pPr>
              <w:spacing w:after="0" w:line="240" w:lineRule="auto"/>
              <w:rPr>
                <w:rFonts w:ascii="Arial" w:eastAsia="Times New Roman" w:hAnsi="Arial" w:cs="Arial"/>
                <w:color w:val="000000"/>
                <w:lang w:eastAsia="es-CO"/>
              </w:rPr>
            </w:pPr>
          </w:p>
        </w:tc>
        <w:tc>
          <w:tcPr>
            <w:tcW w:w="3741" w:type="dxa"/>
            <w:tcBorders>
              <w:top w:val="nil"/>
              <w:left w:val="nil"/>
              <w:bottom w:val="nil"/>
              <w:right w:val="nil"/>
            </w:tcBorders>
            <w:shd w:val="clear" w:color="auto" w:fill="auto"/>
            <w:vAlign w:val="center"/>
            <w:hideMark/>
          </w:tcPr>
          <w:p w14:paraId="1995C715"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Elaboración del listado de costos fijos (impuestos, arrendamientos, salarios etc.).</w:t>
            </w:r>
          </w:p>
        </w:tc>
        <w:tc>
          <w:tcPr>
            <w:tcW w:w="3251" w:type="dxa"/>
            <w:vMerge w:val="restart"/>
            <w:tcBorders>
              <w:top w:val="nil"/>
              <w:left w:val="single" w:sz="8" w:space="0" w:color="auto"/>
              <w:bottom w:val="single" w:sz="8" w:space="0" w:color="000000"/>
              <w:right w:val="single" w:sz="8" w:space="0" w:color="auto"/>
            </w:tcBorders>
            <w:shd w:val="clear" w:color="auto" w:fill="auto"/>
            <w:vAlign w:val="center"/>
            <w:hideMark/>
          </w:tcPr>
          <w:p w14:paraId="22033FE8" w14:textId="77777777" w:rsidR="00B82637" w:rsidRPr="005B5199" w:rsidRDefault="00B82637" w:rsidP="008506F3">
            <w:pPr>
              <w:spacing w:after="0" w:line="240" w:lineRule="auto"/>
              <w:jc w:val="cente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Tabla inicial de costos de producción.</w:t>
            </w:r>
          </w:p>
        </w:tc>
        <w:tc>
          <w:tcPr>
            <w:tcW w:w="146" w:type="dxa"/>
            <w:vAlign w:val="center"/>
            <w:hideMark/>
          </w:tcPr>
          <w:p w14:paraId="71B7617F"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448E1318" w14:textId="77777777" w:rsidTr="008506F3">
        <w:trPr>
          <w:trHeight w:val="660"/>
        </w:trPr>
        <w:tc>
          <w:tcPr>
            <w:tcW w:w="1942" w:type="dxa"/>
            <w:vMerge/>
            <w:tcBorders>
              <w:top w:val="nil"/>
              <w:left w:val="single" w:sz="8" w:space="0" w:color="auto"/>
              <w:bottom w:val="single" w:sz="8" w:space="0" w:color="000000"/>
              <w:right w:val="single" w:sz="8" w:space="0" w:color="auto"/>
            </w:tcBorders>
            <w:vAlign w:val="center"/>
            <w:hideMark/>
          </w:tcPr>
          <w:p w14:paraId="424B435B" w14:textId="77777777" w:rsidR="00B82637" w:rsidRPr="005B5199" w:rsidRDefault="00B82637" w:rsidP="008506F3">
            <w:pPr>
              <w:spacing w:after="0" w:line="240" w:lineRule="auto"/>
              <w:rPr>
                <w:rFonts w:ascii="Arial" w:eastAsia="Times New Roman" w:hAnsi="Arial" w:cs="Arial"/>
                <w:color w:val="000000"/>
                <w:lang w:eastAsia="es-CO"/>
              </w:rPr>
            </w:pPr>
          </w:p>
        </w:tc>
        <w:tc>
          <w:tcPr>
            <w:tcW w:w="3741" w:type="dxa"/>
            <w:tcBorders>
              <w:top w:val="nil"/>
              <w:left w:val="nil"/>
              <w:bottom w:val="nil"/>
              <w:right w:val="nil"/>
            </w:tcBorders>
            <w:shd w:val="clear" w:color="auto" w:fill="auto"/>
            <w:vAlign w:val="center"/>
            <w:hideMark/>
          </w:tcPr>
          <w:p w14:paraId="5C63C3A3"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Elaboración del listado de gastos adicionales.</w:t>
            </w:r>
          </w:p>
        </w:tc>
        <w:tc>
          <w:tcPr>
            <w:tcW w:w="3251" w:type="dxa"/>
            <w:vMerge/>
            <w:tcBorders>
              <w:top w:val="nil"/>
              <w:left w:val="single" w:sz="8" w:space="0" w:color="auto"/>
              <w:bottom w:val="single" w:sz="8" w:space="0" w:color="000000"/>
              <w:right w:val="single" w:sz="8" w:space="0" w:color="auto"/>
            </w:tcBorders>
            <w:vAlign w:val="center"/>
            <w:hideMark/>
          </w:tcPr>
          <w:p w14:paraId="7A552C49"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146" w:type="dxa"/>
            <w:vAlign w:val="center"/>
            <w:hideMark/>
          </w:tcPr>
          <w:p w14:paraId="3090F830"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21D44DF2" w14:textId="77777777" w:rsidTr="008506F3">
        <w:trPr>
          <w:trHeight w:val="345"/>
        </w:trPr>
        <w:tc>
          <w:tcPr>
            <w:tcW w:w="1942" w:type="dxa"/>
            <w:vMerge/>
            <w:tcBorders>
              <w:top w:val="nil"/>
              <w:left w:val="single" w:sz="8" w:space="0" w:color="auto"/>
              <w:bottom w:val="single" w:sz="8" w:space="0" w:color="000000"/>
              <w:right w:val="single" w:sz="8" w:space="0" w:color="auto"/>
            </w:tcBorders>
            <w:vAlign w:val="center"/>
            <w:hideMark/>
          </w:tcPr>
          <w:p w14:paraId="197F4867" w14:textId="77777777" w:rsidR="00B82637" w:rsidRPr="005B5199" w:rsidRDefault="00B82637" w:rsidP="008506F3">
            <w:pPr>
              <w:spacing w:after="0" w:line="240" w:lineRule="auto"/>
              <w:rPr>
                <w:rFonts w:ascii="Arial" w:eastAsia="Times New Roman" w:hAnsi="Arial" w:cs="Arial"/>
                <w:color w:val="000000"/>
                <w:lang w:eastAsia="es-CO"/>
              </w:rPr>
            </w:pPr>
          </w:p>
        </w:tc>
        <w:tc>
          <w:tcPr>
            <w:tcW w:w="3741" w:type="dxa"/>
            <w:tcBorders>
              <w:top w:val="nil"/>
              <w:left w:val="nil"/>
              <w:bottom w:val="single" w:sz="8" w:space="0" w:color="auto"/>
              <w:right w:val="nil"/>
            </w:tcBorders>
            <w:shd w:val="clear" w:color="auto" w:fill="auto"/>
            <w:vAlign w:val="center"/>
            <w:hideMark/>
          </w:tcPr>
          <w:p w14:paraId="4309523D"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Elaboración del listado de ingresos.</w:t>
            </w:r>
          </w:p>
        </w:tc>
        <w:tc>
          <w:tcPr>
            <w:tcW w:w="3251" w:type="dxa"/>
            <w:vMerge/>
            <w:tcBorders>
              <w:top w:val="nil"/>
              <w:left w:val="single" w:sz="8" w:space="0" w:color="auto"/>
              <w:bottom w:val="single" w:sz="8" w:space="0" w:color="000000"/>
              <w:right w:val="single" w:sz="8" w:space="0" w:color="auto"/>
            </w:tcBorders>
            <w:vAlign w:val="center"/>
            <w:hideMark/>
          </w:tcPr>
          <w:p w14:paraId="57A4B830"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146" w:type="dxa"/>
            <w:vAlign w:val="center"/>
            <w:hideMark/>
          </w:tcPr>
          <w:p w14:paraId="653AF4F5"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06410EA3" w14:textId="77777777" w:rsidTr="005B5199">
        <w:trPr>
          <w:trHeight w:val="437"/>
        </w:trPr>
        <w:tc>
          <w:tcPr>
            <w:tcW w:w="1942" w:type="dxa"/>
            <w:vMerge w:val="restart"/>
            <w:tcBorders>
              <w:top w:val="nil"/>
              <w:left w:val="single" w:sz="8" w:space="0" w:color="auto"/>
              <w:bottom w:val="single" w:sz="8" w:space="0" w:color="000000"/>
              <w:right w:val="single" w:sz="8" w:space="0" w:color="auto"/>
            </w:tcBorders>
            <w:shd w:val="clear" w:color="auto" w:fill="auto"/>
            <w:vAlign w:val="center"/>
            <w:hideMark/>
          </w:tcPr>
          <w:p w14:paraId="68BF08D0" w14:textId="77777777" w:rsidR="00B82637" w:rsidRPr="005B5199" w:rsidRDefault="00B82637"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bidi="es-ES"/>
              </w:rPr>
              <w:lastRenderedPageBreak/>
              <w:t>Manejo de praderas y del pastoreo.</w:t>
            </w:r>
          </w:p>
        </w:tc>
        <w:tc>
          <w:tcPr>
            <w:tcW w:w="3741" w:type="dxa"/>
            <w:tcBorders>
              <w:top w:val="nil"/>
              <w:left w:val="nil"/>
              <w:bottom w:val="nil"/>
              <w:right w:val="single" w:sz="12" w:space="0" w:color="000000"/>
            </w:tcBorders>
            <w:shd w:val="clear" w:color="auto" w:fill="auto"/>
            <w:vAlign w:val="center"/>
            <w:hideMark/>
          </w:tcPr>
          <w:p w14:paraId="03C213D8"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Observación del manejo de la cuerda eléctrica (¿usa? Si, No, solo delante, ¿atrás?).</w:t>
            </w:r>
          </w:p>
        </w:tc>
        <w:tc>
          <w:tcPr>
            <w:tcW w:w="3251" w:type="dxa"/>
            <w:vMerge w:val="restart"/>
            <w:tcBorders>
              <w:top w:val="nil"/>
              <w:left w:val="single" w:sz="8" w:space="0" w:color="auto"/>
              <w:bottom w:val="single" w:sz="8" w:space="0" w:color="000000"/>
              <w:right w:val="single" w:sz="8" w:space="0" w:color="auto"/>
            </w:tcBorders>
            <w:shd w:val="clear" w:color="auto" w:fill="auto"/>
            <w:vAlign w:val="center"/>
            <w:hideMark/>
          </w:tcPr>
          <w:p w14:paraId="477FF7BF" w14:textId="77777777" w:rsidR="00B82637" w:rsidRPr="005B5199" w:rsidRDefault="00B82637" w:rsidP="008506F3">
            <w:pPr>
              <w:spacing w:after="0" w:line="240" w:lineRule="auto"/>
              <w:jc w:val="cente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Listado de recomendaciones de manejo de praderas y del pastoreo (máximo de días de descanso, plan de fertilización por potrero, y edad de cosecha).</w:t>
            </w:r>
          </w:p>
        </w:tc>
        <w:tc>
          <w:tcPr>
            <w:tcW w:w="146" w:type="dxa"/>
            <w:vAlign w:val="center"/>
            <w:hideMark/>
          </w:tcPr>
          <w:p w14:paraId="13502FA8"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3F47787D" w14:textId="77777777" w:rsidTr="008506F3">
        <w:trPr>
          <w:trHeight w:val="1320"/>
        </w:trPr>
        <w:tc>
          <w:tcPr>
            <w:tcW w:w="1942" w:type="dxa"/>
            <w:vMerge/>
            <w:tcBorders>
              <w:top w:val="nil"/>
              <w:left w:val="single" w:sz="8" w:space="0" w:color="auto"/>
              <w:bottom w:val="single" w:sz="8" w:space="0" w:color="000000"/>
              <w:right w:val="single" w:sz="8" w:space="0" w:color="auto"/>
            </w:tcBorders>
            <w:vAlign w:val="center"/>
            <w:hideMark/>
          </w:tcPr>
          <w:p w14:paraId="08DB2516" w14:textId="77777777" w:rsidR="00B82637" w:rsidRPr="005B5199" w:rsidRDefault="00B82637" w:rsidP="008506F3">
            <w:pPr>
              <w:spacing w:after="0" w:line="240" w:lineRule="auto"/>
              <w:rPr>
                <w:rFonts w:ascii="Arial" w:eastAsia="Times New Roman" w:hAnsi="Arial" w:cs="Arial"/>
                <w:color w:val="000000"/>
                <w:lang w:eastAsia="es-CO"/>
              </w:rPr>
            </w:pPr>
          </w:p>
        </w:tc>
        <w:tc>
          <w:tcPr>
            <w:tcW w:w="3741" w:type="dxa"/>
            <w:tcBorders>
              <w:top w:val="nil"/>
              <w:left w:val="nil"/>
              <w:bottom w:val="nil"/>
              <w:right w:val="single" w:sz="8" w:space="0" w:color="auto"/>
            </w:tcBorders>
            <w:shd w:val="clear" w:color="auto" w:fill="auto"/>
            <w:vAlign w:val="center"/>
            <w:hideMark/>
          </w:tcPr>
          <w:p w14:paraId="5A2A745D"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Observación del manejo del pastoreo (sobrepastoreo o sub pastoreo), aforo de remanente, medición altura de corte.</w:t>
            </w:r>
          </w:p>
        </w:tc>
        <w:tc>
          <w:tcPr>
            <w:tcW w:w="3251" w:type="dxa"/>
            <w:vMerge/>
            <w:tcBorders>
              <w:top w:val="nil"/>
              <w:left w:val="single" w:sz="8" w:space="0" w:color="auto"/>
              <w:bottom w:val="single" w:sz="8" w:space="0" w:color="000000"/>
              <w:right w:val="single" w:sz="8" w:space="0" w:color="auto"/>
            </w:tcBorders>
            <w:vAlign w:val="center"/>
            <w:hideMark/>
          </w:tcPr>
          <w:p w14:paraId="29BEF68B"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146" w:type="dxa"/>
            <w:vAlign w:val="center"/>
            <w:hideMark/>
          </w:tcPr>
          <w:p w14:paraId="1E04F569"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06376D62" w14:textId="77777777" w:rsidTr="008506F3">
        <w:trPr>
          <w:trHeight w:val="1320"/>
        </w:trPr>
        <w:tc>
          <w:tcPr>
            <w:tcW w:w="1942" w:type="dxa"/>
            <w:vMerge/>
            <w:tcBorders>
              <w:top w:val="nil"/>
              <w:left w:val="single" w:sz="8" w:space="0" w:color="auto"/>
              <w:bottom w:val="single" w:sz="8" w:space="0" w:color="000000"/>
              <w:right w:val="single" w:sz="8" w:space="0" w:color="auto"/>
            </w:tcBorders>
            <w:vAlign w:val="center"/>
            <w:hideMark/>
          </w:tcPr>
          <w:p w14:paraId="33E627DB" w14:textId="77777777" w:rsidR="00B82637" w:rsidRPr="005B5199" w:rsidRDefault="00B82637" w:rsidP="008506F3">
            <w:pPr>
              <w:spacing w:after="0" w:line="240" w:lineRule="auto"/>
              <w:rPr>
                <w:rFonts w:ascii="Arial" w:eastAsia="Times New Roman" w:hAnsi="Arial" w:cs="Arial"/>
                <w:color w:val="000000"/>
                <w:lang w:eastAsia="es-CO"/>
              </w:rPr>
            </w:pPr>
          </w:p>
        </w:tc>
        <w:tc>
          <w:tcPr>
            <w:tcW w:w="3741" w:type="dxa"/>
            <w:tcBorders>
              <w:top w:val="nil"/>
              <w:left w:val="nil"/>
              <w:bottom w:val="nil"/>
              <w:right w:val="single" w:sz="8" w:space="0" w:color="auto"/>
            </w:tcBorders>
            <w:shd w:val="clear" w:color="auto" w:fill="auto"/>
            <w:vAlign w:val="center"/>
            <w:hideMark/>
          </w:tcPr>
          <w:p w14:paraId="1F93CB3C"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Estimación de la oferta forrajera en términos de kg de MS/kg de FV, (área de oferta vs aforo vs número de animales).</w:t>
            </w:r>
          </w:p>
        </w:tc>
        <w:tc>
          <w:tcPr>
            <w:tcW w:w="3251" w:type="dxa"/>
            <w:vMerge/>
            <w:tcBorders>
              <w:top w:val="nil"/>
              <w:left w:val="single" w:sz="8" w:space="0" w:color="auto"/>
              <w:bottom w:val="single" w:sz="8" w:space="0" w:color="000000"/>
              <w:right w:val="single" w:sz="8" w:space="0" w:color="auto"/>
            </w:tcBorders>
            <w:vAlign w:val="center"/>
            <w:hideMark/>
          </w:tcPr>
          <w:p w14:paraId="03E88C00"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146" w:type="dxa"/>
            <w:vAlign w:val="center"/>
            <w:hideMark/>
          </w:tcPr>
          <w:p w14:paraId="0B4F8F41"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3C4EEAB2" w14:textId="77777777" w:rsidTr="008506F3">
        <w:trPr>
          <w:trHeight w:val="660"/>
        </w:trPr>
        <w:tc>
          <w:tcPr>
            <w:tcW w:w="1942" w:type="dxa"/>
            <w:vMerge/>
            <w:tcBorders>
              <w:top w:val="nil"/>
              <w:left w:val="single" w:sz="8" w:space="0" w:color="auto"/>
              <w:bottom w:val="single" w:sz="8" w:space="0" w:color="000000"/>
              <w:right w:val="single" w:sz="8" w:space="0" w:color="auto"/>
            </w:tcBorders>
            <w:vAlign w:val="center"/>
            <w:hideMark/>
          </w:tcPr>
          <w:p w14:paraId="176C07FE" w14:textId="77777777" w:rsidR="00B82637" w:rsidRPr="005B5199" w:rsidRDefault="00B82637" w:rsidP="008506F3">
            <w:pPr>
              <w:spacing w:after="0" w:line="240" w:lineRule="auto"/>
              <w:rPr>
                <w:rFonts w:ascii="Arial" w:eastAsia="Times New Roman" w:hAnsi="Arial" w:cs="Arial"/>
                <w:color w:val="000000"/>
                <w:lang w:eastAsia="es-CO"/>
              </w:rPr>
            </w:pPr>
          </w:p>
        </w:tc>
        <w:tc>
          <w:tcPr>
            <w:tcW w:w="3741" w:type="dxa"/>
            <w:tcBorders>
              <w:top w:val="nil"/>
              <w:left w:val="nil"/>
              <w:bottom w:val="nil"/>
              <w:right w:val="single" w:sz="8" w:space="0" w:color="auto"/>
            </w:tcBorders>
            <w:shd w:val="clear" w:color="auto" w:fill="auto"/>
            <w:vAlign w:val="center"/>
            <w:hideMark/>
          </w:tcPr>
          <w:p w14:paraId="267B6860"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Estimación del consumo de materia seca de forraje (oferta-remanente).</w:t>
            </w:r>
          </w:p>
        </w:tc>
        <w:tc>
          <w:tcPr>
            <w:tcW w:w="3251" w:type="dxa"/>
            <w:vMerge/>
            <w:tcBorders>
              <w:top w:val="nil"/>
              <w:left w:val="single" w:sz="8" w:space="0" w:color="auto"/>
              <w:bottom w:val="single" w:sz="8" w:space="0" w:color="000000"/>
              <w:right w:val="single" w:sz="8" w:space="0" w:color="auto"/>
            </w:tcBorders>
            <w:vAlign w:val="center"/>
            <w:hideMark/>
          </w:tcPr>
          <w:p w14:paraId="67600131"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146" w:type="dxa"/>
            <w:vAlign w:val="center"/>
            <w:hideMark/>
          </w:tcPr>
          <w:p w14:paraId="691A983A"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58E44A2E" w14:textId="77777777" w:rsidTr="008506F3">
        <w:trPr>
          <w:trHeight w:val="660"/>
        </w:trPr>
        <w:tc>
          <w:tcPr>
            <w:tcW w:w="1942" w:type="dxa"/>
            <w:vMerge/>
            <w:tcBorders>
              <w:top w:val="nil"/>
              <w:left w:val="single" w:sz="8" w:space="0" w:color="auto"/>
              <w:bottom w:val="single" w:sz="8" w:space="0" w:color="000000"/>
              <w:right w:val="single" w:sz="8" w:space="0" w:color="auto"/>
            </w:tcBorders>
            <w:vAlign w:val="center"/>
            <w:hideMark/>
          </w:tcPr>
          <w:p w14:paraId="3A8E91A5" w14:textId="77777777" w:rsidR="00B82637" w:rsidRPr="005B5199" w:rsidRDefault="00B82637" w:rsidP="008506F3">
            <w:pPr>
              <w:spacing w:after="0" w:line="240" w:lineRule="auto"/>
              <w:rPr>
                <w:rFonts w:ascii="Arial" w:eastAsia="Times New Roman" w:hAnsi="Arial" w:cs="Arial"/>
                <w:color w:val="000000"/>
                <w:lang w:eastAsia="es-CO"/>
              </w:rPr>
            </w:pPr>
          </w:p>
        </w:tc>
        <w:tc>
          <w:tcPr>
            <w:tcW w:w="3741" w:type="dxa"/>
            <w:tcBorders>
              <w:top w:val="nil"/>
              <w:left w:val="nil"/>
              <w:bottom w:val="nil"/>
              <w:right w:val="single" w:sz="8" w:space="0" w:color="auto"/>
            </w:tcBorders>
            <w:shd w:val="clear" w:color="auto" w:fill="auto"/>
            <w:vAlign w:val="center"/>
            <w:hideMark/>
          </w:tcPr>
          <w:p w14:paraId="0A763EC3"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Observación de prácticas de fertilización si las usa.</w:t>
            </w:r>
          </w:p>
        </w:tc>
        <w:tc>
          <w:tcPr>
            <w:tcW w:w="3251" w:type="dxa"/>
            <w:vMerge/>
            <w:tcBorders>
              <w:top w:val="nil"/>
              <w:left w:val="single" w:sz="8" w:space="0" w:color="auto"/>
              <w:bottom w:val="single" w:sz="8" w:space="0" w:color="000000"/>
              <w:right w:val="single" w:sz="8" w:space="0" w:color="auto"/>
            </w:tcBorders>
            <w:vAlign w:val="center"/>
            <w:hideMark/>
          </w:tcPr>
          <w:p w14:paraId="75526DD1"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146" w:type="dxa"/>
            <w:vAlign w:val="center"/>
            <w:hideMark/>
          </w:tcPr>
          <w:p w14:paraId="764BE6DB"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0C3E42B8" w14:textId="77777777" w:rsidTr="008506F3">
        <w:trPr>
          <w:trHeight w:val="660"/>
        </w:trPr>
        <w:tc>
          <w:tcPr>
            <w:tcW w:w="1942" w:type="dxa"/>
            <w:vMerge/>
            <w:tcBorders>
              <w:top w:val="nil"/>
              <w:left w:val="single" w:sz="8" w:space="0" w:color="auto"/>
              <w:bottom w:val="single" w:sz="8" w:space="0" w:color="000000"/>
              <w:right w:val="single" w:sz="8" w:space="0" w:color="auto"/>
            </w:tcBorders>
            <w:vAlign w:val="center"/>
            <w:hideMark/>
          </w:tcPr>
          <w:p w14:paraId="48FEB2D5" w14:textId="77777777" w:rsidR="00B82637" w:rsidRPr="005B5199" w:rsidRDefault="00B82637" w:rsidP="008506F3">
            <w:pPr>
              <w:spacing w:after="0" w:line="240" w:lineRule="auto"/>
              <w:rPr>
                <w:rFonts w:ascii="Arial" w:eastAsia="Times New Roman" w:hAnsi="Arial" w:cs="Arial"/>
                <w:color w:val="000000"/>
                <w:lang w:eastAsia="es-CO"/>
              </w:rPr>
            </w:pPr>
          </w:p>
        </w:tc>
        <w:tc>
          <w:tcPr>
            <w:tcW w:w="3741" w:type="dxa"/>
            <w:tcBorders>
              <w:top w:val="nil"/>
              <w:left w:val="nil"/>
              <w:bottom w:val="nil"/>
              <w:right w:val="single" w:sz="8" w:space="0" w:color="auto"/>
            </w:tcBorders>
            <w:shd w:val="clear" w:color="auto" w:fill="auto"/>
            <w:vAlign w:val="center"/>
            <w:hideMark/>
          </w:tcPr>
          <w:p w14:paraId="6E1F7356"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Consulta de los periodos de descanso entre pastoreos.</w:t>
            </w:r>
          </w:p>
        </w:tc>
        <w:tc>
          <w:tcPr>
            <w:tcW w:w="3251" w:type="dxa"/>
            <w:vMerge/>
            <w:tcBorders>
              <w:top w:val="nil"/>
              <w:left w:val="single" w:sz="8" w:space="0" w:color="auto"/>
              <w:bottom w:val="single" w:sz="8" w:space="0" w:color="000000"/>
              <w:right w:val="single" w:sz="8" w:space="0" w:color="auto"/>
            </w:tcBorders>
            <w:vAlign w:val="center"/>
            <w:hideMark/>
          </w:tcPr>
          <w:p w14:paraId="4798A1E7"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146" w:type="dxa"/>
            <w:vAlign w:val="center"/>
            <w:hideMark/>
          </w:tcPr>
          <w:p w14:paraId="4587F7E7"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5F2915AD" w14:textId="77777777" w:rsidTr="008506F3">
        <w:trPr>
          <w:trHeight w:val="1320"/>
        </w:trPr>
        <w:tc>
          <w:tcPr>
            <w:tcW w:w="1942" w:type="dxa"/>
            <w:vMerge/>
            <w:tcBorders>
              <w:top w:val="nil"/>
              <w:left w:val="single" w:sz="8" w:space="0" w:color="auto"/>
              <w:bottom w:val="single" w:sz="8" w:space="0" w:color="000000"/>
              <w:right w:val="single" w:sz="8" w:space="0" w:color="auto"/>
            </w:tcBorders>
            <w:vAlign w:val="center"/>
            <w:hideMark/>
          </w:tcPr>
          <w:p w14:paraId="4B92529A" w14:textId="77777777" w:rsidR="00B82637" w:rsidRPr="005B5199" w:rsidRDefault="00B82637" w:rsidP="008506F3">
            <w:pPr>
              <w:spacing w:after="0" w:line="240" w:lineRule="auto"/>
              <w:rPr>
                <w:rFonts w:ascii="Arial" w:eastAsia="Times New Roman" w:hAnsi="Arial" w:cs="Arial"/>
                <w:color w:val="000000"/>
                <w:lang w:eastAsia="es-CO"/>
              </w:rPr>
            </w:pPr>
          </w:p>
        </w:tc>
        <w:tc>
          <w:tcPr>
            <w:tcW w:w="3741" w:type="dxa"/>
            <w:tcBorders>
              <w:top w:val="nil"/>
              <w:left w:val="nil"/>
              <w:bottom w:val="nil"/>
              <w:right w:val="single" w:sz="8" w:space="0" w:color="auto"/>
            </w:tcBorders>
            <w:shd w:val="clear" w:color="auto" w:fill="auto"/>
            <w:vAlign w:val="center"/>
            <w:hideMark/>
          </w:tcPr>
          <w:p w14:paraId="4777BBE8"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Consulta del manejo de la fertilización nitrogenada (cantidad, tipo y frecuencia de aplicación de fertilizante).</w:t>
            </w:r>
          </w:p>
        </w:tc>
        <w:tc>
          <w:tcPr>
            <w:tcW w:w="3251" w:type="dxa"/>
            <w:vMerge/>
            <w:tcBorders>
              <w:top w:val="nil"/>
              <w:left w:val="single" w:sz="8" w:space="0" w:color="auto"/>
              <w:bottom w:val="single" w:sz="8" w:space="0" w:color="000000"/>
              <w:right w:val="single" w:sz="8" w:space="0" w:color="auto"/>
            </w:tcBorders>
            <w:vAlign w:val="center"/>
            <w:hideMark/>
          </w:tcPr>
          <w:p w14:paraId="57708494"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146" w:type="dxa"/>
            <w:vAlign w:val="center"/>
            <w:hideMark/>
          </w:tcPr>
          <w:p w14:paraId="129AFEAE"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5B3D50B7" w14:textId="77777777" w:rsidTr="005B5199">
        <w:trPr>
          <w:trHeight w:val="547"/>
        </w:trPr>
        <w:tc>
          <w:tcPr>
            <w:tcW w:w="1942" w:type="dxa"/>
            <w:vMerge/>
            <w:tcBorders>
              <w:top w:val="nil"/>
              <w:left w:val="single" w:sz="8" w:space="0" w:color="auto"/>
              <w:bottom w:val="single" w:sz="8" w:space="0" w:color="000000"/>
              <w:right w:val="single" w:sz="8" w:space="0" w:color="auto"/>
            </w:tcBorders>
            <w:vAlign w:val="center"/>
            <w:hideMark/>
          </w:tcPr>
          <w:p w14:paraId="46317E17" w14:textId="77777777" w:rsidR="00B82637" w:rsidRPr="005B5199" w:rsidRDefault="00B82637" w:rsidP="008506F3">
            <w:pPr>
              <w:spacing w:after="0" w:line="240" w:lineRule="auto"/>
              <w:rPr>
                <w:rFonts w:ascii="Arial" w:eastAsia="Times New Roman" w:hAnsi="Arial" w:cs="Arial"/>
                <w:color w:val="000000"/>
                <w:lang w:eastAsia="es-CO"/>
              </w:rPr>
            </w:pPr>
          </w:p>
        </w:tc>
        <w:tc>
          <w:tcPr>
            <w:tcW w:w="3741" w:type="dxa"/>
            <w:tcBorders>
              <w:top w:val="nil"/>
              <w:left w:val="nil"/>
              <w:bottom w:val="single" w:sz="8" w:space="0" w:color="auto"/>
              <w:right w:val="single" w:sz="8" w:space="0" w:color="auto"/>
            </w:tcBorders>
            <w:shd w:val="clear" w:color="auto" w:fill="auto"/>
            <w:vAlign w:val="center"/>
            <w:hideMark/>
          </w:tcPr>
          <w:p w14:paraId="73BF15F0"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Observación del estado fenológico de la pradera al momento del pastoreo.</w:t>
            </w:r>
          </w:p>
        </w:tc>
        <w:tc>
          <w:tcPr>
            <w:tcW w:w="3251" w:type="dxa"/>
            <w:vMerge/>
            <w:tcBorders>
              <w:top w:val="nil"/>
              <w:left w:val="single" w:sz="8" w:space="0" w:color="auto"/>
              <w:bottom w:val="single" w:sz="8" w:space="0" w:color="000000"/>
              <w:right w:val="single" w:sz="8" w:space="0" w:color="auto"/>
            </w:tcBorders>
            <w:vAlign w:val="center"/>
            <w:hideMark/>
          </w:tcPr>
          <w:p w14:paraId="04B99360"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146" w:type="dxa"/>
            <w:vAlign w:val="center"/>
            <w:hideMark/>
          </w:tcPr>
          <w:p w14:paraId="5E576EAA"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141647C4" w14:textId="77777777" w:rsidTr="008506F3">
        <w:trPr>
          <w:trHeight w:val="660"/>
        </w:trPr>
        <w:tc>
          <w:tcPr>
            <w:tcW w:w="1942" w:type="dxa"/>
            <w:vMerge w:val="restart"/>
            <w:tcBorders>
              <w:top w:val="nil"/>
              <w:left w:val="single" w:sz="8" w:space="0" w:color="auto"/>
              <w:bottom w:val="single" w:sz="8" w:space="0" w:color="000000"/>
              <w:right w:val="single" w:sz="12" w:space="0" w:color="000000"/>
            </w:tcBorders>
            <w:shd w:val="clear" w:color="auto" w:fill="auto"/>
            <w:vAlign w:val="center"/>
            <w:hideMark/>
          </w:tcPr>
          <w:p w14:paraId="5A4E57F7" w14:textId="77777777" w:rsidR="00B82637" w:rsidRPr="005B5199" w:rsidRDefault="00B82637"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bidi="es-ES"/>
              </w:rPr>
              <w:t>Estatus productivo.</w:t>
            </w:r>
          </w:p>
        </w:tc>
        <w:tc>
          <w:tcPr>
            <w:tcW w:w="3741" w:type="dxa"/>
            <w:tcBorders>
              <w:top w:val="nil"/>
              <w:left w:val="nil"/>
              <w:bottom w:val="nil"/>
              <w:right w:val="nil"/>
            </w:tcBorders>
            <w:shd w:val="clear" w:color="auto" w:fill="auto"/>
            <w:vAlign w:val="center"/>
            <w:hideMark/>
          </w:tcPr>
          <w:p w14:paraId="0A91969F"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Consulta del historial de volumen de producción quincenal del último año.</w:t>
            </w:r>
          </w:p>
        </w:tc>
        <w:tc>
          <w:tcPr>
            <w:tcW w:w="3251" w:type="dxa"/>
            <w:vMerge w:val="restart"/>
            <w:tcBorders>
              <w:top w:val="nil"/>
              <w:left w:val="single" w:sz="8" w:space="0" w:color="auto"/>
              <w:bottom w:val="single" w:sz="8" w:space="0" w:color="000000"/>
              <w:right w:val="single" w:sz="8" w:space="0" w:color="auto"/>
            </w:tcBorders>
            <w:shd w:val="clear" w:color="auto" w:fill="auto"/>
            <w:vAlign w:val="center"/>
            <w:hideMark/>
          </w:tcPr>
          <w:p w14:paraId="0E4BF6DB" w14:textId="77777777" w:rsidR="00B82637" w:rsidRPr="005B5199" w:rsidRDefault="00B82637" w:rsidP="008506F3">
            <w:pPr>
              <w:spacing w:after="0" w:line="240" w:lineRule="auto"/>
              <w:jc w:val="cente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Tabla inicial de Indicadores de producción de la Unidad productiva</w:t>
            </w:r>
          </w:p>
        </w:tc>
        <w:tc>
          <w:tcPr>
            <w:tcW w:w="146" w:type="dxa"/>
            <w:vAlign w:val="center"/>
            <w:hideMark/>
          </w:tcPr>
          <w:p w14:paraId="1349DFAA"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1388BD2D" w14:textId="77777777" w:rsidTr="008506F3">
        <w:trPr>
          <w:trHeight w:val="1005"/>
        </w:trPr>
        <w:tc>
          <w:tcPr>
            <w:tcW w:w="1942" w:type="dxa"/>
            <w:vMerge/>
            <w:tcBorders>
              <w:top w:val="nil"/>
              <w:left w:val="single" w:sz="8" w:space="0" w:color="auto"/>
              <w:bottom w:val="single" w:sz="8" w:space="0" w:color="000000"/>
              <w:right w:val="single" w:sz="12" w:space="0" w:color="000000"/>
            </w:tcBorders>
            <w:vAlign w:val="center"/>
            <w:hideMark/>
          </w:tcPr>
          <w:p w14:paraId="35CBD6DD" w14:textId="77777777" w:rsidR="00B82637" w:rsidRPr="005B5199" w:rsidRDefault="00B82637" w:rsidP="008506F3">
            <w:pPr>
              <w:spacing w:after="0" w:line="240" w:lineRule="auto"/>
              <w:rPr>
                <w:rFonts w:ascii="Arial" w:eastAsia="Times New Roman" w:hAnsi="Arial" w:cs="Arial"/>
                <w:color w:val="000000"/>
                <w:lang w:eastAsia="es-CO"/>
              </w:rPr>
            </w:pPr>
          </w:p>
        </w:tc>
        <w:tc>
          <w:tcPr>
            <w:tcW w:w="3741" w:type="dxa"/>
            <w:tcBorders>
              <w:top w:val="nil"/>
              <w:left w:val="nil"/>
              <w:bottom w:val="single" w:sz="8" w:space="0" w:color="auto"/>
              <w:right w:val="nil"/>
            </w:tcBorders>
            <w:shd w:val="clear" w:color="auto" w:fill="auto"/>
            <w:vAlign w:val="center"/>
            <w:hideMark/>
          </w:tcPr>
          <w:p w14:paraId="67FE99A6"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Consulta de calidad composicional e higiénica (si no se tiene se debe programar un muestreo)</w:t>
            </w:r>
          </w:p>
        </w:tc>
        <w:tc>
          <w:tcPr>
            <w:tcW w:w="3251" w:type="dxa"/>
            <w:vMerge/>
            <w:tcBorders>
              <w:top w:val="nil"/>
              <w:left w:val="single" w:sz="8" w:space="0" w:color="auto"/>
              <w:bottom w:val="single" w:sz="8" w:space="0" w:color="000000"/>
              <w:right w:val="single" w:sz="8" w:space="0" w:color="auto"/>
            </w:tcBorders>
            <w:vAlign w:val="center"/>
            <w:hideMark/>
          </w:tcPr>
          <w:p w14:paraId="2D596C71" w14:textId="77777777" w:rsidR="00B82637" w:rsidRPr="005B5199" w:rsidRDefault="00B82637" w:rsidP="008506F3">
            <w:pPr>
              <w:spacing w:after="0" w:line="240" w:lineRule="auto"/>
              <w:rPr>
                <w:rFonts w:ascii="Arial" w:eastAsia="Times New Roman" w:hAnsi="Arial" w:cs="Arial"/>
                <w:color w:val="000000"/>
                <w:sz w:val="20"/>
                <w:szCs w:val="20"/>
                <w:lang w:eastAsia="es-CO"/>
              </w:rPr>
            </w:pPr>
          </w:p>
        </w:tc>
        <w:tc>
          <w:tcPr>
            <w:tcW w:w="146" w:type="dxa"/>
            <w:vAlign w:val="center"/>
            <w:hideMark/>
          </w:tcPr>
          <w:p w14:paraId="5AA1FD8C"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22AE0728" w14:textId="77777777" w:rsidTr="008506F3">
        <w:trPr>
          <w:trHeight w:val="1320"/>
        </w:trPr>
        <w:tc>
          <w:tcPr>
            <w:tcW w:w="1942" w:type="dxa"/>
            <w:vMerge w:val="restart"/>
            <w:tcBorders>
              <w:top w:val="nil"/>
              <w:left w:val="single" w:sz="12" w:space="0" w:color="000000"/>
              <w:bottom w:val="single" w:sz="12" w:space="0" w:color="000000"/>
              <w:right w:val="single" w:sz="12" w:space="0" w:color="000000"/>
            </w:tcBorders>
            <w:shd w:val="clear" w:color="auto" w:fill="auto"/>
            <w:vAlign w:val="center"/>
            <w:hideMark/>
          </w:tcPr>
          <w:p w14:paraId="7FCE2E9A" w14:textId="77777777" w:rsidR="00B82637" w:rsidRPr="005B5199" w:rsidRDefault="00B82637"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bidi="es-ES"/>
              </w:rPr>
              <w:t>Manejo de la suplementación.</w:t>
            </w:r>
          </w:p>
        </w:tc>
        <w:tc>
          <w:tcPr>
            <w:tcW w:w="3741" w:type="dxa"/>
            <w:tcBorders>
              <w:top w:val="nil"/>
              <w:left w:val="nil"/>
              <w:bottom w:val="nil"/>
              <w:right w:val="single" w:sz="12" w:space="0" w:color="000000"/>
            </w:tcBorders>
            <w:shd w:val="clear" w:color="auto" w:fill="auto"/>
            <w:vAlign w:val="center"/>
            <w:hideMark/>
          </w:tcPr>
          <w:p w14:paraId="23DEC02F"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Observación del tipo y las características de los suplementos utilizados (energético, proteico, mineral, y %MS vs costo/kilo).</w:t>
            </w:r>
          </w:p>
        </w:tc>
        <w:tc>
          <w:tcPr>
            <w:tcW w:w="3251" w:type="dxa"/>
            <w:vMerge w:val="restart"/>
            <w:tcBorders>
              <w:top w:val="nil"/>
              <w:left w:val="single" w:sz="12" w:space="0" w:color="000000"/>
              <w:bottom w:val="single" w:sz="12" w:space="0" w:color="000000"/>
              <w:right w:val="single" w:sz="12" w:space="0" w:color="000000"/>
            </w:tcBorders>
            <w:shd w:val="clear" w:color="auto" w:fill="auto"/>
            <w:vAlign w:val="center"/>
            <w:hideMark/>
          </w:tcPr>
          <w:p w14:paraId="337F96D4" w14:textId="77777777" w:rsidR="00B82637" w:rsidRPr="005B5199" w:rsidRDefault="00B82637" w:rsidP="008506F3">
            <w:pPr>
              <w:spacing w:after="0" w:line="240" w:lineRule="auto"/>
              <w:jc w:val="both"/>
              <w:rPr>
                <w:rFonts w:ascii="Arial" w:eastAsia="Times New Roman" w:hAnsi="Arial" w:cs="Arial"/>
                <w:color w:val="000000"/>
                <w:lang w:eastAsia="es-CO"/>
              </w:rPr>
            </w:pPr>
            <w:r w:rsidRPr="005B5199">
              <w:rPr>
                <w:rFonts w:ascii="Arial" w:eastAsia="Times New Roman" w:hAnsi="Arial" w:cs="Arial"/>
                <w:color w:val="000000"/>
                <w:lang w:eastAsia="es-CO" w:bidi="es-ES"/>
              </w:rPr>
              <w:t xml:space="preserve"> Plan de mejora en la suplementación animal </w:t>
            </w:r>
          </w:p>
        </w:tc>
        <w:tc>
          <w:tcPr>
            <w:tcW w:w="146" w:type="dxa"/>
            <w:vAlign w:val="center"/>
            <w:hideMark/>
          </w:tcPr>
          <w:p w14:paraId="40CA0EFE" w14:textId="77777777" w:rsidR="00B82637" w:rsidRPr="005B5199" w:rsidRDefault="00B82637" w:rsidP="008506F3">
            <w:pPr>
              <w:spacing w:after="0" w:line="240" w:lineRule="auto"/>
              <w:rPr>
                <w:rFonts w:ascii="Arial" w:eastAsia="Times New Roman" w:hAnsi="Arial" w:cs="Arial"/>
                <w:sz w:val="20"/>
                <w:szCs w:val="20"/>
                <w:lang w:eastAsia="es-CO"/>
              </w:rPr>
            </w:pPr>
          </w:p>
        </w:tc>
      </w:tr>
      <w:tr w:rsidR="00B82637" w:rsidRPr="005B5199" w14:paraId="46C9ED0F" w14:textId="77777777" w:rsidTr="008506F3">
        <w:trPr>
          <w:trHeight w:val="1005"/>
        </w:trPr>
        <w:tc>
          <w:tcPr>
            <w:tcW w:w="1942" w:type="dxa"/>
            <w:vMerge/>
            <w:tcBorders>
              <w:top w:val="nil"/>
              <w:left w:val="single" w:sz="12" w:space="0" w:color="000000"/>
              <w:bottom w:val="single" w:sz="12" w:space="0" w:color="000000"/>
              <w:right w:val="single" w:sz="12" w:space="0" w:color="000000"/>
            </w:tcBorders>
            <w:vAlign w:val="center"/>
            <w:hideMark/>
          </w:tcPr>
          <w:p w14:paraId="09555E0E" w14:textId="77777777" w:rsidR="00B82637" w:rsidRPr="005B5199" w:rsidRDefault="00B82637" w:rsidP="008506F3">
            <w:pPr>
              <w:spacing w:after="0" w:line="240" w:lineRule="auto"/>
              <w:rPr>
                <w:rFonts w:ascii="Arial" w:eastAsia="Times New Roman" w:hAnsi="Arial" w:cs="Arial"/>
                <w:color w:val="000000"/>
                <w:lang w:eastAsia="es-CO"/>
              </w:rPr>
            </w:pPr>
          </w:p>
        </w:tc>
        <w:tc>
          <w:tcPr>
            <w:tcW w:w="3741" w:type="dxa"/>
            <w:tcBorders>
              <w:top w:val="nil"/>
              <w:left w:val="nil"/>
              <w:bottom w:val="single" w:sz="12" w:space="0" w:color="000000"/>
              <w:right w:val="single" w:sz="12" w:space="0" w:color="000000"/>
            </w:tcBorders>
            <w:shd w:val="clear" w:color="auto" w:fill="auto"/>
            <w:vAlign w:val="center"/>
            <w:hideMark/>
          </w:tcPr>
          <w:p w14:paraId="2B05EE5E" w14:textId="77777777" w:rsidR="00B82637" w:rsidRPr="005B5199" w:rsidRDefault="00B82637" w:rsidP="008506F3">
            <w:pPr>
              <w:spacing w:after="0" w:line="240" w:lineRule="auto"/>
              <w:jc w:val="both"/>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w:t>
            </w:r>
            <w:r w:rsidRPr="005B5199">
              <w:rPr>
                <w:rFonts w:ascii="Arial" w:eastAsia="Times New Roman" w:hAnsi="Arial" w:cs="Arial"/>
                <w:color w:val="000000"/>
                <w:sz w:val="14"/>
                <w:szCs w:val="14"/>
                <w:lang w:eastAsia="es-CO"/>
              </w:rPr>
              <w:t xml:space="preserve"> </w:t>
            </w:r>
            <w:r w:rsidRPr="005B5199">
              <w:rPr>
                <w:rFonts w:ascii="Arial" w:eastAsia="Times New Roman" w:hAnsi="Arial" w:cs="Arial"/>
                <w:color w:val="000000"/>
                <w:lang w:eastAsia="es-CO"/>
              </w:rPr>
              <w:t>Observación de criterios de asignación de cantidad de suplemento por animal.</w:t>
            </w:r>
          </w:p>
        </w:tc>
        <w:tc>
          <w:tcPr>
            <w:tcW w:w="3251" w:type="dxa"/>
            <w:vMerge/>
            <w:tcBorders>
              <w:top w:val="nil"/>
              <w:left w:val="single" w:sz="12" w:space="0" w:color="000000"/>
              <w:bottom w:val="single" w:sz="12" w:space="0" w:color="000000"/>
              <w:right w:val="single" w:sz="12" w:space="0" w:color="000000"/>
            </w:tcBorders>
            <w:vAlign w:val="center"/>
            <w:hideMark/>
          </w:tcPr>
          <w:p w14:paraId="1D96573B" w14:textId="77777777" w:rsidR="00B82637" w:rsidRPr="005B5199" w:rsidRDefault="00B82637" w:rsidP="008506F3">
            <w:pPr>
              <w:spacing w:after="0" w:line="240" w:lineRule="auto"/>
              <w:rPr>
                <w:rFonts w:ascii="Arial" w:eastAsia="Times New Roman" w:hAnsi="Arial" w:cs="Arial"/>
                <w:color w:val="000000"/>
                <w:lang w:eastAsia="es-CO"/>
              </w:rPr>
            </w:pPr>
          </w:p>
        </w:tc>
        <w:tc>
          <w:tcPr>
            <w:tcW w:w="146" w:type="dxa"/>
            <w:vAlign w:val="center"/>
            <w:hideMark/>
          </w:tcPr>
          <w:p w14:paraId="2B9D2610" w14:textId="77777777" w:rsidR="00B82637" w:rsidRPr="005B5199" w:rsidRDefault="00B82637" w:rsidP="008506F3">
            <w:pPr>
              <w:spacing w:after="0" w:line="240" w:lineRule="auto"/>
              <w:rPr>
                <w:rFonts w:ascii="Arial" w:eastAsia="Times New Roman" w:hAnsi="Arial" w:cs="Arial"/>
                <w:sz w:val="20"/>
                <w:szCs w:val="20"/>
                <w:lang w:eastAsia="es-CO"/>
              </w:rPr>
            </w:pPr>
          </w:p>
        </w:tc>
      </w:tr>
    </w:tbl>
    <w:p w14:paraId="552398CB" w14:textId="3C8FE2D6" w:rsidR="00FE5A74" w:rsidRPr="005B5199" w:rsidRDefault="004625A6" w:rsidP="00257C66">
      <w:pPr>
        <w:pStyle w:val="Ttulo2"/>
        <w:numPr>
          <w:ilvl w:val="1"/>
          <w:numId w:val="17"/>
        </w:numPr>
      </w:pPr>
      <w:r w:rsidRPr="005B5199">
        <w:lastRenderedPageBreak/>
        <w:t xml:space="preserve">Desarrollo de </w:t>
      </w:r>
      <w:r w:rsidR="002C5185" w:rsidRPr="005B5199">
        <w:t xml:space="preserve">jornadas de capacitación </w:t>
      </w:r>
      <w:r w:rsidR="00B82637" w:rsidRPr="005B5199">
        <w:t xml:space="preserve">Técnicas </w:t>
      </w:r>
    </w:p>
    <w:tbl>
      <w:tblPr>
        <w:tblW w:w="0" w:type="auto"/>
        <w:tblCellMar>
          <w:left w:w="70" w:type="dxa"/>
          <w:right w:w="70" w:type="dxa"/>
        </w:tblCellMar>
        <w:tblLook w:val="04A0" w:firstRow="1" w:lastRow="0" w:firstColumn="1" w:lastColumn="0" w:noHBand="0" w:noVBand="1"/>
      </w:tblPr>
      <w:tblGrid>
        <w:gridCol w:w="2846"/>
        <w:gridCol w:w="1501"/>
        <w:gridCol w:w="4481"/>
      </w:tblGrid>
      <w:tr w:rsidR="002C5185" w:rsidRPr="005B5199" w14:paraId="4467AD06" w14:textId="77777777" w:rsidTr="008506F3">
        <w:trPr>
          <w:trHeight w:val="375"/>
          <w:tblHeader/>
        </w:trPr>
        <w:tc>
          <w:tcPr>
            <w:tcW w:w="0" w:type="auto"/>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5B627E9" w14:textId="77777777" w:rsidR="002C5185" w:rsidRPr="005B5199" w:rsidRDefault="002C5185" w:rsidP="008506F3">
            <w:pPr>
              <w:spacing w:after="0" w:line="240" w:lineRule="auto"/>
              <w:jc w:val="center"/>
              <w:rPr>
                <w:rFonts w:ascii="Arial" w:eastAsia="Times New Roman" w:hAnsi="Arial" w:cs="Arial"/>
                <w:b/>
                <w:bCs/>
                <w:color w:val="000000"/>
                <w:sz w:val="24"/>
                <w:szCs w:val="24"/>
                <w:lang w:eastAsia="es-CO"/>
              </w:rPr>
            </w:pPr>
            <w:bookmarkStart w:id="9" w:name="_Hlk66784640"/>
            <w:r w:rsidRPr="005B5199">
              <w:rPr>
                <w:rFonts w:ascii="Arial" w:eastAsia="Times New Roman" w:hAnsi="Arial" w:cs="Arial"/>
                <w:b/>
                <w:bCs/>
                <w:color w:val="000000"/>
                <w:sz w:val="24"/>
                <w:szCs w:val="24"/>
                <w:lang w:eastAsia="es-CO"/>
              </w:rPr>
              <w:t xml:space="preserve">TEMAS </w:t>
            </w:r>
          </w:p>
        </w:tc>
        <w:tc>
          <w:tcPr>
            <w:tcW w:w="0" w:type="auto"/>
            <w:tcBorders>
              <w:top w:val="single" w:sz="4" w:space="0" w:color="auto"/>
              <w:left w:val="nil"/>
              <w:bottom w:val="single" w:sz="4" w:space="0" w:color="auto"/>
              <w:right w:val="single" w:sz="4" w:space="0" w:color="auto"/>
            </w:tcBorders>
            <w:shd w:val="clear" w:color="000000" w:fill="B4C6E7"/>
            <w:noWrap/>
            <w:vAlign w:val="bottom"/>
            <w:hideMark/>
          </w:tcPr>
          <w:p w14:paraId="0825C108" w14:textId="77777777" w:rsidR="002C5185" w:rsidRPr="005B5199" w:rsidRDefault="002C5185" w:rsidP="008506F3">
            <w:pPr>
              <w:spacing w:after="0" w:line="240" w:lineRule="auto"/>
              <w:jc w:val="center"/>
              <w:rPr>
                <w:rFonts w:ascii="Arial" w:eastAsia="Times New Roman" w:hAnsi="Arial" w:cs="Arial"/>
                <w:b/>
                <w:bCs/>
                <w:color w:val="000000"/>
                <w:sz w:val="24"/>
                <w:szCs w:val="24"/>
                <w:lang w:eastAsia="es-CO"/>
              </w:rPr>
            </w:pPr>
            <w:r w:rsidRPr="005B5199">
              <w:rPr>
                <w:rFonts w:ascii="Arial" w:eastAsia="Times New Roman" w:hAnsi="Arial" w:cs="Arial"/>
                <w:b/>
                <w:bCs/>
                <w:color w:val="000000"/>
                <w:sz w:val="24"/>
                <w:szCs w:val="24"/>
                <w:lang w:eastAsia="es-CO"/>
              </w:rPr>
              <w:t xml:space="preserve">No. Talleres </w:t>
            </w:r>
          </w:p>
        </w:tc>
        <w:tc>
          <w:tcPr>
            <w:tcW w:w="4481" w:type="dxa"/>
            <w:tcBorders>
              <w:top w:val="single" w:sz="4" w:space="0" w:color="auto"/>
              <w:left w:val="nil"/>
              <w:bottom w:val="single" w:sz="4" w:space="0" w:color="auto"/>
              <w:right w:val="single" w:sz="4" w:space="0" w:color="auto"/>
            </w:tcBorders>
            <w:shd w:val="clear" w:color="000000" w:fill="B4C6E7"/>
            <w:noWrap/>
            <w:vAlign w:val="bottom"/>
            <w:hideMark/>
          </w:tcPr>
          <w:p w14:paraId="2B6B09E7" w14:textId="77777777" w:rsidR="002C5185" w:rsidRPr="005B5199" w:rsidRDefault="002C5185" w:rsidP="008506F3">
            <w:pPr>
              <w:spacing w:after="0" w:line="240" w:lineRule="auto"/>
              <w:jc w:val="center"/>
              <w:rPr>
                <w:rFonts w:ascii="Arial" w:eastAsia="Times New Roman" w:hAnsi="Arial" w:cs="Arial"/>
                <w:b/>
                <w:bCs/>
                <w:color w:val="000000"/>
                <w:sz w:val="24"/>
                <w:szCs w:val="24"/>
                <w:lang w:eastAsia="es-CO"/>
              </w:rPr>
            </w:pPr>
            <w:r w:rsidRPr="005B5199">
              <w:rPr>
                <w:rFonts w:ascii="Arial" w:eastAsia="Times New Roman" w:hAnsi="Arial" w:cs="Arial"/>
                <w:b/>
                <w:bCs/>
                <w:color w:val="000000"/>
                <w:sz w:val="24"/>
                <w:szCs w:val="24"/>
                <w:lang w:eastAsia="es-CO"/>
              </w:rPr>
              <w:t>ASPECTOS</w:t>
            </w:r>
          </w:p>
        </w:tc>
      </w:tr>
      <w:tr w:rsidR="002C5185" w:rsidRPr="005B5199" w14:paraId="6F46CB97" w14:textId="77777777" w:rsidTr="008506F3">
        <w:trPr>
          <w:trHeight w:val="330"/>
        </w:trPr>
        <w:tc>
          <w:tcPr>
            <w:tcW w:w="0" w:type="auto"/>
            <w:vMerge w:val="restart"/>
            <w:tcBorders>
              <w:top w:val="nil"/>
              <w:left w:val="single" w:sz="4" w:space="0" w:color="auto"/>
              <w:bottom w:val="nil"/>
              <w:right w:val="single" w:sz="4" w:space="0" w:color="auto"/>
            </w:tcBorders>
            <w:shd w:val="clear" w:color="auto" w:fill="auto"/>
            <w:vAlign w:val="center"/>
            <w:hideMark/>
          </w:tcPr>
          <w:p w14:paraId="58658B4E" w14:textId="77777777" w:rsidR="002C5185" w:rsidRPr="005B5199" w:rsidRDefault="002C5185"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rPr>
              <w:t>Manejo de suelo y producción eficiente de pasturas bajo un modelo silvopastoril</w:t>
            </w:r>
          </w:p>
        </w:tc>
        <w:tc>
          <w:tcPr>
            <w:tcW w:w="0" w:type="auto"/>
            <w:vMerge w:val="restart"/>
            <w:tcBorders>
              <w:top w:val="nil"/>
              <w:left w:val="single" w:sz="4" w:space="0" w:color="auto"/>
              <w:bottom w:val="nil"/>
              <w:right w:val="nil"/>
            </w:tcBorders>
            <w:shd w:val="clear" w:color="auto" w:fill="auto"/>
            <w:vAlign w:val="center"/>
            <w:hideMark/>
          </w:tcPr>
          <w:p w14:paraId="4A9E1E28" w14:textId="77777777" w:rsidR="002C5185" w:rsidRPr="005B5199" w:rsidRDefault="002C5185"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rPr>
              <w:t>5</w:t>
            </w:r>
          </w:p>
        </w:tc>
        <w:tc>
          <w:tcPr>
            <w:tcW w:w="4481" w:type="dxa"/>
            <w:tcBorders>
              <w:top w:val="nil"/>
              <w:left w:val="single" w:sz="4" w:space="0" w:color="auto"/>
              <w:bottom w:val="nil"/>
              <w:right w:val="single" w:sz="4" w:space="0" w:color="auto"/>
            </w:tcBorders>
            <w:shd w:val="clear" w:color="auto" w:fill="auto"/>
            <w:noWrap/>
            <w:vAlign w:val="center"/>
          </w:tcPr>
          <w:p w14:paraId="2EF7B0CF" w14:textId="77777777" w:rsidR="002C5185" w:rsidRPr="005B5199" w:rsidRDefault="002C5185" w:rsidP="008506F3">
            <w:pPr>
              <w:spacing w:after="0" w:line="240" w:lineRule="auto"/>
              <w:jc w:val="both"/>
              <w:rPr>
                <w:rFonts w:ascii="Arial" w:eastAsia="Times New Roman" w:hAnsi="Arial" w:cs="Arial"/>
                <w:color w:val="000000"/>
                <w:lang w:eastAsia="es-CO"/>
              </w:rPr>
            </w:pPr>
            <w:r w:rsidRPr="005B5199">
              <w:rPr>
                <w:rFonts w:ascii="Arial" w:eastAsia="Times New Roman" w:hAnsi="Arial" w:cs="Arial"/>
                <w:b/>
                <w:bCs/>
                <w:color w:val="000000"/>
                <w:lang w:eastAsia="es-CO"/>
              </w:rPr>
              <w:t>Taller 1</w:t>
            </w:r>
            <w:r w:rsidRPr="005B5199">
              <w:rPr>
                <w:rFonts w:ascii="Arial" w:eastAsia="Times New Roman" w:hAnsi="Arial" w:cs="Arial"/>
                <w:color w:val="000000"/>
                <w:lang w:eastAsia="es-CO"/>
              </w:rPr>
              <w:t>: Conociendo los suelos, lectura del análisis de suelos, Características físicas y químicas de los suelos de San Pablo (Bolívar), Enmiendas, fertilización y manejo para los suelos de San Pablo (Bolívar), Recomendaciones para el manejo del suelo de acuerdo con su textura.</w:t>
            </w:r>
          </w:p>
        </w:tc>
      </w:tr>
      <w:tr w:rsidR="002C5185" w:rsidRPr="005B5199" w14:paraId="1BC9A8E4" w14:textId="77777777" w:rsidTr="008506F3">
        <w:trPr>
          <w:trHeight w:val="330"/>
        </w:trPr>
        <w:tc>
          <w:tcPr>
            <w:tcW w:w="0" w:type="auto"/>
            <w:vMerge/>
            <w:tcBorders>
              <w:top w:val="nil"/>
              <w:left w:val="single" w:sz="4" w:space="0" w:color="auto"/>
              <w:bottom w:val="nil"/>
              <w:right w:val="single" w:sz="4" w:space="0" w:color="auto"/>
            </w:tcBorders>
            <w:vAlign w:val="center"/>
            <w:hideMark/>
          </w:tcPr>
          <w:p w14:paraId="09FD4A42" w14:textId="77777777" w:rsidR="002C5185" w:rsidRPr="005B5199" w:rsidRDefault="002C5185" w:rsidP="008506F3">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nil"/>
              <w:right w:val="nil"/>
            </w:tcBorders>
            <w:vAlign w:val="center"/>
            <w:hideMark/>
          </w:tcPr>
          <w:p w14:paraId="551676C1" w14:textId="77777777" w:rsidR="002C5185" w:rsidRPr="005B5199" w:rsidRDefault="002C5185" w:rsidP="008506F3">
            <w:pPr>
              <w:spacing w:after="0" w:line="240" w:lineRule="auto"/>
              <w:rPr>
                <w:rFonts w:ascii="Arial" w:eastAsia="Times New Roman" w:hAnsi="Arial" w:cs="Arial"/>
                <w:color w:val="000000"/>
                <w:lang w:eastAsia="es-CO"/>
              </w:rPr>
            </w:pPr>
          </w:p>
        </w:tc>
        <w:tc>
          <w:tcPr>
            <w:tcW w:w="4481" w:type="dxa"/>
            <w:tcBorders>
              <w:top w:val="nil"/>
              <w:left w:val="single" w:sz="4" w:space="0" w:color="auto"/>
              <w:bottom w:val="nil"/>
              <w:right w:val="single" w:sz="4" w:space="0" w:color="auto"/>
            </w:tcBorders>
            <w:shd w:val="clear" w:color="auto" w:fill="auto"/>
            <w:noWrap/>
            <w:vAlign w:val="center"/>
          </w:tcPr>
          <w:p w14:paraId="59D6AD78" w14:textId="77777777" w:rsidR="002C5185" w:rsidRPr="005B5199" w:rsidRDefault="002C5185" w:rsidP="008506F3">
            <w:pPr>
              <w:spacing w:after="0" w:line="240" w:lineRule="auto"/>
              <w:jc w:val="both"/>
              <w:rPr>
                <w:rFonts w:ascii="Arial" w:eastAsia="Times New Roman" w:hAnsi="Arial" w:cs="Arial"/>
                <w:color w:val="000000"/>
                <w:lang w:eastAsia="es-CO"/>
              </w:rPr>
            </w:pPr>
            <w:r w:rsidRPr="005B5199">
              <w:rPr>
                <w:rFonts w:ascii="Arial" w:eastAsia="Times New Roman" w:hAnsi="Arial" w:cs="Arial"/>
                <w:b/>
                <w:bCs/>
                <w:color w:val="000000"/>
                <w:lang w:eastAsia="es-CO"/>
              </w:rPr>
              <w:t>Taller 2</w:t>
            </w:r>
            <w:r w:rsidRPr="005B5199">
              <w:rPr>
                <w:rFonts w:ascii="Arial" w:eastAsia="Times New Roman" w:hAnsi="Arial" w:cs="Arial"/>
                <w:color w:val="000000"/>
                <w:lang w:eastAsia="es-CO"/>
              </w:rPr>
              <w:t xml:space="preserve">: Recomendaciones generales para renovar o establecer una pastura, Control y prevención de plagas y enfermedades de los pastos  </w:t>
            </w:r>
          </w:p>
        </w:tc>
      </w:tr>
      <w:tr w:rsidR="002C5185" w:rsidRPr="005B5199" w14:paraId="04145E83" w14:textId="77777777" w:rsidTr="008506F3">
        <w:trPr>
          <w:trHeight w:val="660"/>
        </w:trPr>
        <w:tc>
          <w:tcPr>
            <w:tcW w:w="0" w:type="auto"/>
            <w:vMerge/>
            <w:tcBorders>
              <w:top w:val="nil"/>
              <w:left w:val="single" w:sz="4" w:space="0" w:color="auto"/>
              <w:bottom w:val="nil"/>
              <w:right w:val="single" w:sz="4" w:space="0" w:color="auto"/>
            </w:tcBorders>
            <w:vAlign w:val="center"/>
            <w:hideMark/>
          </w:tcPr>
          <w:p w14:paraId="2260F391" w14:textId="77777777" w:rsidR="002C5185" w:rsidRPr="005B5199" w:rsidRDefault="002C5185" w:rsidP="008506F3">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nil"/>
              <w:right w:val="nil"/>
            </w:tcBorders>
            <w:vAlign w:val="center"/>
            <w:hideMark/>
          </w:tcPr>
          <w:p w14:paraId="7C6CD91D" w14:textId="77777777" w:rsidR="002C5185" w:rsidRPr="005B5199" w:rsidRDefault="002C5185" w:rsidP="008506F3">
            <w:pPr>
              <w:spacing w:after="0" w:line="240" w:lineRule="auto"/>
              <w:rPr>
                <w:rFonts w:ascii="Arial" w:eastAsia="Times New Roman" w:hAnsi="Arial" w:cs="Arial"/>
                <w:color w:val="000000"/>
                <w:lang w:eastAsia="es-CO"/>
              </w:rPr>
            </w:pPr>
          </w:p>
        </w:tc>
        <w:tc>
          <w:tcPr>
            <w:tcW w:w="4481" w:type="dxa"/>
            <w:tcBorders>
              <w:top w:val="nil"/>
              <w:left w:val="single" w:sz="4" w:space="0" w:color="auto"/>
              <w:bottom w:val="nil"/>
              <w:right w:val="single" w:sz="4" w:space="0" w:color="auto"/>
            </w:tcBorders>
            <w:shd w:val="clear" w:color="auto" w:fill="auto"/>
            <w:noWrap/>
            <w:vAlign w:val="center"/>
          </w:tcPr>
          <w:p w14:paraId="76D22CC3" w14:textId="77777777" w:rsidR="002C5185" w:rsidRPr="005B5199" w:rsidRDefault="002C5185" w:rsidP="008506F3">
            <w:pPr>
              <w:spacing w:after="0" w:line="240" w:lineRule="auto"/>
              <w:jc w:val="both"/>
              <w:rPr>
                <w:rFonts w:ascii="Arial" w:eastAsia="Times New Roman" w:hAnsi="Arial" w:cs="Arial"/>
                <w:color w:val="000000"/>
                <w:lang w:eastAsia="es-CO"/>
              </w:rPr>
            </w:pPr>
            <w:r w:rsidRPr="005B5199">
              <w:rPr>
                <w:rFonts w:ascii="Arial" w:eastAsia="Times New Roman" w:hAnsi="Arial" w:cs="Arial"/>
                <w:b/>
                <w:bCs/>
                <w:color w:val="000000"/>
                <w:lang w:eastAsia="es-CO"/>
              </w:rPr>
              <w:t xml:space="preserve">Taller 3: </w:t>
            </w:r>
            <w:r w:rsidRPr="005B5199">
              <w:rPr>
                <w:rFonts w:ascii="Arial" w:eastAsia="Times New Roman" w:hAnsi="Arial" w:cs="Arial"/>
                <w:color w:val="000000"/>
                <w:lang w:eastAsia="es-CO"/>
              </w:rPr>
              <w:t>Recomendaciones generales en los sistemas silvopastoril.</w:t>
            </w:r>
          </w:p>
          <w:p w14:paraId="780C1F29" w14:textId="77777777" w:rsidR="002C5185" w:rsidRPr="005B5199" w:rsidRDefault="002C5185" w:rsidP="008506F3">
            <w:pPr>
              <w:spacing w:after="0" w:line="240" w:lineRule="auto"/>
              <w:jc w:val="both"/>
              <w:rPr>
                <w:rFonts w:ascii="Arial" w:eastAsia="Times New Roman" w:hAnsi="Arial" w:cs="Arial"/>
                <w:color w:val="000000"/>
                <w:lang w:eastAsia="es-CO"/>
              </w:rPr>
            </w:pPr>
            <w:r w:rsidRPr="005B5199">
              <w:rPr>
                <w:rFonts w:ascii="Arial" w:eastAsia="Times New Roman" w:hAnsi="Arial" w:cs="Arial"/>
                <w:b/>
                <w:bCs/>
                <w:color w:val="000000"/>
                <w:lang w:eastAsia="es-CO"/>
              </w:rPr>
              <w:t xml:space="preserve">Taller 4: </w:t>
            </w:r>
            <w:r w:rsidRPr="005B5199">
              <w:rPr>
                <w:rFonts w:ascii="Arial" w:eastAsia="Times New Roman" w:hAnsi="Arial" w:cs="Arial"/>
                <w:color w:val="000000"/>
                <w:lang w:eastAsia="es-CO"/>
              </w:rPr>
              <w:t>Consumo de forraje de la vaca lechera, suplementación de la vaca lechera en pastoreo</w:t>
            </w:r>
            <w:r w:rsidRPr="005B5199">
              <w:rPr>
                <w:rFonts w:ascii="Arial" w:eastAsia="Times New Roman" w:hAnsi="Arial" w:cs="Arial"/>
                <w:b/>
                <w:bCs/>
                <w:color w:val="000000"/>
                <w:lang w:eastAsia="es-CO"/>
              </w:rPr>
              <w:t xml:space="preserve"> </w:t>
            </w:r>
          </w:p>
        </w:tc>
      </w:tr>
      <w:tr w:rsidR="002C5185" w:rsidRPr="005B5199" w14:paraId="455FFB14" w14:textId="77777777" w:rsidTr="008506F3">
        <w:trPr>
          <w:trHeight w:val="660"/>
        </w:trPr>
        <w:tc>
          <w:tcPr>
            <w:tcW w:w="0" w:type="auto"/>
            <w:vMerge/>
            <w:tcBorders>
              <w:top w:val="nil"/>
              <w:left w:val="single" w:sz="4" w:space="0" w:color="auto"/>
              <w:bottom w:val="nil"/>
              <w:right w:val="single" w:sz="4" w:space="0" w:color="auto"/>
            </w:tcBorders>
            <w:vAlign w:val="center"/>
            <w:hideMark/>
          </w:tcPr>
          <w:p w14:paraId="1C7A6963" w14:textId="77777777" w:rsidR="002C5185" w:rsidRPr="005B5199" w:rsidRDefault="002C5185" w:rsidP="008506F3">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nil"/>
              <w:right w:val="nil"/>
            </w:tcBorders>
            <w:vAlign w:val="center"/>
            <w:hideMark/>
          </w:tcPr>
          <w:p w14:paraId="1F29AB5F" w14:textId="77777777" w:rsidR="002C5185" w:rsidRPr="005B5199" w:rsidRDefault="002C5185" w:rsidP="008506F3">
            <w:pPr>
              <w:spacing w:after="0" w:line="240" w:lineRule="auto"/>
              <w:rPr>
                <w:rFonts w:ascii="Arial" w:eastAsia="Times New Roman" w:hAnsi="Arial" w:cs="Arial"/>
                <w:color w:val="000000"/>
                <w:lang w:eastAsia="es-CO"/>
              </w:rPr>
            </w:pPr>
          </w:p>
        </w:tc>
        <w:tc>
          <w:tcPr>
            <w:tcW w:w="4481" w:type="dxa"/>
            <w:tcBorders>
              <w:top w:val="nil"/>
              <w:left w:val="single" w:sz="4" w:space="0" w:color="auto"/>
              <w:bottom w:val="nil"/>
              <w:right w:val="single" w:sz="4" w:space="0" w:color="auto"/>
            </w:tcBorders>
            <w:shd w:val="clear" w:color="auto" w:fill="auto"/>
            <w:noWrap/>
            <w:vAlign w:val="center"/>
          </w:tcPr>
          <w:p w14:paraId="1CA01C07" w14:textId="77777777" w:rsidR="002C5185" w:rsidRPr="005B5199" w:rsidRDefault="002C5185" w:rsidP="008506F3">
            <w:pPr>
              <w:spacing w:after="0" w:line="240" w:lineRule="auto"/>
              <w:jc w:val="both"/>
              <w:rPr>
                <w:rFonts w:ascii="Arial" w:eastAsia="Times New Roman" w:hAnsi="Arial" w:cs="Arial"/>
                <w:color w:val="000000"/>
                <w:lang w:eastAsia="es-CO"/>
              </w:rPr>
            </w:pPr>
            <w:r w:rsidRPr="005B5199">
              <w:rPr>
                <w:rFonts w:ascii="Arial" w:eastAsia="Times New Roman" w:hAnsi="Arial" w:cs="Arial"/>
                <w:b/>
                <w:bCs/>
                <w:color w:val="000000"/>
                <w:lang w:eastAsia="es-CO"/>
              </w:rPr>
              <w:t xml:space="preserve">Taller 5: </w:t>
            </w:r>
            <w:r w:rsidRPr="005B5199">
              <w:rPr>
                <w:rFonts w:ascii="Arial" w:eastAsia="Times New Roman" w:hAnsi="Arial" w:cs="Arial"/>
                <w:color w:val="000000"/>
                <w:lang w:eastAsia="es-CO"/>
              </w:rPr>
              <w:t>Recomendaciones para el manejo adecuado de la cerca eléctrica</w:t>
            </w:r>
          </w:p>
        </w:tc>
      </w:tr>
      <w:tr w:rsidR="002C5185" w:rsidRPr="005B5199" w14:paraId="0B031AF4" w14:textId="77777777" w:rsidTr="008506F3">
        <w:trPr>
          <w:trHeight w:val="33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30137F" w14:textId="77777777" w:rsidR="002C5185" w:rsidRPr="005B5199" w:rsidRDefault="002C5185"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rPr>
              <w:t>Manejo sanitario del hato lechero y Buenas Prácticas de Ordeño</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14:paraId="6568B1D2" w14:textId="77777777" w:rsidR="002C5185" w:rsidRPr="005B5199" w:rsidRDefault="002C5185"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rPr>
              <w:t> 4</w:t>
            </w:r>
          </w:p>
        </w:tc>
        <w:tc>
          <w:tcPr>
            <w:tcW w:w="4481" w:type="dxa"/>
            <w:tcBorders>
              <w:top w:val="single" w:sz="4" w:space="0" w:color="auto"/>
              <w:left w:val="single" w:sz="4" w:space="0" w:color="auto"/>
              <w:bottom w:val="nil"/>
              <w:right w:val="single" w:sz="4" w:space="0" w:color="auto"/>
            </w:tcBorders>
            <w:shd w:val="clear" w:color="auto" w:fill="auto"/>
            <w:noWrap/>
            <w:vAlign w:val="center"/>
          </w:tcPr>
          <w:p w14:paraId="7C7AB873" w14:textId="77777777" w:rsidR="002C5185" w:rsidRPr="005B5199" w:rsidRDefault="002C5185" w:rsidP="008506F3">
            <w:pPr>
              <w:spacing w:after="0" w:line="240" w:lineRule="auto"/>
              <w:jc w:val="both"/>
              <w:rPr>
                <w:rFonts w:ascii="Arial" w:eastAsia="Times New Roman" w:hAnsi="Arial" w:cs="Arial"/>
                <w:color w:val="000000"/>
                <w:lang w:eastAsia="es-CO"/>
              </w:rPr>
            </w:pPr>
            <w:r w:rsidRPr="005B5199">
              <w:rPr>
                <w:rFonts w:ascii="Arial" w:eastAsia="Times New Roman" w:hAnsi="Arial" w:cs="Arial"/>
                <w:b/>
                <w:bCs/>
                <w:color w:val="000000"/>
                <w:lang w:eastAsia="es-CO"/>
              </w:rPr>
              <w:t>Taller 1:</w:t>
            </w:r>
            <w:r w:rsidRPr="005B5199">
              <w:rPr>
                <w:rFonts w:ascii="Arial" w:eastAsia="Times New Roman" w:hAnsi="Arial" w:cs="Arial"/>
                <w:color w:val="000000"/>
                <w:lang w:eastAsia="es-CO"/>
              </w:rPr>
              <w:t xml:space="preserve"> Buenas prácticas en la rutina de ordeño manual y mecánico, programas y sistemas de lavado de equipos.</w:t>
            </w:r>
          </w:p>
        </w:tc>
      </w:tr>
      <w:tr w:rsidR="002C5185" w:rsidRPr="005B5199" w14:paraId="482FD8EF" w14:textId="77777777" w:rsidTr="008506F3">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DA9D5" w14:textId="77777777" w:rsidR="002C5185" w:rsidRPr="005B5199" w:rsidRDefault="002C5185" w:rsidP="008506F3">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nil"/>
            </w:tcBorders>
            <w:vAlign w:val="center"/>
            <w:hideMark/>
          </w:tcPr>
          <w:p w14:paraId="1FD903C8" w14:textId="77777777" w:rsidR="002C5185" w:rsidRPr="005B5199" w:rsidRDefault="002C5185" w:rsidP="008506F3">
            <w:pPr>
              <w:spacing w:after="0" w:line="240" w:lineRule="auto"/>
              <w:rPr>
                <w:rFonts w:ascii="Arial" w:eastAsia="Times New Roman" w:hAnsi="Arial" w:cs="Arial"/>
                <w:color w:val="000000"/>
                <w:lang w:eastAsia="es-CO"/>
              </w:rPr>
            </w:pPr>
          </w:p>
        </w:tc>
        <w:tc>
          <w:tcPr>
            <w:tcW w:w="4481" w:type="dxa"/>
            <w:tcBorders>
              <w:top w:val="nil"/>
              <w:left w:val="single" w:sz="4" w:space="0" w:color="auto"/>
              <w:bottom w:val="nil"/>
              <w:right w:val="single" w:sz="4" w:space="0" w:color="auto"/>
            </w:tcBorders>
            <w:shd w:val="clear" w:color="auto" w:fill="auto"/>
            <w:noWrap/>
            <w:vAlign w:val="center"/>
          </w:tcPr>
          <w:p w14:paraId="6372DA5C" w14:textId="77777777" w:rsidR="002C5185" w:rsidRPr="005B5199" w:rsidRDefault="002C5185" w:rsidP="008506F3">
            <w:pPr>
              <w:spacing w:after="0" w:line="240" w:lineRule="auto"/>
              <w:jc w:val="both"/>
              <w:rPr>
                <w:rFonts w:ascii="Arial" w:eastAsia="Times New Roman" w:hAnsi="Arial" w:cs="Arial"/>
                <w:color w:val="000000"/>
                <w:lang w:eastAsia="es-CO"/>
              </w:rPr>
            </w:pPr>
            <w:r w:rsidRPr="005B5199">
              <w:rPr>
                <w:rFonts w:ascii="Arial" w:eastAsia="Times New Roman" w:hAnsi="Arial" w:cs="Arial"/>
                <w:b/>
                <w:bCs/>
                <w:color w:val="000000"/>
                <w:lang w:eastAsia="es-CO"/>
              </w:rPr>
              <w:t xml:space="preserve">Taller 2: </w:t>
            </w:r>
            <w:r w:rsidRPr="005B5199">
              <w:rPr>
                <w:rFonts w:ascii="Arial" w:eastAsia="Times New Roman" w:hAnsi="Arial" w:cs="Arial"/>
                <w:color w:val="000000"/>
                <w:lang w:eastAsia="es-CO"/>
              </w:rPr>
              <w:t>Mastitis en sistemas de producción de leche</w:t>
            </w:r>
            <w:r w:rsidRPr="005B5199">
              <w:rPr>
                <w:rFonts w:ascii="Arial" w:eastAsia="Times New Roman" w:hAnsi="Arial" w:cs="Arial"/>
                <w:b/>
                <w:bCs/>
                <w:color w:val="000000"/>
                <w:lang w:eastAsia="es-CO"/>
              </w:rPr>
              <w:t xml:space="preserve"> </w:t>
            </w:r>
          </w:p>
        </w:tc>
      </w:tr>
      <w:tr w:rsidR="002C5185" w:rsidRPr="005B5199" w14:paraId="24DE5839" w14:textId="77777777" w:rsidTr="008506F3">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A216AC" w14:textId="77777777" w:rsidR="002C5185" w:rsidRPr="005B5199" w:rsidRDefault="002C5185" w:rsidP="008506F3">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nil"/>
            </w:tcBorders>
            <w:vAlign w:val="center"/>
            <w:hideMark/>
          </w:tcPr>
          <w:p w14:paraId="5B4CBA1F" w14:textId="77777777" w:rsidR="002C5185" w:rsidRPr="005B5199" w:rsidRDefault="002C5185" w:rsidP="008506F3">
            <w:pPr>
              <w:spacing w:after="0" w:line="240" w:lineRule="auto"/>
              <w:rPr>
                <w:rFonts w:ascii="Arial" w:eastAsia="Times New Roman" w:hAnsi="Arial" w:cs="Arial"/>
                <w:color w:val="000000"/>
                <w:lang w:eastAsia="es-CO"/>
              </w:rPr>
            </w:pPr>
          </w:p>
        </w:tc>
        <w:tc>
          <w:tcPr>
            <w:tcW w:w="4481" w:type="dxa"/>
            <w:tcBorders>
              <w:top w:val="nil"/>
              <w:left w:val="single" w:sz="4" w:space="0" w:color="auto"/>
              <w:bottom w:val="nil"/>
              <w:right w:val="single" w:sz="4" w:space="0" w:color="auto"/>
            </w:tcBorders>
            <w:shd w:val="clear" w:color="auto" w:fill="auto"/>
            <w:noWrap/>
            <w:vAlign w:val="center"/>
          </w:tcPr>
          <w:p w14:paraId="298D17FF" w14:textId="77777777" w:rsidR="002C5185" w:rsidRPr="005B5199" w:rsidRDefault="002C5185" w:rsidP="008506F3">
            <w:pPr>
              <w:spacing w:after="0" w:line="240" w:lineRule="auto"/>
              <w:jc w:val="both"/>
              <w:rPr>
                <w:rFonts w:ascii="Arial" w:eastAsia="Times New Roman" w:hAnsi="Arial" w:cs="Arial"/>
                <w:color w:val="000000"/>
                <w:lang w:eastAsia="es-CO"/>
              </w:rPr>
            </w:pPr>
            <w:r w:rsidRPr="005B5199">
              <w:rPr>
                <w:rFonts w:ascii="Arial" w:eastAsia="Times New Roman" w:hAnsi="Arial" w:cs="Arial"/>
                <w:b/>
                <w:bCs/>
                <w:color w:val="000000"/>
                <w:lang w:eastAsia="es-CO"/>
              </w:rPr>
              <w:t xml:space="preserve">Taller 3: </w:t>
            </w:r>
            <w:r w:rsidRPr="005B5199">
              <w:rPr>
                <w:rFonts w:ascii="Arial" w:eastAsia="Times New Roman" w:hAnsi="Arial" w:cs="Arial"/>
                <w:color w:val="000000"/>
                <w:lang w:eastAsia="es-CO"/>
              </w:rPr>
              <w:t>Manejo de la leche de retiro y de descarte</w:t>
            </w:r>
          </w:p>
        </w:tc>
      </w:tr>
      <w:tr w:rsidR="002C5185" w:rsidRPr="005B5199" w14:paraId="2BEFF8EF" w14:textId="77777777" w:rsidTr="008506F3">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EB3A3C" w14:textId="77777777" w:rsidR="002C5185" w:rsidRPr="005B5199" w:rsidRDefault="002C5185" w:rsidP="008506F3">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nil"/>
            </w:tcBorders>
            <w:vAlign w:val="center"/>
            <w:hideMark/>
          </w:tcPr>
          <w:p w14:paraId="5B25B3C3" w14:textId="77777777" w:rsidR="002C5185" w:rsidRPr="005B5199" w:rsidRDefault="002C5185" w:rsidP="008506F3">
            <w:pPr>
              <w:spacing w:after="0" w:line="240" w:lineRule="auto"/>
              <w:rPr>
                <w:rFonts w:ascii="Arial" w:eastAsia="Times New Roman" w:hAnsi="Arial" w:cs="Arial"/>
                <w:color w:val="000000"/>
                <w:lang w:eastAsia="es-CO"/>
              </w:rPr>
            </w:pPr>
          </w:p>
        </w:tc>
        <w:tc>
          <w:tcPr>
            <w:tcW w:w="4481" w:type="dxa"/>
            <w:tcBorders>
              <w:top w:val="nil"/>
              <w:left w:val="single" w:sz="4" w:space="0" w:color="auto"/>
              <w:bottom w:val="nil"/>
              <w:right w:val="single" w:sz="4" w:space="0" w:color="auto"/>
            </w:tcBorders>
            <w:shd w:val="clear" w:color="auto" w:fill="auto"/>
            <w:noWrap/>
            <w:vAlign w:val="center"/>
          </w:tcPr>
          <w:p w14:paraId="506E20DF" w14:textId="77777777" w:rsidR="002C5185" w:rsidRPr="005B5199" w:rsidRDefault="002C5185" w:rsidP="008506F3">
            <w:pPr>
              <w:spacing w:after="0" w:line="240" w:lineRule="auto"/>
              <w:jc w:val="both"/>
              <w:rPr>
                <w:rFonts w:ascii="Arial" w:eastAsia="Times New Roman" w:hAnsi="Arial" w:cs="Arial"/>
                <w:color w:val="000000"/>
                <w:lang w:eastAsia="es-CO"/>
              </w:rPr>
            </w:pPr>
            <w:r w:rsidRPr="005B5199">
              <w:rPr>
                <w:rFonts w:ascii="Arial" w:eastAsia="Times New Roman" w:hAnsi="Arial" w:cs="Arial"/>
                <w:b/>
                <w:bCs/>
                <w:color w:val="000000"/>
                <w:lang w:eastAsia="es-CO"/>
              </w:rPr>
              <w:t xml:space="preserve">Taller 4: </w:t>
            </w:r>
            <w:r w:rsidRPr="005B5199">
              <w:rPr>
                <w:rFonts w:ascii="Arial" w:eastAsia="Times New Roman" w:hAnsi="Arial" w:cs="Arial"/>
                <w:color w:val="000000"/>
                <w:lang w:eastAsia="es-CO"/>
              </w:rPr>
              <w:t>Enfermedades reproductivas de los bovinos</w:t>
            </w:r>
            <w:r w:rsidRPr="005B5199" w:rsidDel="0043303F">
              <w:rPr>
                <w:rFonts w:ascii="Arial" w:eastAsia="Times New Roman" w:hAnsi="Arial" w:cs="Arial"/>
                <w:b/>
                <w:bCs/>
                <w:color w:val="000000"/>
                <w:lang w:eastAsia="es-CO"/>
              </w:rPr>
              <w:t xml:space="preserve"> </w:t>
            </w:r>
          </w:p>
        </w:tc>
      </w:tr>
      <w:tr w:rsidR="002C5185" w:rsidRPr="005B5199" w14:paraId="6CE35190" w14:textId="77777777" w:rsidTr="008506F3">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2DAE36" w14:textId="77777777" w:rsidR="002C5185" w:rsidRPr="005B5199" w:rsidRDefault="002C5185" w:rsidP="008506F3">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nil"/>
            </w:tcBorders>
            <w:vAlign w:val="center"/>
            <w:hideMark/>
          </w:tcPr>
          <w:p w14:paraId="638108BC" w14:textId="77777777" w:rsidR="002C5185" w:rsidRPr="005B5199" w:rsidRDefault="002C5185" w:rsidP="008506F3">
            <w:pPr>
              <w:spacing w:after="0" w:line="240" w:lineRule="auto"/>
              <w:rPr>
                <w:rFonts w:ascii="Arial" w:eastAsia="Times New Roman" w:hAnsi="Arial" w:cs="Arial"/>
                <w:color w:val="000000"/>
                <w:lang w:eastAsia="es-CO"/>
              </w:rPr>
            </w:pPr>
          </w:p>
        </w:tc>
        <w:tc>
          <w:tcPr>
            <w:tcW w:w="4481" w:type="dxa"/>
            <w:tcBorders>
              <w:top w:val="nil"/>
              <w:left w:val="single" w:sz="4" w:space="0" w:color="auto"/>
              <w:bottom w:val="nil"/>
              <w:right w:val="single" w:sz="4" w:space="0" w:color="auto"/>
            </w:tcBorders>
            <w:shd w:val="clear" w:color="auto" w:fill="auto"/>
            <w:noWrap/>
            <w:vAlign w:val="center"/>
          </w:tcPr>
          <w:p w14:paraId="6838FA32" w14:textId="77777777" w:rsidR="002C5185" w:rsidRPr="005B5199" w:rsidRDefault="002C5185" w:rsidP="008506F3">
            <w:pPr>
              <w:spacing w:after="0" w:line="240" w:lineRule="auto"/>
              <w:jc w:val="both"/>
              <w:rPr>
                <w:rFonts w:ascii="Arial" w:eastAsia="Times New Roman" w:hAnsi="Arial" w:cs="Arial"/>
                <w:color w:val="000000"/>
                <w:lang w:eastAsia="es-CO"/>
              </w:rPr>
            </w:pPr>
            <w:r w:rsidRPr="005B5199">
              <w:rPr>
                <w:rFonts w:ascii="Arial" w:eastAsia="Times New Roman" w:hAnsi="Arial" w:cs="Arial"/>
                <w:color w:val="000000"/>
                <w:lang w:eastAsia="es-CO"/>
              </w:rPr>
              <w:t xml:space="preserve">¿Cómo determinar si la vaca tiene mastitis subclínica? </w:t>
            </w:r>
          </w:p>
        </w:tc>
      </w:tr>
      <w:tr w:rsidR="002C5185" w:rsidRPr="005B5199" w14:paraId="4C990720" w14:textId="77777777" w:rsidTr="008506F3">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BCF5C0" w14:textId="77777777" w:rsidR="002C5185" w:rsidRPr="005B5199" w:rsidRDefault="002C5185" w:rsidP="008506F3">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nil"/>
            </w:tcBorders>
            <w:vAlign w:val="center"/>
            <w:hideMark/>
          </w:tcPr>
          <w:p w14:paraId="572CAB14" w14:textId="77777777" w:rsidR="002C5185" w:rsidRPr="005B5199" w:rsidRDefault="002C5185" w:rsidP="008506F3">
            <w:pPr>
              <w:spacing w:after="0" w:line="240" w:lineRule="auto"/>
              <w:rPr>
                <w:rFonts w:ascii="Arial" w:eastAsia="Times New Roman" w:hAnsi="Arial" w:cs="Arial"/>
                <w:color w:val="000000"/>
                <w:lang w:eastAsia="es-CO"/>
              </w:rPr>
            </w:pPr>
          </w:p>
        </w:tc>
        <w:tc>
          <w:tcPr>
            <w:tcW w:w="4481" w:type="dxa"/>
            <w:tcBorders>
              <w:top w:val="nil"/>
              <w:left w:val="single" w:sz="4" w:space="0" w:color="auto"/>
              <w:bottom w:val="nil"/>
              <w:right w:val="single" w:sz="4" w:space="0" w:color="auto"/>
            </w:tcBorders>
            <w:shd w:val="clear" w:color="auto" w:fill="auto"/>
            <w:noWrap/>
            <w:vAlign w:val="center"/>
          </w:tcPr>
          <w:p w14:paraId="67AC006B" w14:textId="77777777" w:rsidR="002C5185" w:rsidRPr="005B5199" w:rsidRDefault="002C5185" w:rsidP="008506F3">
            <w:pPr>
              <w:spacing w:after="0" w:line="240" w:lineRule="auto"/>
              <w:jc w:val="both"/>
              <w:rPr>
                <w:rFonts w:ascii="Arial" w:eastAsia="Times New Roman" w:hAnsi="Arial" w:cs="Arial"/>
                <w:color w:val="000000"/>
                <w:lang w:eastAsia="es-CO"/>
              </w:rPr>
            </w:pPr>
          </w:p>
        </w:tc>
      </w:tr>
      <w:tr w:rsidR="002C5185" w:rsidRPr="005B5199" w14:paraId="03757C9F" w14:textId="77777777" w:rsidTr="008506F3">
        <w:trPr>
          <w:trHeight w:val="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332F0" w14:textId="77777777" w:rsidR="002C5185" w:rsidRPr="005B5199" w:rsidRDefault="002C5185" w:rsidP="008506F3">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nil"/>
            </w:tcBorders>
            <w:vAlign w:val="center"/>
            <w:hideMark/>
          </w:tcPr>
          <w:p w14:paraId="66B5F2A2" w14:textId="77777777" w:rsidR="002C5185" w:rsidRPr="005B5199" w:rsidRDefault="002C5185" w:rsidP="008506F3">
            <w:pPr>
              <w:spacing w:after="0" w:line="240" w:lineRule="auto"/>
              <w:rPr>
                <w:rFonts w:ascii="Arial" w:eastAsia="Times New Roman" w:hAnsi="Arial" w:cs="Arial"/>
                <w:color w:val="000000"/>
                <w:lang w:eastAsia="es-CO"/>
              </w:rPr>
            </w:pPr>
          </w:p>
        </w:tc>
        <w:tc>
          <w:tcPr>
            <w:tcW w:w="4481" w:type="dxa"/>
            <w:tcBorders>
              <w:top w:val="nil"/>
              <w:left w:val="single" w:sz="4" w:space="0" w:color="auto"/>
              <w:bottom w:val="single" w:sz="4" w:space="0" w:color="auto"/>
              <w:right w:val="single" w:sz="4" w:space="0" w:color="auto"/>
            </w:tcBorders>
            <w:shd w:val="clear" w:color="auto" w:fill="auto"/>
            <w:noWrap/>
            <w:vAlign w:val="center"/>
          </w:tcPr>
          <w:p w14:paraId="6D2A1BB2" w14:textId="77777777" w:rsidR="002C5185" w:rsidRPr="005B5199" w:rsidRDefault="002C5185" w:rsidP="008506F3">
            <w:pPr>
              <w:spacing w:after="0" w:line="240" w:lineRule="auto"/>
              <w:jc w:val="both"/>
              <w:rPr>
                <w:rFonts w:ascii="Arial" w:eastAsia="Times New Roman" w:hAnsi="Arial" w:cs="Arial"/>
                <w:color w:val="000000"/>
                <w:lang w:eastAsia="es-CO"/>
              </w:rPr>
            </w:pPr>
          </w:p>
        </w:tc>
      </w:tr>
      <w:tr w:rsidR="002C5185" w:rsidRPr="005B5199" w14:paraId="38697AD5" w14:textId="77777777" w:rsidTr="008506F3">
        <w:trPr>
          <w:trHeight w:val="3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3A841A" w14:textId="77777777" w:rsidR="002C5185" w:rsidRPr="005B5199" w:rsidRDefault="002C5185"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rPr>
              <w:t>Grado de adopción de las tecnologías y prácticas implementadas en el municipio de San Pablo (Bolívar)</w:t>
            </w:r>
          </w:p>
        </w:tc>
        <w:tc>
          <w:tcPr>
            <w:tcW w:w="0" w:type="auto"/>
            <w:vMerge w:val="restart"/>
            <w:tcBorders>
              <w:top w:val="nil"/>
              <w:left w:val="single" w:sz="4" w:space="0" w:color="auto"/>
              <w:bottom w:val="single" w:sz="4" w:space="0" w:color="auto"/>
              <w:right w:val="nil"/>
            </w:tcBorders>
            <w:shd w:val="clear" w:color="auto" w:fill="auto"/>
            <w:noWrap/>
            <w:vAlign w:val="center"/>
            <w:hideMark/>
          </w:tcPr>
          <w:p w14:paraId="58EAB6F4" w14:textId="77777777" w:rsidR="002C5185" w:rsidRPr="005B5199" w:rsidRDefault="002C5185"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rPr>
              <w:t>1 </w:t>
            </w:r>
          </w:p>
        </w:tc>
        <w:tc>
          <w:tcPr>
            <w:tcW w:w="4481" w:type="dxa"/>
            <w:tcBorders>
              <w:top w:val="nil"/>
              <w:left w:val="single" w:sz="4" w:space="0" w:color="auto"/>
              <w:bottom w:val="nil"/>
              <w:right w:val="single" w:sz="4" w:space="0" w:color="auto"/>
            </w:tcBorders>
            <w:shd w:val="clear" w:color="auto" w:fill="auto"/>
            <w:noWrap/>
            <w:vAlign w:val="center"/>
            <w:hideMark/>
          </w:tcPr>
          <w:p w14:paraId="3F79A2DB" w14:textId="77777777" w:rsidR="002C5185" w:rsidRPr="005B5199" w:rsidRDefault="002C5185" w:rsidP="008506F3">
            <w:pPr>
              <w:spacing w:after="0" w:line="240" w:lineRule="auto"/>
              <w:jc w:val="both"/>
              <w:rPr>
                <w:rFonts w:ascii="Arial" w:eastAsia="Times New Roman" w:hAnsi="Arial" w:cs="Arial"/>
                <w:color w:val="000000"/>
                <w:lang w:eastAsia="es-CO"/>
              </w:rPr>
            </w:pPr>
            <w:r w:rsidRPr="005B5199">
              <w:rPr>
                <w:rFonts w:ascii="Arial" w:eastAsia="Times New Roman" w:hAnsi="Arial" w:cs="Arial"/>
                <w:color w:val="000000"/>
                <w:lang w:eastAsia="es-CO"/>
              </w:rPr>
              <w:t xml:space="preserve">Socialización de los resultados obtenidos  </w:t>
            </w:r>
          </w:p>
        </w:tc>
      </w:tr>
      <w:tr w:rsidR="002C5185" w:rsidRPr="005B5199" w14:paraId="6C4FA1F1" w14:textId="77777777" w:rsidTr="008506F3">
        <w:trPr>
          <w:trHeight w:val="330"/>
        </w:trPr>
        <w:tc>
          <w:tcPr>
            <w:tcW w:w="0" w:type="auto"/>
            <w:vMerge/>
            <w:tcBorders>
              <w:top w:val="nil"/>
              <w:left w:val="single" w:sz="4" w:space="0" w:color="auto"/>
              <w:bottom w:val="single" w:sz="4" w:space="0" w:color="auto"/>
              <w:right w:val="single" w:sz="4" w:space="0" w:color="auto"/>
            </w:tcBorders>
            <w:vAlign w:val="center"/>
            <w:hideMark/>
          </w:tcPr>
          <w:p w14:paraId="419A1DF6" w14:textId="77777777" w:rsidR="002C5185" w:rsidRPr="005B5199" w:rsidRDefault="002C5185" w:rsidP="008506F3">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nil"/>
            </w:tcBorders>
            <w:vAlign w:val="center"/>
            <w:hideMark/>
          </w:tcPr>
          <w:p w14:paraId="507C4560" w14:textId="77777777" w:rsidR="002C5185" w:rsidRPr="005B5199" w:rsidRDefault="002C5185" w:rsidP="008506F3">
            <w:pPr>
              <w:spacing w:after="0" w:line="240" w:lineRule="auto"/>
              <w:rPr>
                <w:rFonts w:ascii="Arial" w:eastAsia="Times New Roman" w:hAnsi="Arial" w:cs="Arial"/>
                <w:color w:val="000000"/>
                <w:lang w:eastAsia="es-CO"/>
              </w:rPr>
            </w:pPr>
          </w:p>
        </w:tc>
        <w:tc>
          <w:tcPr>
            <w:tcW w:w="4481" w:type="dxa"/>
            <w:tcBorders>
              <w:top w:val="nil"/>
              <w:left w:val="single" w:sz="4" w:space="0" w:color="auto"/>
              <w:bottom w:val="nil"/>
              <w:right w:val="single" w:sz="4" w:space="0" w:color="auto"/>
            </w:tcBorders>
            <w:shd w:val="clear" w:color="auto" w:fill="auto"/>
            <w:noWrap/>
            <w:vAlign w:val="center"/>
            <w:hideMark/>
          </w:tcPr>
          <w:p w14:paraId="4A7E5A00" w14:textId="77777777" w:rsidR="002C5185" w:rsidRPr="005B5199" w:rsidRDefault="002C5185" w:rsidP="008506F3">
            <w:pPr>
              <w:spacing w:after="0" w:line="240" w:lineRule="auto"/>
              <w:jc w:val="both"/>
              <w:rPr>
                <w:rFonts w:ascii="Arial" w:eastAsia="Times New Roman" w:hAnsi="Arial" w:cs="Arial"/>
                <w:color w:val="000000"/>
                <w:lang w:eastAsia="es-CO"/>
              </w:rPr>
            </w:pPr>
            <w:r w:rsidRPr="005B5199">
              <w:rPr>
                <w:rFonts w:ascii="Arial" w:eastAsia="Times New Roman" w:hAnsi="Arial" w:cs="Arial"/>
                <w:color w:val="000000"/>
                <w:lang w:eastAsia="es-CO"/>
              </w:rPr>
              <w:t>Retroalimentación</w:t>
            </w:r>
          </w:p>
        </w:tc>
      </w:tr>
      <w:tr w:rsidR="002C5185" w:rsidRPr="005B5199" w14:paraId="2E8791F9" w14:textId="77777777" w:rsidTr="008506F3">
        <w:trPr>
          <w:trHeight w:val="330"/>
        </w:trPr>
        <w:tc>
          <w:tcPr>
            <w:tcW w:w="0" w:type="auto"/>
            <w:vMerge/>
            <w:tcBorders>
              <w:top w:val="nil"/>
              <w:left w:val="single" w:sz="4" w:space="0" w:color="auto"/>
              <w:bottom w:val="single" w:sz="4" w:space="0" w:color="auto"/>
              <w:right w:val="single" w:sz="4" w:space="0" w:color="auto"/>
            </w:tcBorders>
            <w:vAlign w:val="center"/>
            <w:hideMark/>
          </w:tcPr>
          <w:p w14:paraId="460482A0" w14:textId="77777777" w:rsidR="002C5185" w:rsidRPr="005B5199" w:rsidRDefault="002C5185" w:rsidP="008506F3">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nil"/>
            </w:tcBorders>
            <w:vAlign w:val="center"/>
            <w:hideMark/>
          </w:tcPr>
          <w:p w14:paraId="36141981" w14:textId="77777777" w:rsidR="002C5185" w:rsidRPr="005B5199" w:rsidRDefault="002C5185" w:rsidP="008506F3">
            <w:pPr>
              <w:spacing w:after="0" w:line="240" w:lineRule="auto"/>
              <w:rPr>
                <w:rFonts w:ascii="Arial" w:eastAsia="Times New Roman" w:hAnsi="Arial" w:cs="Arial"/>
                <w:color w:val="000000"/>
                <w:lang w:eastAsia="es-CO"/>
              </w:rPr>
            </w:pPr>
          </w:p>
        </w:tc>
        <w:tc>
          <w:tcPr>
            <w:tcW w:w="4481" w:type="dxa"/>
            <w:tcBorders>
              <w:top w:val="nil"/>
              <w:left w:val="single" w:sz="4" w:space="0" w:color="auto"/>
              <w:bottom w:val="nil"/>
              <w:right w:val="single" w:sz="4" w:space="0" w:color="auto"/>
            </w:tcBorders>
            <w:shd w:val="clear" w:color="auto" w:fill="auto"/>
            <w:noWrap/>
            <w:vAlign w:val="center"/>
            <w:hideMark/>
          </w:tcPr>
          <w:p w14:paraId="3C233A7D" w14:textId="77777777" w:rsidR="002C5185" w:rsidRPr="005B5199" w:rsidRDefault="002C5185" w:rsidP="008506F3">
            <w:pPr>
              <w:spacing w:after="0" w:line="240" w:lineRule="auto"/>
              <w:jc w:val="both"/>
              <w:rPr>
                <w:rFonts w:ascii="Arial" w:eastAsia="Times New Roman" w:hAnsi="Arial" w:cs="Arial"/>
                <w:color w:val="000000"/>
                <w:lang w:eastAsia="es-CO"/>
              </w:rPr>
            </w:pPr>
            <w:r w:rsidRPr="005B5199">
              <w:rPr>
                <w:rFonts w:ascii="Arial" w:eastAsia="Times New Roman" w:hAnsi="Arial" w:cs="Arial"/>
                <w:color w:val="000000"/>
                <w:lang w:eastAsia="es-CO"/>
              </w:rPr>
              <w:t xml:space="preserve">Diseño de un plan de mejora continúa </w:t>
            </w:r>
          </w:p>
        </w:tc>
      </w:tr>
      <w:tr w:rsidR="002C5185" w:rsidRPr="005B5199" w14:paraId="5EEFAD27" w14:textId="77777777" w:rsidTr="008506F3">
        <w:trPr>
          <w:trHeight w:val="330"/>
        </w:trPr>
        <w:tc>
          <w:tcPr>
            <w:tcW w:w="0" w:type="auto"/>
            <w:vMerge/>
            <w:tcBorders>
              <w:top w:val="nil"/>
              <w:left w:val="single" w:sz="4" w:space="0" w:color="auto"/>
              <w:bottom w:val="single" w:sz="4" w:space="0" w:color="auto"/>
              <w:right w:val="single" w:sz="4" w:space="0" w:color="auto"/>
            </w:tcBorders>
            <w:vAlign w:val="center"/>
            <w:hideMark/>
          </w:tcPr>
          <w:p w14:paraId="21F7B8A7" w14:textId="77777777" w:rsidR="002C5185" w:rsidRPr="005B5199" w:rsidRDefault="002C5185" w:rsidP="008506F3">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nil"/>
            </w:tcBorders>
            <w:vAlign w:val="center"/>
            <w:hideMark/>
          </w:tcPr>
          <w:p w14:paraId="3773A52D" w14:textId="77777777" w:rsidR="002C5185" w:rsidRPr="005B5199" w:rsidRDefault="002C5185" w:rsidP="008506F3">
            <w:pPr>
              <w:spacing w:after="0" w:line="240" w:lineRule="auto"/>
              <w:rPr>
                <w:rFonts w:ascii="Arial" w:eastAsia="Times New Roman" w:hAnsi="Arial" w:cs="Arial"/>
                <w:color w:val="000000"/>
                <w:lang w:eastAsia="es-CO"/>
              </w:rPr>
            </w:pPr>
          </w:p>
        </w:tc>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6A948643" w14:textId="77777777" w:rsidR="002C5185" w:rsidRPr="005B5199" w:rsidRDefault="002C5185" w:rsidP="008506F3">
            <w:pPr>
              <w:spacing w:after="0" w:line="240" w:lineRule="auto"/>
              <w:jc w:val="both"/>
              <w:rPr>
                <w:rFonts w:ascii="Arial" w:eastAsia="Times New Roman" w:hAnsi="Arial" w:cs="Arial"/>
                <w:color w:val="000000"/>
                <w:lang w:eastAsia="es-CO"/>
              </w:rPr>
            </w:pPr>
            <w:r w:rsidRPr="005B5199">
              <w:rPr>
                <w:rFonts w:ascii="Arial" w:eastAsia="Times New Roman" w:hAnsi="Arial" w:cs="Arial"/>
                <w:color w:val="000000"/>
                <w:lang w:eastAsia="es-CO"/>
              </w:rPr>
              <w:t>Conclusiones</w:t>
            </w:r>
          </w:p>
        </w:tc>
      </w:tr>
      <w:bookmarkEnd w:id="9"/>
    </w:tbl>
    <w:p w14:paraId="6CCBE79C" w14:textId="1AE2ADD2" w:rsidR="002C5185" w:rsidRDefault="002C5185" w:rsidP="002C5185">
      <w:pPr>
        <w:rPr>
          <w:rFonts w:ascii="Arial" w:hAnsi="Arial" w:cs="Arial"/>
        </w:rPr>
      </w:pPr>
    </w:p>
    <w:p w14:paraId="05330DD6" w14:textId="12A6753B" w:rsidR="005B5199" w:rsidRDefault="005B5199" w:rsidP="002C5185">
      <w:pPr>
        <w:rPr>
          <w:rFonts w:ascii="Arial" w:hAnsi="Arial" w:cs="Arial"/>
        </w:rPr>
      </w:pPr>
    </w:p>
    <w:p w14:paraId="16EC0B8A" w14:textId="78835BF6" w:rsidR="005B5199" w:rsidRDefault="005B5199" w:rsidP="002C5185">
      <w:pPr>
        <w:rPr>
          <w:rFonts w:ascii="Arial" w:hAnsi="Arial" w:cs="Arial"/>
        </w:rPr>
      </w:pPr>
    </w:p>
    <w:p w14:paraId="626BDA5C" w14:textId="77777777" w:rsidR="005B5199" w:rsidRPr="005B5199" w:rsidRDefault="005B5199" w:rsidP="002C5185">
      <w:pPr>
        <w:rPr>
          <w:rFonts w:ascii="Arial" w:hAnsi="Arial" w:cs="Arial"/>
        </w:rPr>
      </w:pPr>
    </w:p>
    <w:p w14:paraId="23D9AF87" w14:textId="21A5420F" w:rsidR="00B82637" w:rsidRPr="005B5199" w:rsidRDefault="00B82637" w:rsidP="008506F3">
      <w:pPr>
        <w:pStyle w:val="Ttulo2"/>
        <w:numPr>
          <w:ilvl w:val="1"/>
          <w:numId w:val="17"/>
        </w:numPr>
        <w:spacing w:after="0"/>
      </w:pPr>
      <w:r w:rsidRPr="005B5199">
        <w:lastRenderedPageBreak/>
        <w:t>Desarrollo de jornadas de capacitación socio-empresariales</w:t>
      </w:r>
    </w:p>
    <w:p w14:paraId="2C9EDE3E" w14:textId="210ACA52" w:rsidR="002C5185" w:rsidRPr="005B5199" w:rsidRDefault="002C5185" w:rsidP="002C5185">
      <w:pPr>
        <w:rPr>
          <w:rFonts w:ascii="Arial" w:hAnsi="Arial" w:cs="Arial"/>
        </w:rPr>
      </w:pPr>
    </w:p>
    <w:tbl>
      <w:tblPr>
        <w:tblStyle w:val="Tablaconcuadrcula"/>
        <w:tblW w:w="0" w:type="auto"/>
        <w:jc w:val="center"/>
        <w:tblLook w:val="04A0" w:firstRow="1" w:lastRow="0" w:firstColumn="1" w:lastColumn="0" w:noHBand="0" w:noVBand="1"/>
      </w:tblPr>
      <w:tblGrid>
        <w:gridCol w:w="2343"/>
        <w:gridCol w:w="1757"/>
        <w:gridCol w:w="4465"/>
      </w:tblGrid>
      <w:tr w:rsidR="00B82637" w:rsidRPr="005B5199" w14:paraId="11B2147B" w14:textId="77777777" w:rsidTr="008506F3">
        <w:trPr>
          <w:trHeight w:val="234"/>
          <w:jc w:val="center"/>
        </w:trPr>
        <w:tc>
          <w:tcPr>
            <w:tcW w:w="2245" w:type="dxa"/>
            <w:shd w:val="clear" w:color="auto" w:fill="95B3D7" w:themeFill="accent1" w:themeFillTint="99"/>
          </w:tcPr>
          <w:p w14:paraId="49674D73" w14:textId="77777777" w:rsidR="00B82637" w:rsidRPr="005B5199" w:rsidRDefault="00B82637" w:rsidP="008506F3">
            <w:pPr>
              <w:tabs>
                <w:tab w:val="left" w:pos="851"/>
              </w:tabs>
              <w:jc w:val="center"/>
              <w:rPr>
                <w:rFonts w:ascii="Arial" w:hAnsi="Arial" w:cs="Arial"/>
                <w:b/>
                <w:bCs/>
                <w:lang w:bidi="es-ES"/>
              </w:rPr>
            </w:pPr>
            <w:r w:rsidRPr="005B5199">
              <w:rPr>
                <w:rFonts w:ascii="Arial" w:hAnsi="Arial" w:cs="Arial"/>
                <w:b/>
                <w:bCs/>
                <w:lang w:bidi="es-ES"/>
              </w:rPr>
              <w:t>TEMA</w:t>
            </w:r>
          </w:p>
        </w:tc>
        <w:tc>
          <w:tcPr>
            <w:tcW w:w="1757" w:type="dxa"/>
            <w:shd w:val="clear" w:color="auto" w:fill="95B3D7" w:themeFill="accent1" w:themeFillTint="99"/>
          </w:tcPr>
          <w:p w14:paraId="1B13130A" w14:textId="77777777" w:rsidR="00B82637" w:rsidRPr="005B5199" w:rsidRDefault="00B82637" w:rsidP="008506F3">
            <w:pPr>
              <w:tabs>
                <w:tab w:val="left" w:pos="851"/>
              </w:tabs>
              <w:jc w:val="center"/>
              <w:rPr>
                <w:rFonts w:ascii="Arial" w:hAnsi="Arial" w:cs="Arial"/>
                <w:b/>
                <w:bCs/>
                <w:lang w:bidi="es-ES"/>
              </w:rPr>
            </w:pPr>
            <w:r w:rsidRPr="005B5199">
              <w:rPr>
                <w:rFonts w:ascii="Arial" w:hAnsi="Arial" w:cs="Arial"/>
                <w:b/>
                <w:bCs/>
                <w:lang w:bidi="es-ES"/>
              </w:rPr>
              <w:t>No TALLERES</w:t>
            </w:r>
          </w:p>
        </w:tc>
        <w:tc>
          <w:tcPr>
            <w:tcW w:w="4465" w:type="dxa"/>
            <w:shd w:val="clear" w:color="auto" w:fill="95B3D7" w:themeFill="accent1" w:themeFillTint="99"/>
          </w:tcPr>
          <w:p w14:paraId="45CE2D71" w14:textId="77777777" w:rsidR="00B82637" w:rsidRPr="005B5199" w:rsidRDefault="00B82637" w:rsidP="008506F3">
            <w:pPr>
              <w:tabs>
                <w:tab w:val="left" w:pos="851"/>
              </w:tabs>
              <w:jc w:val="center"/>
              <w:rPr>
                <w:rFonts w:ascii="Arial" w:hAnsi="Arial" w:cs="Arial"/>
                <w:b/>
                <w:bCs/>
                <w:lang w:bidi="es-ES"/>
              </w:rPr>
            </w:pPr>
            <w:r w:rsidRPr="005B5199">
              <w:rPr>
                <w:rFonts w:ascii="Arial" w:hAnsi="Arial" w:cs="Arial"/>
                <w:b/>
                <w:bCs/>
                <w:lang w:bidi="es-ES"/>
              </w:rPr>
              <w:t>ASPECTOS/TEMATICAS</w:t>
            </w:r>
          </w:p>
        </w:tc>
      </w:tr>
      <w:tr w:rsidR="00B82637" w:rsidRPr="005B5199" w14:paraId="21CCCA63" w14:textId="77777777" w:rsidTr="008506F3">
        <w:trPr>
          <w:trHeight w:val="2700"/>
          <w:jc w:val="center"/>
        </w:trPr>
        <w:tc>
          <w:tcPr>
            <w:tcW w:w="2245" w:type="dxa"/>
          </w:tcPr>
          <w:p w14:paraId="77C870A5" w14:textId="77777777" w:rsidR="00B82637" w:rsidRPr="005B5199" w:rsidRDefault="00B82637" w:rsidP="008506F3">
            <w:pPr>
              <w:tabs>
                <w:tab w:val="left" w:pos="851"/>
              </w:tabs>
              <w:jc w:val="both"/>
              <w:rPr>
                <w:rFonts w:ascii="Arial" w:hAnsi="Arial" w:cs="Arial"/>
                <w:lang w:bidi="es-ES"/>
              </w:rPr>
            </w:pPr>
          </w:p>
          <w:p w14:paraId="5F967276" w14:textId="77777777" w:rsidR="00B82637" w:rsidRPr="005B5199" w:rsidRDefault="00B82637" w:rsidP="008506F3">
            <w:pPr>
              <w:tabs>
                <w:tab w:val="left" w:pos="851"/>
              </w:tabs>
              <w:jc w:val="both"/>
              <w:rPr>
                <w:rFonts w:ascii="Arial" w:hAnsi="Arial" w:cs="Arial"/>
                <w:lang w:bidi="es-ES"/>
              </w:rPr>
            </w:pPr>
          </w:p>
          <w:p w14:paraId="29B1F0E9" w14:textId="77777777" w:rsidR="00B82637" w:rsidRPr="005B5199" w:rsidRDefault="00B82637" w:rsidP="008506F3">
            <w:pPr>
              <w:tabs>
                <w:tab w:val="left" w:pos="851"/>
              </w:tabs>
              <w:jc w:val="both"/>
              <w:rPr>
                <w:rFonts w:ascii="Arial" w:hAnsi="Arial" w:cs="Arial"/>
                <w:lang w:bidi="es-ES"/>
              </w:rPr>
            </w:pPr>
          </w:p>
          <w:p w14:paraId="2A73DE88" w14:textId="77777777" w:rsidR="00B82637" w:rsidRPr="005B5199" w:rsidRDefault="00B82637" w:rsidP="008506F3">
            <w:pPr>
              <w:tabs>
                <w:tab w:val="left" w:pos="851"/>
              </w:tabs>
              <w:jc w:val="both"/>
              <w:rPr>
                <w:rFonts w:ascii="Arial" w:hAnsi="Arial" w:cs="Arial"/>
                <w:lang w:bidi="es-ES"/>
              </w:rPr>
            </w:pPr>
          </w:p>
          <w:p w14:paraId="3A2CD09D" w14:textId="77777777" w:rsidR="00B82637" w:rsidRPr="005B5199" w:rsidRDefault="00B82637" w:rsidP="008506F3">
            <w:pPr>
              <w:tabs>
                <w:tab w:val="left" w:pos="851"/>
              </w:tabs>
              <w:jc w:val="both"/>
              <w:rPr>
                <w:rFonts w:ascii="Arial" w:hAnsi="Arial" w:cs="Arial"/>
                <w:lang w:bidi="es-ES"/>
              </w:rPr>
            </w:pPr>
            <w:r w:rsidRPr="005B5199">
              <w:rPr>
                <w:rFonts w:ascii="Arial" w:hAnsi="Arial" w:cs="Arial"/>
                <w:lang w:bidi="es-ES"/>
              </w:rPr>
              <w:t xml:space="preserve">¿Cómo estamos? Análisis interno participativo </w:t>
            </w:r>
          </w:p>
        </w:tc>
        <w:tc>
          <w:tcPr>
            <w:tcW w:w="1757" w:type="dxa"/>
          </w:tcPr>
          <w:p w14:paraId="644BDC44" w14:textId="77777777" w:rsidR="00B82637" w:rsidRPr="005B5199" w:rsidRDefault="00B82637" w:rsidP="008506F3">
            <w:pPr>
              <w:tabs>
                <w:tab w:val="left" w:pos="851"/>
              </w:tabs>
              <w:jc w:val="center"/>
              <w:rPr>
                <w:rFonts w:ascii="Arial" w:hAnsi="Arial" w:cs="Arial"/>
                <w:lang w:bidi="es-ES"/>
              </w:rPr>
            </w:pPr>
          </w:p>
          <w:p w14:paraId="4D4E169C" w14:textId="77777777" w:rsidR="00B82637" w:rsidRPr="005B5199" w:rsidRDefault="00B82637" w:rsidP="008506F3">
            <w:pPr>
              <w:tabs>
                <w:tab w:val="left" w:pos="851"/>
              </w:tabs>
              <w:jc w:val="center"/>
              <w:rPr>
                <w:rFonts w:ascii="Arial" w:hAnsi="Arial" w:cs="Arial"/>
                <w:lang w:bidi="es-ES"/>
              </w:rPr>
            </w:pPr>
          </w:p>
          <w:p w14:paraId="47C64CD1" w14:textId="77777777" w:rsidR="00B82637" w:rsidRPr="005B5199" w:rsidRDefault="00B82637" w:rsidP="008506F3">
            <w:pPr>
              <w:tabs>
                <w:tab w:val="left" w:pos="851"/>
              </w:tabs>
              <w:jc w:val="center"/>
              <w:rPr>
                <w:rFonts w:ascii="Arial" w:hAnsi="Arial" w:cs="Arial"/>
                <w:lang w:bidi="es-ES"/>
              </w:rPr>
            </w:pPr>
          </w:p>
          <w:p w14:paraId="1D7DC838" w14:textId="77777777" w:rsidR="00B82637" w:rsidRPr="005B5199" w:rsidRDefault="00B82637" w:rsidP="008506F3">
            <w:pPr>
              <w:tabs>
                <w:tab w:val="left" w:pos="851"/>
              </w:tabs>
              <w:jc w:val="center"/>
              <w:rPr>
                <w:rFonts w:ascii="Arial" w:hAnsi="Arial" w:cs="Arial"/>
                <w:lang w:bidi="es-ES"/>
              </w:rPr>
            </w:pPr>
          </w:p>
          <w:p w14:paraId="7D76BB18" w14:textId="77777777" w:rsidR="00B82637" w:rsidRPr="005B5199" w:rsidRDefault="00B82637" w:rsidP="008506F3">
            <w:pPr>
              <w:tabs>
                <w:tab w:val="left" w:pos="851"/>
              </w:tabs>
              <w:jc w:val="center"/>
              <w:rPr>
                <w:rFonts w:ascii="Arial" w:hAnsi="Arial" w:cs="Arial"/>
                <w:lang w:bidi="es-ES"/>
              </w:rPr>
            </w:pPr>
            <w:r w:rsidRPr="005B5199">
              <w:rPr>
                <w:rFonts w:ascii="Arial" w:hAnsi="Arial" w:cs="Arial"/>
                <w:lang w:bidi="es-ES"/>
              </w:rPr>
              <w:t>1</w:t>
            </w:r>
          </w:p>
        </w:tc>
        <w:tc>
          <w:tcPr>
            <w:tcW w:w="4465" w:type="dxa"/>
          </w:tcPr>
          <w:p w14:paraId="4EF4951C"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 xml:space="preserve">Taller 1: </w:t>
            </w:r>
          </w:p>
          <w:p w14:paraId="180923B9"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 xml:space="preserve">Acompañamiento en conformación a participantes independientes </w:t>
            </w:r>
          </w:p>
          <w:p w14:paraId="31AC2DCD"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 xml:space="preserve">Socialización y concertación del proceso con los participantes </w:t>
            </w:r>
          </w:p>
          <w:p w14:paraId="3565D0CA"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 xml:space="preserve">Identificación de líderes potenciales. </w:t>
            </w:r>
          </w:p>
          <w:p w14:paraId="1E079B85"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 xml:space="preserve"> Identificación del interés o motivaciones para formar o no parte de una organización </w:t>
            </w:r>
          </w:p>
          <w:p w14:paraId="24E5F165"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 xml:space="preserve">Plan operativo y concertación de agendas con los líderes potenciales. </w:t>
            </w:r>
          </w:p>
          <w:p w14:paraId="246A6C63"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Identificación de jóvenes potenciales para vincular al proceso.</w:t>
            </w:r>
          </w:p>
        </w:tc>
      </w:tr>
      <w:tr w:rsidR="00B82637" w:rsidRPr="005B5199" w14:paraId="2E2FB0E9" w14:textId="77777777" w:rsidTr="008506F3">
        <w:trPr>
          <w:trHeight w:val="1457"/>
          <w:jc w:val="center"/>
        </w:trPr>
        <w:tc>
          <w:tcPr>
            <w:tcW w:w="2245" w:type="dxa"/>
            <w:vMerge w:val="restart"/>
          </w:tcPr>
          <w:p w14:paraId="487D0930" w14:textId="77777777" w:rsidR="00B82637" w:rsidRPr="005B5199" w:rsidRDefault="00B82637" w:rsidP="008506F3">
            <w:pPr>
              <w:tabs>
                <w:tab w:val="left" w:pos="851"/>
              </w:tabs>
              <w:jc w:val="both"/>
              <w:rPr>
                <w:rFonts w:ascii="Arial" w:hAnsi="Arial" w:cs="Arial"/>
                <w:lang w:bidi="es-ES"/>
              </w:rPr>
            </w:pPr>
            <w:r w:rsidRPr="005B5199">
              <w:rPr>
                <w:rFonts w:ascii="Arial" w:hAnsi="Arial" w:cs="Arial"/>
                <w:lang w:bidi="es-ES"/>
              </w:rPr>
              <w:t xml:space="preserve">LEGAL Y DE RELACIONAMINETO </w:t>
            </w:r>
          </w:p>
          <w:p w14:paraId="7FD64C60" w14:textId="77777777" w:rsidR="00B82637" w:rsidRPr="005B5199" w:rsidRDefault="00B82637" w:rsidP="008506F3">
            <w:pPr>
              <w:tabs>
                <w:tab w:val="left" w:pos="851"/>
              </w:tabs>
              <w:jc w:val="both"/>
              <w:rPr>
                <w:rFonts w:ascii="Arial" w:hAnsi="Arial" w:cs="Arial"/>
                <w:lang w:bidi="es-ES"/>
              </w:rPr>
            </w:pPr>
            <w:r w:rsidRPr="005B5199">
              <w:rPr>
                <w:rFonts w:ascii="Arial" w:hAnsi="Arial" w:cs="Arial"/>
                <w:lang w:bidi="es-ES"/>
              </w:rPr>
              <w:t xml:space="preserve">¿Cómo se construye una agenda Organizativa?       </w:t>
            </w:r>
          </w:p>
          <w:p w14:paraId="5B3D0C30" w14:textId="77777777" w:rsidR="00B82637" w:rsidRPr="005B5199" w:rsidRDefault="00B82637" w:rsidP="008506F3">
            <w:pPr>
              <w:tabs>
                <w:tab w:val="left" w:pos="851"/>
              </w:tabs>
              <w:jc w:val="both"/>
              <w:rPr>
                <w:rFonts w:ascii="Arial" w:hAnsi="Arial" w:cs="Arial"/>
                <w:lang w:bidi="es-ES"/>
              </w:rPr>
            </w:pPr>
          </w:p>
          <w:p w14:paraId="50097D74" w14:textId="77777777" w:rsidR="00B82637" w:rsidRPr="005B5199" w:rsidRDefault="00B82637" w:rsidP="008506F3">
            <w:pPr>
              <w:tabs>
                <w:tab w:val="left" w:pos="851"/>
              </w:tabs>
              <w:jc w:val="both"/>
              <w:rPr>
                <w:rFonts w:ascii="Arial" w:hAnsi="Arial" w:cs="Arial"/>
                <w:lang w:bidi="es-ES"/>
              </w:rPr>
            </w:pPr>
            <w:r w:rsidRPr="005B5199">
              <w:rPr>
                <w:rFonts w:ascii="Arial" w:hAnsi="Arial" w:cs="Arial"/>
                <w:lang w:bidi="es-ES"/>
              </w:rPr>
              <w:t>Análisis de las implicaciones que significa organizarse como productores.</w:t>
            </w:r>
          </w:p>
        </w:tc>
        <w:tc>
          <w:tcPr>
            <w:tcW w:w="1757" w:type="dxa"/>
            <w:vMerge w:val="restart"/>
          </w:tcPr>
          <w:p w14:paraId="171EBA30" w14:textId="77777777" w:rsidR="00B82637" w:rsidRPr="005B5199" w:rsidRDefault="00B82637" w:rsidP="008506F3">
            <w:pPr>
              <w:tabs>
                <w:tab w:val="left" w:pos="851"/>
              </w:tabs>
              <w:jc w:val="center"/>
              <w:rPr>
                <w:rFonts w:ascii="Arial" w:hAnsi="Arial" w:cs="Arial"/>
                <w:lang w:bidi="es-ES"/>
              </w:rPr>
            </w:pPr>
          </w:p>
          <w:p w14:paraId="10D97E42" w14:textId="77777777" w:rsidR="00B82637" w:rsidRPr="005B5199" w:rsidRDefault="00B82637" w:rsidP="008506F3">
            <w:pPr>
              <w:tabs>
                <w:tab w:val="left" w:pos="851"/>
              </w:tabs>
              <w:jc w:val="center"/>
              <w:rPr>
                <w:rFonts w:ascii="Arial" w:hAnsi="Arial" w:cs="Arial"/>
                <w:lang w:bidi="es-ES"/>
              </w:rPr>
            </w:pPr>
          </w:p>
          <w:p w14:paraId="02CD7403" w14:textId="77777777" w:rsidR="00B82637" w:rsidRPr="005B5199" w:rsidRDefault="00B82637" w:rsidP="008506F3">
            <w:pPr>
              <w:tabs>
                <w:tab w:val="left" w:pos="851"/>
              </w:tabs>
              <w:jc w:val="center"/>
              <w:rPr>
                <w:rFonts w:ascii="Arial" w:hAnsi="Arial" w:cs="Arial"/>
                <w:lang w:bidi="es-ES"/>
              </w:rPr>
            </w:pPr>
          </w:p>
          <w:p w14:paraId="1EE835E3" w14:textId="77777777" w:rsidR="00B82637" w:rsidRPr="005B5199" w:rsidRDefault="00B82637" w:rsidP="008506F3">
            <w:pPr>
              <w:tabs>
                <w:tab w:val="left" w:pos="851"/>
              </w:tabs>
              <w:jc w:val="center"/>
              <w:rPr>
                <w:rFonts w:ascii="Arial" w:hAnsi="Arial" w:cs="Arial"/>
                <w:lang w:bidi="es-ES"/>
              </w:rPr>
            </w:pPr>
          </w:p>
          <w:p w14:paraId="4D68120B" w14:textId="77777777" w:rsidR="00B82637" w:rsidRPr="005B5199" w:rsidRDefault="00B82637" w:rsidP="008506F3">
            <w:pPr>
              <w:tabs>
                <w:tab w:val="left" w:pos="851"/>
              </w:tabs>
              <w:jc w:val="center"/>
              <w:rPr>
                <w:rFonts w:ascii="Arial" w:hAnsi="Arial" w:cs="Arial"/>
                <w:lang w:bidi="es-ES"/>
              </w:rPr>
            </w:pPr>
            <w:r w:rsidRPr="005B5199">
              <w:rPr>
                <w:rFonts w:ascii="Arial" w:hAnsi="Arial" w:cs="Arial"/>
                <w:lang w:bidi="es-ES"/>
              </w:rPr>
              <w:t>2</w:t>
            </w:r>
          </w:p>
        </w:tc>
        <w:tc>
          <w:tcPr>
            <w:tcW w:w="4465" w:type="dxa"/>
          </w:tcPr>
          <w:p w14:paraId="2C8912E7" w14:textId="77777777" w:rsidR="00B82637" w:rsidRPr="005B5199" w:rsidRDefault="00B82637" w:rsidP="008506F3">
            <w:pPr>
              <w:rPr>
                <w:rFonts w:ascii="Arial" w:eastAsia="Times New Roman" w:hAnsi="Arial" w:cs="Arial"/>
                <w:color w:val="000000"/>
                <w:sz w:val="20"/>
                <w:szCs w:val="20"/>
                <w:lang w:eastAsia="es-CO"/>
              </w:rPr>
            </w:pPr>
          </w:p>
          <w:p w14:paraId="21A6F8C5"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HORIZONTES ORGANIZATIVOS</w:t>
            </w:r>
          </w:p>
          <w:p w14:paraId="1DA250AC"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 xml:space="preserve">Taller 2: Herramientas pedagógicas pertinentes y apropiadas para escenarios rurales. </w:t>
            </w:r>
          </w:p>
          <w:p w14:paraId="76FD8550"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 Asociatividad</w:t>
            </w:r>
          </w:p>
          <w:p w14:paraId="76F03C0E"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 Definición principios organizativos</w:t>
            </w:r>
          </w:p>
          <w:p w14:paraId="793CD7CC" w14:textId="77777777" w:rsidR="00B82637" w:rsidRPr="005B5199" w:rsidRDefault="00B82637" w:rsidP="008506F3">
            <w:pPr>
              <w:rPr>
                <w:rFonts w:ascii="Arial" w:eastAsia="Times New Roman" w:hAnsi="Arial" w:cs="Arial"/>
                <w:color w:val="000000"/>
                <w:sz w:val="20"/>
                <w:szCs w:val="20"/>
                <w:lang w:eastAsia="es-CO"/>
              </w:rPr>
            </w:pPr>
          </w:p>
        </w:tc>
      </w:tr>
      <w:tr w:rsidR="00B82637" w:rsidRPr="005B5199" w14:paraId="17766EAB" w14:textId="77777777" w:rsidTr="008506F3">
        <w:trPr>
          <w:trHeight w:val="737"/>
          <w:jc w:val="center"/>
        </w:trPr>
        <w:tc>
          <w:tcPr>
            <w:tcW w:w="2245" w:type="dxa"/>
            <w:vMerge/>
          </w:tcPr>
          <w:p w14:paraId="76A2A199" w14:textId="77777777" w:rsidR="00B82637" w:rsidRPr="005B5199" w:rsidRDefault="00B82637" w:rsidP="008506F3">
            <w:pPr>
              <w:tabs>
                <w:tab w:val="left" w:pos="851"/>
              </w:tabs>
              <w:jc w:val="both"/>
              <w:rPr>
                <w:rFonts w:ascii="Arial" w:hAnsi="Arial" w:cs="Arial"/>
                <w:lang w:bidi="es-ES"/>
              </w:rPr>
            </w:pPr>
          </w:p>
        </w:tc>
        <w:tc>
          <w:tcPr>
            <w:tcW w:w="1757" w:type="dxa"/>
            <w:vMerge/>
          </w:tcPr>
          <w:p w14:paraId="581E6B4F" w14:textId="77777777" w:rsidR="00B82637" w:rsidRPr="005B5199" w:rsidRDefault="00B82637" w:rsidP="008506F3">
            <w:pPr>
              <w:tabs>
                <w:tab w:val="left" w:pos="851"/>
              </w:tabs>
              <w:jc w:val="center"/>
              <w:rPr>
                <w:rFonts w:ascii="Arial" w:hAnsi="Arial" w:cs="Arial"/>
                <w:lang w:bidi="es-ES"/>
              </w:rPr>
            </w:pPr>
          </w:p>
        </w:tc>
        <w:tc>
          <w:tcPr>
            <w:tcW w:w="4465" w:type="dxa"/>
          </w:tcPr>
          <w:p w14:paraId="220791F0"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Taller 3: De incorporación enfoque de género en contextos campesinos</w:t>
            </w:r>
          </w:p>
        </w:tc>
      </w:tr>
      <w:tr w:rsidR="00B82637" w:rsidRPr="005B5199" w14:paraId="10EB4380" w14:textId="77777777" w:rsidTr="008506F3">
        <w:trPr>
          <w:trHeight w:val="1259"/>
          <w:jc w:val="center"/>
        </w:trPr>
        <w:tc>
          <w:tcPr>
            <w:tcW w:w="2245" w:type="dxa"/>
            <w:vMerge w:val="restart"/>
          </w:tcPr>
          <w:p w14:paraId="35805EBA" w14:textId="77777777" w:rsidR="00B82637" w:rsidRPr="005B5199" w:rsidRDefault="00B82637" w:rsidP="008506F3">
            <w:pPr>
              <w:tabs>
                <w:tab w:val="left" w:pos="851"/>
              </w:tabs>
              <w:jc w:val="both"/>
              <w:rPr>
                <w:rFonts w:ascii="Arial" w:hAnsi="Arial" w:cs="Arial"/>
                <w:lang w:bidi="es-ES"/>
              </w:rPr>
            </w:pPr>
            <w:r w:rsidRPr="005B5199">
              <w:rPr>
                <w:rFonts w:ascii="Arial" w:hAnsi="Arial" w:cs="Arial"/>
                <w:lang w:bidi="es-ES"/>
              </w:rPr>
              <w:t>ADMINISTRATIVO Y FINANCIERO</w:t>
            </w:r>
          </w:p>
          <w:p w14:paraId="18BEDFC9" w14:textId="77777777" w:rsidR="00B82637" w:rsidRPr="005B5199" w:rsidRDefault="00B82637" w:rsidP="008506F3">
            <w:pPr>
              <w:tabs>
                <w:tab w:val="left" w:pos="851"/>
              </w:tabs>
              <w:jc w:val="both"/>
              <w:rPr>
                <w:rFonts w:ascii="Arial" w:hAnsi="Arial" w:cs="Arial"/>
                <w:lang w:bidi="es-ES"/>
              </w:rPr>
            </w:pPr>
            <w:r w:rsidRPr="005B5199">
              <w:rPr>
                <w:rFonts w:ascii="Arial" w:hAnsi="Arial" w:cs="Arial"/>
                <w:lang w:bidi="es-ES"/>
              </w:rPr>
              <w:t xml:space="preserve">¿A dónde queremos ir? </w:t>
            </w:r>
          </w:p>
          <w:p w14:paraId="6D9BF02B" w14:textId="77777777" w:rsidR="00B82637" w:rsidRPr="005B5199" w:rsidRDefault="00B82637" w:rsidP="008506F3">
            <w:pPr>
              <w:tabs>
                <w:tab w:val="left" w:pos="851"/>
              </w:tabs>
              <w:jc w:val="both"/>
              <w:rPr>
                <w:rFonts w:ascii="Arial" w:hAnsi="Arial" w:cs="Arial"/>
                <w:lang w:bidi="es-ES"/>
              </w:rPr>
            </w:pPr>
            <w:r w:rsidRPr="005B5199">
              <w:rPr>
                <w:rFonts w:ascii="Arial" w:hAnsi="Arial" w:cs="Arial"/>
                <w:lang w:bidi="es-ES"/>
              </w:rPr>
              <w:t xml:space="preserve"> Construcción de alternativas,</w:t>
            </w:r>
          </w:p>
          <w:p w14:paraId="12598CC6" w14:textId="77777777" w:rsidR="00B82637" w:rsidRPr="005B5199" w:rsidRDefault="00B82637" w:rsidP="008506F3">
            <w:pPr>
              <w:tabs>
                <w:tab w:val="left" w:pos="851"/>
              </w:tabs>
              <w:jc w:val="both"/>
              <w:rPr>
                <w:rFonts w:ascii="Arial" w:hAnsi="Arial" w:cs="Arial"/>
                <w:lang w:bidi="es-ES"/>
              </w:rPr>
            </w:pPr>
            <w:r w:rsidRPr="005B5199">
              <w:rPr>
                <w:rFonts w:ascii="Arial" w:hAnsi="Arial" w:cs="Arial"/>
                <w:lang w:bidi="es-ES"/>
              </w:rPr>
              <w:t>cambios y futuro “deseado”</w:t>
            </w:r>
          </w:p>
          <w:p w14:paraId="107A31D1" w14:textId="77777777" w:rsidR="00B82637" w:rsidRPr="005B5199" w:rsidRDefault="00B82637" w:rsidP="008506F3">
            <w:pPr>
              <w:tabs>
                <w:tab w:val="left" w:pos="851"/>
              </w:tabs>
              <w:jc w:val="both"/>
              <w:rPr>
                <w:rFonts w:ascii="Arial" w:hAnsi="Arial" w:cs="Arial"/>
                <w:lang w:bidi="es-ES"/>
              </w:rPr>
            </w:pPr>
          </w:p>
          <w:p w14:paraId="3AD5E702" w14:textId="77777777" w:rsidR="00B82637" w:rsidRPr="005B5199" w:rsidRDefault="00B82637" w:rsidP="008506F3">
            <w:pPr>
              <w:tabs>
                <w:tab w:val="left" w:pos="851"/>
              </w:tabs>
              <w:jc w:val="both"/>
              <w:rPr>
                <w:rFonts w:ascii="Arial" w:hAnsi="Arial" w:cs="Arial"/>
                <w:lang w:bidi="es-ES"/>
              </w:rPr>
            </w:pPr>
          </w:p>
        </w:tc>
        <w:tc>
          <w:tcPr>
            <w:tcW w:w="1757" w:type="dxa"/>
            <w:vMerge w:val="restart"/>
          </w:tcPr>
          <w:p w14:paraId="3B0C0787" w14:textId="77777777" w:rsidR="00B82637" w:rsidRPr="005B5199" w:rsidRDefault="00B82637" w:rsidP="008506F3">
            <w:pPr>
              <w:tabs>
                <w:tab w:val="left" w:pos="851"/>
              </w:tabs>
              <w:jc w:val="center"/>
              <w:rPr>
                <w:rFonts w:ascii="Arial" w:hAnsi="Arial" w:cs="Arial"/>
                <w:lang w:bidi="es-ES"/>
              </w:rPr>
            </w:pPr>
          </w:p>
          <w:p w14:paraId="57898AAD" w14:textId="77777777" w:rsidR="00B82637" w:rsidRPr="005B5199" w:rsidRDefault="00B82637" w:rsidP="008506F3">
            <w:pPr>
              <w:tabs>
                <w:tab w:val="left" w:pos="851"/>
              </w:tabs>
              <w:jc w:val="center"/>
              <w:rPr>
                <w:rFonts w:ascii="Arial" w:hAnsi="Arial" w:cs="Arial"/>
                <w:lang w:bidi="es-ES"/>
              </w:rPr>
            </w:pPr>
          </w:p>
          <w:p w14:paraId="5299F75F" w14:textId="77777777" w:rsidR="00B82637" w:rsidRPr="005B5199" w:rsidRDefault="00B82637" w:rsidP="008506F3">
            <w:pPr>
              <w:tabs>
                <w:tab w:val="left" w:pos="851"/>
              </w:tabs>
              <w:jc w:val="center"/>
              <w:rPr>
                <w:rFonts w:ascii="Arial" w:hAnsi="Arial" w:cs="Arial"/>
                <w:lang w:bidi="es-ES"/>
              </w:rPr>
            </w:pPr>
          </w:p>
          <w:p w14:paraId="77B3E042" w14:textId="77777777" w:rsidR="00B82637" w:rsidRPr="005B5199" w:rsidRDefault="00B82637" w:rsidP="008506F3">
            <w:pPr>
              <w:tabs>
                <w:tab w:val="left" w:pos="851"/>
              </w:tabs>
              <w:jc w:val="center"/>
              <w:rPr>
                <w:rFonts w:ascii="Arial" w:hAnsi="Arial" w:cs="Arial"/>
                <w:lang w:bidi="es-ES"/>
              </w:rPr>
            </w:pPr>
          </w:p>
          <w:p w14:paraId="4AAF41A2" w14:textId="77777777" w:rsidR="00B82637" w:rsidRPr="005B5199" w:rsidRDefault="00B82637" w:rsidP="008506F3">
            <w:pPr>
              <w:tabs>
                <w:tab w:val="left" w:pos="851"/>
              </w:tabs>
              <w:jc w:val="center"/>
              <w:rPr>
                <w:rFonts w:ascii="Arial" w:hAnsi="Arial" w:cs="Arial"/>
                <w:lang w:bidi="es-ES"/>
              </w:rPr>
            </w:pPr>
            <w:r w:rsidRPr="005B5199">
              <w:rPr>
                <w:rFonts w:ascii="Arial" w:hAnsi="Arial" w:cs="Arial"/>
                <w:lang w:bidi="es-ES"/>
              </w:rPr>
              <w:t>3</w:t>
            </w:r>
          </w:p>
        </w:tc>
        <w:tc>
          <w:tcPr>
            <w:tcW w:w="4465" w:type="dxa"/>
          </w:tcPr>
          <w:p w14:paraId="4075AEDB" w14:textId="77777777" w:rsidR="00B82637" w:rsidRPr="005B5199" w:rsidRDefault="00B82637" w:rsidP="008506F3">
            <w:pPr>
              <w:rPr>
                <w:rFonts w:ascii="Arial" w:eastAsia="Times New Roman" w:hAnsi="Arial" w:cs="Arial"/>
                <w:color w:val="000000"/>
                <w:sz w:val="20"/>
                <w:szCs w:val="20"/>
                <w:lang w:eastAsia="es-CO"/>
              </w:rPr>
            </w:pPr>
          </w:p>
          <w:p w14:paraId="7DC1DA93"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 xml:space="preserve">Taller Herramientas pedagógicas pertinentes y apropiadas para escenarios rurales, para transferencia de conocimientos en la gestión contable básica. </w:t>
            </w:r>
          </w:p>
        </w:tc>
      </w:tr>
      <w:tr w:rsidR="00B82637" w:rsidRPr="005B5199" w14:paraId="23237486" w14:textId="77777777" w:rsidTr="008506F3">
        <w:trPr>
          <w:trHeight w:val="404"/>
          <w:jc w:val="center"/>
        </w:trPr>
        <w:tc>
          <w:tcPr>
            <w:tcW w:w="2245" w:type="dxa"/>
            <w:vMerge/>
          </w:tcPr>
          <w:p w14:paraId="2C892FFC" w14:textId="77777777" w:rsidR="00B82637" w:rsidRPr="005B5199" w:rsidRDefault="00B82637" w:rsidP="008506F3">
            <w:pPr>
              <w:tabs>
                <w:tab w:val="left" w:pos="851"/>
              </w:tabs>
              <w:jc w:val="both"/>
              <w:rPr>
                <w:rFonts w:ascii="Arial" w:hAnsi="Arial" w:cs="Arial"/>
                <w:lang w:bidi="es-ES"/>
              </w:rPr>
            </w:pPr>
          </w:p>
        </w:tc>
        <w:tc>
          <w:tcPr>
            <w:tcW w:w="1757" w:type="dxa"/>
            <w:vMerge/>
          </w:tcPr>
          <w:p w14:paraId="2602B003" w14:textId="77777777" w:rsidR="00B82637" w:rsidRPr="005B5199" w:rsidRDefault="00B82637" w:rsidP="008506F3">
            <w:pPr>
              <w:tabs>
                <w:tab w:val="left" w:pos="851"/>
              </w:tabs>
              <w:jc w:val="center"/>
              <w:rPr>
                <w:rFonts w:ascii="Arial" w:hAnsi="Arial" w:cs="Arial"/>
                <w:lang w:bidi="es-ES"/>
              </w:rPr>
            </w:pPr>
          </w:p>
        </w:tc>
        <w:tc>
          <w:tcPr>
            <w:tcW w:w="4465" w:type="dxa"/>
          </w:tcPr>
          <w:p w14:paraId="50273848"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 xml:space="preserve">Taller básico régimen tributario especial. </w:t>
            </w:r>
          </w:p>
          <w:p w14:paraId="0BA71028" w14:textId="77777777" w:rsidR="00B82637" w:rsidRPr="005B5199" w:rsidRDefault="00B82637" w:rsidP="008506F3">
            <w:pPr>
              <w:rPr>
                <w:rFonts w:ascii="Arial" w:eastAsia="Times New Roman" w:hAnsi="Arial" w:cs="Arial"/>
                <w:color w:val="000000"/>
                <w:sz w:val="20"/>
                <w:szCs w:val="20"/>
                <w:lang w:eastAsia="es-CO"/>
              </w:rPr>
            </w:pPr>
          </w:p>
        </w:tc>
      </w:tr>
      <w:tr w:rsidR="00B82637" w:rsidRPr="005B5199" w14:paraId="61C8D1E9" w14:textId="77777777" w:rsidTr="008506F3">
        <w:trPr>
          <w:trHeight w:val="1007"/>
          <w:jc w:val="center"/>
        </w:trPr>
        <w:tc>
          <w:tcPr>
            <w:tcW w:w="2245" w:type="dxa"/>
            <w:vMerge/>
          </w:tcPr>
          <w:p w14:paraId="2239EFAE" w14:textId="77777777" w:rsidR="00B82637" w:rsidRPr="005B5199" w:rsidRDefault="00B82637" w:rsidP="008506F3">
            <w:pPr>
              <w:tabs>
                <w:tab w:val="left" w:pos="851"/>
              </w:tabs>
              <w:jc w:val="both"/>
              <w:rPr>
                <w:rFonts w:ascii="Arial" w:hAnsi="Arial" w:cs="Arial"/>
                <w:lang w:bidi="es-ES"/>
              </w:rPr>
            </w:pPr>
          </w:p>
        </w:tc>
        <w:tc>
          <w:tcPr>
            <w:tcW w:w="1757" w:type="dxa"/>
            <w:vMerge/>
          </w:tcPr>
          <w:p w14:paraId="23ACA620" w14:textId="77777777" w:rsidR="00B82637" w:rsidRPr="005B5199" w:rsidRDefault="00B82637" w:rsidP="008506F3">
            <w:pPr>
              <w:tabs>
                <w:tab w:val="left" w:pos="851"/>
              </w:tabs>
              <w:jc w:val="center"/>
              <w:rPr>
                <w:rFonts w:ascii="Arial" w:hAnsi="Arial" w:cs="Arial"/>
                <w:lang w:bidi="es-ES"/>
              </w:rPr>
            </w:pPr>
          </w:p>
        </w:tc>
        <w:tc>
          <w:tcPr>
            <w:tcW w:w="4465" w:type="dxa"/>
          </w:tcPr>
          <w:p w14:paraId="316DF124"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Taller de gestión de información relacionada con las oportunidades y requisitos de contratación pública, privada o de cooperación internacional</w:t>
            </w:r>
          </w:p>
        </w:tc>
      </w:tr>
      <w:tr w:rsidR="00B82637" w:rsidRPr="005B5199" w14:paraId="04E45C80" w14:textId="77777777" w:rsidTr="008506F3">
        <w:trPr>
          <w:trHeight w:val="1585"/>
          <w:jc w:val="center"/>
        </w:trPr>
        <w:tc>
          <w:tcPr>
            <w:tcW w:w="2245" w:type="dxa"/>
          </w:tcPr>
          <w:p w14:paraId="7029BDB2" w14:textId="77777777" w:rsidR="00B82637" w:rsidRPr="005B5199" w:rsidRDefault="00B82637" w:rsidP="008506F3">
            <w:pPr>
              <w:tabs>
                <w:tab w:val="left" w:pos="851"/>
              </w:tabs>
              <w:jc w:val="both"/>
              <w:rPr>
                <w:rFonts w:ascii="Arial" w:hAnsi="Arial" w:cs="Arial"/>
                <w:lang w:bidi="es-ES"/>
              </w:rPr>
            </w:pPr>
            <w:r w:rsidRPr="005B5199">
              <w:rPr>
                <w:rFonts w:ascii="Arial" w:hAnsi="Arial" w:cs="Arial"/>
                <w:lang w:bidi="es-ES"/>
              </w:rPr>
              <w:t>TÉCNICO</w:t>
            </w:r>
          </w:p>
          <w:p w14:paraId="0C5F3EA4" w14:textId="77777777" w:rsidR="00B82637" w:rsidRPr="005B5199" w:rsidRDefault="00B82637" w:rsidP="008506F3">
            <w:pPr>
              <w:tabs>
                <w:tab w:val="left" w:pos="851"/>
              </w:tabs>
              <w:jc w:val="both"/>
              <w:rPr>
                <w:rFonts w:ascii="Arial" w:hAnsi="Arial" w:cs="Arial"/>
                <w:lang w:bidi="es-ES"/>
              </w:rPr>
            </w:pPr>
            <w:r w:rsidRPr="005B5199">
              <w:rPr>
                <w:rFonts w:ascii="Arial" w:hAnsi="Arial" w:cs="Arial"/>
                <w:lang w:bidi="es-ES"/>
              </w:rPr>
              <w:t>Instalar capacidades para elaborar la planeación estratégica en una organización</w:t>
            </w:r>
          </w:p>
        </w:tc>
        <w:tc>
          <w:tcPr>
            <w:tcW w:w="1757" w:type="dxa"/>
          </w:tcPr>
          <w:p w14:paraId="3CF2DF7D" w14:textId="77777777" w:rsidR="00B82637" w:rsidRPr="005B5199" w:rsidRDefault="00B82637" w:rsidP="008506F3">
            <w:pPr>
              <w:tabs>
                <w:tab w:val="left" w:pos="851"/>
              </w:tabs>
              <w:jc w:val="center"/>
              <w:rPr>
                <w:rFonts w:ascii="Arial" w:hAnsi="Arial" w:cs="Arial"/>
                <w:lang w:bidi="es-ES"/>
              </w:rPr>
            </w:pPr>
          </w:p>
          <w:p w14:paraId="4C7483F1" w14:textId="77777777" w:rsidR="00B82637" w:rsidRPr="005B5199" w:rsidRDefault="00B82637" w:rsidP="008506F3">
            <w:pPr>
              <w:tabs>
                <w:tab w:val="left" w:pos="851"/>
              </w:tabs>
              <w:jc w:val="center"/>
              <w:rPr>
                <w:rFonts w:ascii="Arial" w:hAnsi="Arial" w:cs="Arial"/>
                <w:lang w:bidi="es-ES"/>
              </w:rPr>
            </w:pPr>
          </w:p>
          <w:p w14:paraId="2CF6A3F8" w14:textId="77777777" w:rsidR="00B82637" w:rsidRPr="005B5199" w:rsidRDefault="00B82637" w:rsidP="008506F3">
            <w:pPr>
              <w:tabs>
                <w:tab w:val="left" w:pos="851"/>
              </w:tabs>
              <w:jc w:val="center"/>
              <w:rPr>
                <w:rFonts w:ascii="Arial" w:hAnsi="Arial" w:cs="Arial"/>
                <w:lang w:bidi="es-ES"/>
              </w:rPr>
            </w:pPr>
          </w:p>
          <w:p w14:paraId="0CFD3EC2" w14:textId="77777777" w:rsidR="00B82637" w:rsidRPr="005B5199" w:rsidRDefault="00B82637" w:rsidP="008506F3">
            <w:pPr>
              <w:tabs>
                <w:tab w:val="left" w:pos="851"/>
              </w:tabs>
              <w:jc w:val="center"/>
              <w:rPr>
                <w:rFonts w:ascii="Arial" w:hAnsi="Arial" w:cs="Arial"/>
                <w:lang w:bidi="es-ES"/>
              </w:rPr>
            </w:pPr>
            <w:r w:rsidRPr="005B5199">
              <w:rPr>
                <w:rFonts w:ascii="Arial" w:hAnsi="Arial" w:cs="Arial"/>
                <w:lang w:bidi="es-ES"/>
              </w:rPr>
              <w:t>1</w:t>
            </w:r>
          </w:p>
          <w:p w14:paraId="6A5D4DE6" w14:textId="77777777" w:rsidR="00B82637" w:rsidRPr="005B5199" w:rsidRDefault="00B82637" w:rsidP="008506F3">
            <w:pPr>
              <w:tabs>
                <w:tab w:val="left" w:pos="851"/>
              </w:tabs>
              <w:jc w:val="center"/>
              <w:rPr>
                <w:rFonts w:ascii="Arial" w:hAnsi="Arial" w:cs="Arial"/>
                <w:lang w:bidi="es-ES"/>
              </w:rPr>
            </w:pPr>
          </w:p>
        </w:tc>
        <w:tc>
          <w:tcPr>
            <w:tcW w:w="4465" w:type="dxa"/>
          </w:tcPr>
          <w:p w14:paraId="18825DF4"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 xml:space="preserve">Taller de incidencia en planes de desarrollo municipal </w:t>
            </w:r>
          </w:p>
          <w:p w14:paraId="5C5B149C" w14:textId="77777777" w:rsidR="00B82637" w:rsidRPr="005B5199" w:rsidRDefault="00B82637" w:rsidP="008506F3">
            <w:pPr>
              <w:rPr>
                <w:rFonts w:ascii="Arial" w:eastAsia="Times New Roman" w:hAnsi="Arial" w:cs="Arial"/>
                <w:color w:val="000000"/>
                <w:sz w:val="20"/>
                <w:szCs w:val="20"/>
                <w:lang w:eastAsia="es-CO"/>
              </w:rPr>
            </w:pPr>
          </w:p>
          <w:p w14:paraId="2D327CA4"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Gestiones conjuntas con los líderes de las organizaciones para obtener capacitación del SENA y/o de Universidades, en pedagogías apropiadas para capacitar.</w:t>
            </w:r>
          </w:p>
        </w:tc>
      </w:tr>
      <w:tr w:rsidR="00B82637" w:rsidRPr="005B5199" w14:paraId="58578AB4" w14:textId="77777777" w:rsidTr="008506F3">
        <w:trPr>
          <w:trHeight w:val="1079"/>
          <w:jc w:val="center"/>
        </w:trPr>
        <w:tc>
          <w:tcPr>
            <w:tcW w:w="2245" w:type="dxa"/>
            <w:vMerge w:val="restart"/>
          </w:tcPr>
          <w:p w14:paraId="47BD4176" w14:textId="77777777" w:rsidR="00B82637" w:rsidRPr="005B5199" w:rsidRDefault="00B82637" w:rsidP="008506F3">
            <w:pPr>
              <w:tabs>
                <w:tab w:val="left" w:pos="851"/>
              </w:tabs>
              <w:jc w:val="both"/>
              <w:rPr>
                <w:rFonts w:ascii="Arial" w:hAnsi="Arial" w:cs="Arial"/>
                <w:lang w:bidi="es-ES"/>
              </w:rPr>
            </w:pPr>
          </w:p>
          <w:p w14:paraId="42853717" w14:textId="77777777" w:rsidR="00B82637" w:rsidRPr="005B5199" w:rsidRDefault="00B82637" w:rsidP="008506F3">
            <w:pPr>
              <w:tabs>
                <w:tab w:val="left" w:pos="851"/>
              </w:tabs>
              <w:jc w:val="both"/>
              <w:rPr>
                <w:rFonts w:ascii="Arial" w:hAnsi="Arial" w:cs="Arial"/>
                <w:lang w:bidi="es-ES"/>
              </w:rPr>
            </w:pPr>
          </w:p>
          <w:p w14:paraId="0B9F446D" w14:textId="77777777" w:rsidR="00B82637" w:rsidRPr="005B5199" w:rsidRDefault="00B82637" w:rsidP="008506F3">
            <w:pPr>
              <w:tabs>
                <w:tab w:val="left" w:pos="851"/>
              </w:tabs>
              <w:jc w:val="both"/>
              <w:rPr>
                <w:rFonts w:ascii="Arial" w:hAnsi="Arial" w:cs="Arial"/>
                <w:lang w:bidi="es-ES"/>
              </w:rPr>
            </w:pPr>
            <w:r w:rsidRPr="005B5199">
              <w:rPr>
                <w:rFonts w:ascii="Arial" w:hAnsi="Arial" w:cs="Arial"/>
                <w:lang w:bidi="es-ES"/>
              </w:rPr>
              <w:t>Transversal</w:t>
            </w:r>
          </w:p>
          <w:p w14:paraId="7810BF9E" w14:textId="77777777" w:rsidR="00B82637" w:rsidRPr="005B5199" w:rsidRDefault="00B82637" w:rsidP="008506F3">
            <w:pPr>
              <w:tabs>
                <w:tab w:val="left" w:pos="851"/>
              </w:tabs>
              <w:jc w:val="both"/>
              <w:rPr>
                <w:rFonts w:ascii="Arial" w:hAnsi="Arial" w:cs="Arial"/>
                <w:lang w:bidi="es-ES"/>
              </w:rPr>
            </w:pPr>
            <w:r w:rsidRPr="005B5199">
              <w:rPr>
                <w:rFonts w:ascii="Arial" w:hAnsi="Arial" w:cs="Arial"/>
                <w:lang w:bidi="es-ES"/>
              </w:rPr>
              <w:t>Autoevaluación</w:t>
            </w:r>
          </w:p>
        </w:tc>
        <w:tc>
          <w:tcPr>
            <w:tcW w:w="1757" w:type="dxa"/>
            <w:vMerge w:val="restart"/>
          </w:tcPr>
          <w:p w14:paraId="35940F2E" w14:textId="77777777" w:rsidR="00B82637" w:rsidRPr="005B5199" w:rsidRDefault="00B82637" w:rsidP="008506F3">
            <w:pPr>
              <w:tabs>
                <w:tab w:val="left" w:pos="851"/>
              </w:tabs>
              <w:jc w:val="both"/>
              <w:rPr>
                <w:rFonts w:ascii="Arial" w:hAnsi="Arial" w:cs="Arial"/>
                <w:lang w:bidi="es-ES"/>
              </w:rPr>
            </w:pPr>
            <w:r w:rsidRPr="005B5199">
              <w:rPr>
                <w:rFonts w:ascii="Arial" w:hAnsi="Arial" w:cs="Arial"/>
                <w:lang w:bidi="es-ES"/>
              </w:rPr>
              <w:t xml:space="preserve">              </w:t>
            </w:r>
          </w:p>
          <w:p w14:paraId="0C171814" w14:textId="77777777" w:rsidR="00B82637" w:rsidRPr="005B5199" w:rsidRDefault="00B82637" w:rsidP="008506F3">
            <w:pPr>
              <w:tabs>
                <w:tab w:val="left" w:pos="851"/>
              </w:tabs>
              <w:jc w:val="both"/>
              <w:rPr>
                <w:rFonts w:ascii="Arial" w:hAnsi="Arial" w:cs="Arial"/>
                <w:lang w:bidi="es-ES"/>
              </w:rPr>
            </w:pPr>
          </w:p>
          <w:p w14:paraId="6D036BDD" w14:textId="77777777" w:rsidR="00B82637" w:rsidRPr="005B5199" w:rsidRDefault="00B82637" w:rsidP="008506F3">
            <w:pPr>
              <w:tabs>
                <w:tab w:val="left" w:pos="851"/>
              </w:tabs>
              <w:jc w:val="center"/>
              <w:rPr>
                <w:rFonts w:ascii="Arial" w:hAnsi="Arial" w:cs="Arial"/>
                <w:lang w:bidi="es-ES"/>
              </w:rPr>
            </w:pPr>
          </w:p>
          <w:p w14:paraId="374DEAC2" w14:textId="77777777" w:rsidR="00B82637" w:rsidRPr="005B5199" w:rsidRDefault="00B82637" w:rsidP="008506F3">
            <w:pPr>
              <w:tabs>
                <w:tab w:val="left" w:pos="851"/>
              </w:tabs>
              <w:jc w:val="center"/>
              <w:rPr>
                <w:rFonts w:ascii="Arial" w:hAnsi="Arial" w:cs="Arial"/>
                <w:lang w:bidi="es-ES"/>
              </w:rPr>
            </w:pPr>
            <w:r w:rsidRPr="005B5199">
              <w:rPr>
                <w:rFonts w:ascii="Arial" w:hAnsi="Arial" w:cs="Arial"/>
                <w:lang w:bidi="es-ES"/>
              </w:rPr>
              <w:t>2</w:t>
            </w:r>
          </w:p>
        </w:tc>
        <w:tc>
          <w:tcPr>
            <w:tcW w:w="4465" w:type="dxa"/>
          </w:tcPr>
          <w:p w14:paraId="4333D67D"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Taller de valoración de los avances logrados y proyecciones</w:t>
            </w:r>
          </w:p>
          <w:p w14:paraId="36B85439"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 xml:space="preserve">Necesidad de la revisión de la estrategia organizativa en relación a las demandas </w:t>
            </w:r>
          </w:p>
          <w:p w14:paraId="5883EE3D" w14:textId="77777777" w:rsidR="00B82637" w:rsidRPr="005B5199" w:rsidRDefault="00B82637" w:rsidP="008506F3">
            <w:pPr>
              <w:rPr>
                <w:rFonts w:ascii="Arial" w:eastAsia="Times New Roman" w:hAnsi="Arial" w:cs="Arial"/>
                <w:color w:val="000000"/>
                <w:sz w:val="20"/>
                <w:szCs w:val="20"/>
                <w:lang w:eastAsia="es-CO"/>
              </w:rPr>
            </w:pPr>
          </w:p>
        </w:tc>
      </w:tr>
      <w:tr w:rsidR="00B82637" w:rsidRPr="005B5199" w14:paraId="688B89A7" w14:textId="77777777" w:rsidTr="008506F3">
        <w:trPr>
          <w:trHeight w:val="548"/>
          <w:jc w:val="center"/>
        </w:trPr>
        <w:tc>
          <w:tcPr>
            <w:tcW w:w="2245" w:type="dxa"/>
            <w:vMerge/>
          </w:tcPr>
          <w:p w14:paraId="3170EE7D" w14:textId="77777777" w:rsidR="00B82637" w:rsidRPr="005B5199" w:rsidRDefault="00B82637" w:rsidP="008506F3">
            <w:pPr>
              <w:tabs>
                <w:tab w:val="left" w:pos="851"/>
              </w:tabs>
              <w:jc w:val="both"/>
              <w:rPr>
                <w:rFonts w:ascii="Arial" w:hAnsi="Arial" w:cs="Arial"/>
                <w:lang w:bidi="es-ES"/>
              </w:rPr>
            </w:pPr>
          </w:p>
        </w:tc>
        <w:tc>
          <w:tcPr>
            <w:tcW w:w="1757" w:type="dxa"/>
            <w:vMerge/>
          </w:tcPr>
          <w:p w14:paraId="5479F5BE" w14:textId="77777777" w:rsidR="00B82637" w:rsidRPr="005B5199" w:rsidRDefault="00B82637" w:rsidP="008506F3">
            <w:pPr>
              <w:tabs>
                <w:tab w:val="left" w:pos="851"/>
              </w:tabs>
              <w:jc w:val="both"/>
              <w:rPr>
                <w:rFonts w:ascii="Arial" w:hAnsi="Arial" w:cs="Arial"/>
                <w:lang w:bidi="es-ES"/>
              </w:rPr>
            </w:pPr>
          </w:p>
        </w:tc>
        <w:tc>
          <w:tcPr>
            <w:tcW w:w="4465" w:type="dxa"/>
          </w:tcPr>
          <w:p w14:paraId="65D56D09"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Taller de Proyección de la agenda.</w:t>
            </w:r>
          </w:p>
          <w:p w14:paraId="47C4EB81"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Evento de cierre</w:t>
            </w:r>
          </w:p>
        </w:tc>
      </w:tr>
      <w:tr w:rsidR="00B82637" w:rsidRPr="005B5199" w14:paraId="39494A23" w14:textId="77777777" w:rsidTr="008506F3">
        <w:trPr>
          <w:trHeight w:val="548"/>
          <w:jc w:val="center"/>
        </w:trPr>
        <w:tc>
          <w:tcPr>
            <w:tcW w:w="2245" w:type="dxa"/>
          </w:tcPr>
          <w:p w14:paraId="4C2CCB0C" w14:textId="77777777" w:rsidR="00B82637" w:rsidRPr="005B5199" w:rsidRDefault="00B82637" w:rsidP="008506F3">
            <w:pPr>
              <w:tabs>
                <w:tab w:val="left" w:pos="851"/>
              </w:tabs>
              <w:jc w:val="both"/>
              <w:rPr>
                <w:rFonts w:ascii="Arial" w:hAnsi="Arial" w:cs="Arial"/>
                <w:lang w:bidi="es-ES"/>
              </w:rPr>
            </w:pPr>
            <w:r w:rsidRPr="005B5199">
              <w:rPr>
                <w:rFonts w:ascii="Arial" w:hAnsi="Arial" w:cs="Arial"/>
                <w:lang w:bidi="es-ES"/>
              </w:rPr>
              <w:lastRenderedPageBreak/>
              <w:t>Actividad de Apoyo al fortalecimiento socioempresarial y técnico</w:t>
            </w:r>
          </w:p>
        </w:tc>
        <w:tc>
          <w:tcPr>
            <w:tcW w:w="1757" w:type="dxa"/>
          </w:tcPr>
          <w:p w14:paraId="6D765D1B" w14:textId="77777777" w:rsidR="00B82637" w:rsidRPr="005B5199" w:rsidRDefault="00B82637" w:rsidP="008506F3">
            <w:pPr>
              <w:tabs>
                <w:tab w:val="left" w:pos="851"/>
              </w:tabs>
              <w:jc w:val="center"/>
              <w:rPr>
                <w:rFonts w:ascii="Arial" w:hAnsi="Arial" w:cs="Arial"/>
                <w:lang w:bidi="es-ES"/>
              </w:rPr>
            </w:pPr>
          </w:p>
          <w:p w14:paraId="70DEB52A" w14:textId="77777777" w:rsidR="00B82637" w:rsidRPr="005B5199" w:rsidRDefault="00B82637" w:rsidP="008506F3">
            <w:pPr>
              <w:tabs>
                <w:tab w:val="left" w:pos="851"/>
              </w:tabs>
              <w:jc w:val="center"/>
              <w:rPr>
                <w:rFonts w:ascii="Arial" w:hAnsi="Arial" w:cs="Arial"/>
                <w:lang w:bidi="es-ES"/>
              </w:rPr>
            </w:pPr>
            <w:r w:rsidRPr="005B5199">
              <w:rPr>
                <w:rFonts w:ascii="Arial" w:hAnsi="Arial" w:cs="Arial"/>
                <w:lang w:bidi="es-ES"/>
              </w:rPr>
              <w:t>1</w:t>
            </w:r>
          </w:p>
        </w:tc>
        <w:tc>
          <w:tcPr>
            <w:tcW w:w="4465" w:type="dxa"/>
          </w:tcPr>
          <w:p w14:paraId="2AD8FCE0" w14:textId="77777777" w:rsidR="00B82637" w:rsidRPr="005B5199" w:rsidRDefault="00B82637" w:rsidP="008506F3">
            <w:pPr>
              <w:rPr>
                <w:rFonts w:ascii="Arial" w:eastAsia="Times New Roman" w:hAnsi="Arial" w:cs="Arial"/>
                <w:color w:val="000000"/>
                <w:sz w:val="20"/>
                <w:szCs w:val="20"/>
                <w:lang w:eastAsia="es-CO"/>
              </w:rPr>
            </w:pPr>
          </w:p>
          <w:p w14:paraId="6169F783" w14:textId="77777777" w:rsidR="00B82637" w:rsidRPr="005B5199" w:rsidRDefault="00B82637" w:rsidP="008506F3">
            <w:pPr>
              <w:rPr>
                <w:rFonts w:ascii="Arial" w:eastAsia="Times New Roman" w:hAnsi="Arial" w:cs="Arial"/>
                <w:color w:val="000000"/>
                <w:sz w:val="20"/>
                <w:szCs w:val="20"/>
                <w:lang w:eastAsia="es-CO"/>
              </w:rPr>
            </w:pPr>
            <w:r w:rsidRPr="005B5199">
              <w:rPr>
                <w:rFonts w:ascii="Arial" w:eastAsia="Times New Roman" w:hAnsi="Arial" w:cs="Arial"/>
                <w:color w:val="000000"/>
                <w:sz w:val="20"/>
                <w:szCs w:val="20"/>
                <w:lang w:eastAsia="es-CO"/>
              </w:rPr>
              <w:t>Gira de intercambio de experiencias exitosas BPG - BPO y en Asociatividad</w:t>
            </w:r>
          </w:p>
        </w:tc>
      </w:tr>
    </w:tbl>
    <w:p w14:paraId="107F6E31" w14:textId="5079FD87" w:rsidR="00FE5A74" w:rsidRPr="005B5199" w:rsidRDefault="00FE5A74">
      <w:pPr>
        <w:spacing w:after="0" w:line="276" w:lineRule="auto"/>
        <w:jc w:val="both"/>
        <w:rPr>
          <w:rFonts w:ascii="Arial" w:eastAsia="Arial" w:hAnsi="Arial" w:cs="Arial"/>
        </w:rPr>
      </w:pPr>
    </w:p>
    <w:p w14:paraId="73000718" w14:textId="622A26B8" w:rsidR="00B82637" w:rsidRPr="005B5199" w:rsidRDefault="00B82637">
      <w:pPr>
        <w:spacing w:after="0" w:line="276" w:lineRule="auto"/>
        <w:jc w:val="both"/>
        <w:rPr>
          <w:rFonts w:ascii="Arial" w:eastAsia="Arial" w:hAnsi="Arial" w:cs="Arial"/>
          <w:b/>
          <w:bCs/>
        </w:rPr>
      </w:pPr>
      <w:r w:rsidRPr="005B5199">
        <w:rPr>
          <w:rFonts w:ascii="Arial" w:eastAsia="Arial" w:hAnsi="Arial" w:cs="Arial"/>
          <w:b/>
          <w:bCs/>
        </w:rPr>
        <w:t>PLAN DE MANEJO AMBIENTAL</w:t>
      </w:r>
    </w:p>
    <w:p w14:paraId="70B59DF1" w14:textId="027929D4" w:rsidR="00B82637" w:rsidRPr="005B5199" w:rsidRDefault="00B82637">
      <w:pPr>
        <w:spacing w:after="0" w:line="276" w:lineRule="auto"/>
        <w:jc w:val="both"/>
        <w:rPr>
          <w:rFonts w:ascii="Arial" w:eastAsia="Arial" w:hAnsi="Arial" w:cs="Arial"/>
        </w:rPr>
      </w:pPr>
    </w:p>
    <w:p w14:paraId="7D46667B" w14:textId="10D66CEF" w:rsidR="00B82637" w:rsidRPr="005B5199" w:rsidRDefault="00B82637">
      <w:pPr>
        <w:spacing w:after="0" w:line="276" w:lineRule="auto"/>
        <w:jc w:val="both"/>
        <w:rPr>
          <w:rFonts w:ascii="Arial" w:eastAsia="Arial" w:hAnsi="Arial" w:cs="Arial"/>
        </w:rPr>
      </w:pPr>
    </w:p>
    <w:tbl>
      <w:tblPr>
        <w:tblW w:w="0" w:type="auto"/>
        <w:tblCellMar>
          <w:left w:w="70" w:type="dxa"/>
          <w:right w:w="70" w:type="dxa"/>
        </w:tblCellMar>
        <w:tblLook w:val="04A0" w:firstRow="1" w:lastRow="0" w:firstColumn="1" w:lastColumn="0" w:noHBand="0" w:noVBand="1"/>
      </w:tblPr>
      <w:tblGrid>
        <w:gridCol w:w="2215"/>
        <w:gridCol w:w="1580"/>
        <w:gridCol w:w="1762"/>
        <w:gridCol w:w="1148"/>
        <w:gridCol w:w="281"/>
        <w:gridCol w:w="1049"/>
        <w:gridCol w:w="783"/>
      </w:tblGrid>
      <w:tr w:rsidR="00B82637" w:rsidRPr="005B5199" w14:paraId="3223E86F" w14:textId="77777777" w:rsidTr="008506F3">
        <w:trPr>
          <w:trHeight w:val="315"/>
          <w:tblHeader/>
        </w:trPr>
        <w:tc>
          <w:tcPr>
            <w:tcW w:w="9920" w:type="dxa"/>
            <w:gridSpan w:val="7"/>
            <w:tcBorders>
              <w:top w:val="single" w:sz="8" w:space="0" w:color="auto"/>
              <w:left w:val="single" w:sz="8" w:space="0" w:color="auto"/>
              <w:bottom w:val="single" w:sz="8" w:space="0" w:color="auto"/>
              <w:right w:val="single" w:sz="8" w:space="0" w:color="000000"/>
            </w:tcBorders>
            <w:shd w:val="clear" w:color="000000" w:fill="DDEBF7"/>
            <w:noWrap/>
            <w:vAlign w:val="center"/>
            <w:hideMark/>
          </w:tcPr>
          <w:p w14:paraId="2A2D97C3" w14:textId="77777777" w:rsidR="00B82637" w:rsidRPr="005B5199" w:rsidRDefault="00B82637" w:rsidP="008506F3">
            <w:pPr>
              <w:spacing w:after="0" w:line="240" w:lineRule="auto"/>
              <w:jc w:val="center"/>
              <w:rPr>
                <w:rFonts w:ascii="Arial" w:eastAsia="Times New Roman" w:hAnsi="Arial" w:cs="Arial"/>
                <w:b/>
                <w:bCs/>
                <w:color w:val="000000"/>
                <w:lang w:eastAsia="es-CO"/>
              </w:rPr>
            </w:pPr>
            <w:r w:rsidRPr="005B5199">
              <w:rPr>
                <w:rFonts w:ascii="Arial" w:eastAsia="Times New Roman" w:hAnsi="Arial" w:cs="Arial"/>
                <w:b/>
                <w:bCs/>
                <w:color w:val="000000"/>
                <w:lang w:eastAsia="es-CO"/>
              </w:rPr>
              <w:t xml:space="preserve">PLAN DE MANEJO AMBIENTAL - PMA - </w:t>
            </w:r>
          </w:p>
        </w:tc>
      </w:tr>
      <w:tr w:rsidR="00B82637" w:rsidRPr="005B5199" w14:paraId="4E14AC25" w14:textId="77777777" w:rsidTr="008506F3">
        <w:trPr>
          <w:trHeight w:val="315"/>
        </w:trPr>
        <w:tc>
          <w:tcPr>
            <w:tcW w:w="9920" w:type="dxa"/>
            <w:gridSpan w:val="7"/>
            <w:tcBorders>
              <w:top w:val="single" w:sz="8" w:space="0" w:color="auto"/>
              <w:left w:val="single" w:sz="8" w:space="0" w:color="auto"/>
              <w:bottom w:val="single" w:sz="8" w:space="0" w:color="auto"/>
              <w:right w:val="single" w:sz="8" w:space="0" w:color="000000"/>
            </w:tcBorders>
            <w:shd w:val="clear" w:color="000000" w:fill="92CDDC"/>
            <w:noWrap/>
            <w:vAlign w:val="center"/>
            <w:hideMark/>
          </w:tcPr>
          <w:p w14:paraId="2698C6F0" w14:textId="77777777" w:rsidR="00B82637" w:rsidRPr="005B5199" w:rsidRDefault="00B82637"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rPr>
              <w:t>PROGRAMA 1: Capacitación, divulgación y sensibilización del PMA</w:t>
            </w:r>
          </w:p>
        </w:tc>
      </w:tr>
      <w:tr w:rsidR="00B82637" w:rsidRPr="005B5199" w14:paraId="51419AC6" w14:textId="77777777" w:rsidTr="008506F3">
        <w:trPr>
          <w:trHeight w:val="315"/>
        </w:trPr>
        <w:tc>
          <w:tcPr>
            <w:tcW w:w="2466" w:type="dxa"/>
            <w:tcBorders>
              <w:top w:val="nil"/>
              <w:left w:val="single" w:sz="8" w:space="0" w:color="auto"/>
              <w:bottom w:val="single" w:sz="8" w:space="0" w:color="auto"/>
              <w:right w:val="single" w:sz="8" w:space="0" w:color="auto"/>
            </w:tcBorders>
            <w:shd w:val="clear" w:color="auto" w:fill="auto"/>
            <w:noWrap/>
            <w:vAlign w:val="center"/>
            <w:hideMark/>
          </w:tcPr>
          <w:p w14:paraId="0A1CE1CF"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Tipo de Medida: </w:t>
            </w:r>
          </w:p>
        </w:tc>
        <w:tc>
          <w:tcPr>
            <w:tcW w:w="1754" w:type="dxa"/>
            <w:tcBorders>
              <w:top w:val="nil"/>
              <w:left w:val="nil"/>
              <w:bottom w:val="single" w:sz="8" w:space="0" w:color="auto"/>
              <w:right w:val="single" w:sz="8" w:space="0" w:color="auto"/>
            </w:tcBorders>
            <w:shd w:val="clear" w:color="auto" w:fill="auto"/>
            <w:noWrap/>
            <w:vAlign w:val="center"/>
            <w:hideMark/>
          </w:tcPr>
          <w:p w14:paraId="110F77ED"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Prevención </w:t>
            </w:r>
          </w:p>
        </w:tc>
        <w:tc>
          <w:tcPr>
            <w:tcW w:w="1915" w:type="dxa"/>
            <w:tcBorders>
              <w:top w:val="nil"/>
              <w:left w:val="nil"/>
              <w:bottom w:val="single" w:sz="8" w:space="0" w:color="auto"/>
              <w:right w:val="single" w:sz="8" w:space="0" w:color="auto"/>
            </w:tcBorders>
            <w:shd w:val="clear" w:color="auto" w:fill="auto"/>
            <w:noWrap/>
            <w:vAlign w:val="center"/>
            <w:hideMark/>
          </w:tcPr>
          <w:p w14:paraId="19787BA4" w14:textId="77777777" w:rsidR="00B82637" w:rsidRPr="005B5199" w:rsidRDefault="00B82637"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3E2C136D"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Manejo</w:t>
            </w:r>
          </w:p>
        </w:tc>
        <w:tc>
          <w:tcPr>
            <w:tcW w:w="0" w:type="auto"/>
            <w:tcBorders>
              <w:top w:val="nil"/>
              <w:left w:val="nil"/>
              <w:bottom w:val="single" w:sz="8" w:space="0" w:color="auto"/>
              <w:right w:val="single" w:sz="8" w:space="0" w:color="auto"/>
            </w:tcBorders>
            <w:shd w:val="clear" w:color="auto" w:fill="auto"/>
            <w:noWrap/>
            <w:vAlign w:val="center"/>
            <w:hideMark/>
          </w:tcPr>
          <w:p w14:paraId="3BF21610" w14:textId="77777777" w:rsidR="00B82637" w:rsidRPr="005B5199" w:rsidRDefault="00B82637"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51453901"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Mitigación </w:t>
            </w:r>
          </w:p>
        </w:tc>
        <w:tc>
          <w:tcPr>
            <w:tcW w:w="840" w:type="dxa"/>
            <w:tcBorders>
              <w:top w:val="nil"/>
              <w:left w:val="nil"/>
              <w:bottom w:val="single" w:sz="8" w:space="0" w:color="auto"/>
              <w:right w:val="single" w:sz="8" w:space="0" w:color="auto"/>
            </w:tcBorders>
            <w:shd w:val="clear" w:color="auto" w:fill="auto"/>
            <w:noWrap/>
            <w:vAlign w:val="center"/>
            <w:hideMark/>
          </w:tcPr>
          <w:p w14:paraId="67A8C95B"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w:t>
            </w:r>
          </w:p>
        </w:tc>
      </w:tr>
      <w:tr w:rsidR="00B82637" w:rsidRPr="005B5199" w14:paraId="397A7869" w14:textId="77777777" w:rsidTr="008506F3">
        <w:trPr>
          <w:trHeight w:val="600"/>
        </w:trPr>
        <w:tc>
          <w:tcPr>
            <w:tcW w:w="2466" w:type="dxa"/>
            <w:tcBorders>
              <w:top w:val="nil"/>
              <w:left w:val="single" w:sz="8" w:space="0" w:color="auto"/>
              <w:bottom w:val="single" w:sz="8" w:space="0" w:color="auto"/>
              <w:right w:val="single" w:sz="8" w:space="0" w:color="auto"/>
            </w:tcBorders>
            <w:shd w:val="clear" w:color="auto" w:fill="auto"/>
            <w:noWrap/>
            <w:vAlign w:val="center"/>
            <w:hideMark/>
          </w:tcPr>
          <w:p w14:paraId="5CDB7B4A"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Objetivo</w:t>
            </w:r>
          </w:p>
        </w:tc>
        <w:tc>
          <w:tcPr>
            <w:tcW w:w="7454" w:type="dxa"/>
            <w:gridSpan w:val="6"/>
            <w:tcBorders>
              <w:top w:val="single" w:sz="8" w:space="0" w:color="auto"/>
              <w:left w:val="nil"/>
              <w:bottom w:val="single" w:sz="8" w:space="0" w:color="auto"/>
              <w:right w:val="single" w:sz="8" w:space="0" w:color="000000"/>
            </w:tcBorders>
            <w:shd w:val="clear" w:color="auto" w:fill="auto"/>
            <w:vAlign w:val="center"/>
            <w:hideMark/>
          </w:tcPr>
          <w:p w14:paraId="6B15AC28"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Sensibilizar a los productores vinculados al proyecto sobre la importancia de implementar Planes de Manejo Ambiental a nivel predial. </w:t>
            </w:r>
          </w:p>
        </w:tc>
      </w:tr>
      <w:tr w:rsidR="00B82637" w:rsidRPr="005B5199" w14:paraId="382ACAFD" w14:textId="77777777" w:rsidTr="008506F3">
        <w:trPr>
          <w:trHeight w:val="600"/>
        </w:trPr>
        <w:tc>
          <w:tcPr>
            <w:tcW w:w="2466" w:type="dxa"/>
            <w:tcBorders>
              <w:top w:val="nil"/>
              <w:left w:val="single" w:sz="8" w:space="0" w:color="auto"/>
              <w:bottom w:val="single" w:sz="8" w:space="0" w:color="auto"/>
              <w:right w:val="single" w:sz="8" w:space="0" w:color="auto"/>
            </w:tcBorders>
            <w:shd w:val="clear" w:color="auto" w:fill="auto"/>
            <w:noWrap/>
            <w:vAlign w:val="center"/>
            <w:hideMark/>
          </w:tcPr>
          <w:p w14:paraId="2A6A33FB"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Meta</w:t>
            </w:r>
          </w:p>
        </w:tc>
        <w:tc>
          <w:tcPr>
            <w:tcW w:w="7454" w:type="dxa"/>
            <w:gridSpan w:val="6"/>
            <w:tcBorders>
              <w:top w:val="single" w:sz="8" w:space="0" w:color="auto"/>
              <w:left w:val="nil"/>
              <w:bottom w:val="single" w:sz="8" w:space="0" w:color="auto"/>
              <w:right w:val="single" w:sz="8" w:space="0" w:color="000000"/>
            </w:tcBorders>
            <w:shd w:val="clear" w:color="auto" w:fill="auto"/>
            <w:vAlign w:val="center"/>
            <w:hideMark/>
          </w:tcPr>
          <w:p w14:paraId="4758E3DF" w14:textId="77777777" w:rsidR="00B82637" w:rsidRPr="005B5199" w:rsidRDefault="00B82637"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rPr>
              <w:t xml:space="preserve">Socializar el PMA, sensibilizando sobre el tema ambiental y su importancia al tiempo que se definen compromisos de implementación y seguimiento. </w:t>
            </w:r>
          </w:p>
        </w:tc>
      </w:tr>
      <w:tr w:rsidR="00B82637" w:rsidRPr="005B5199" w14:paraId="3FF65236" w14:textId="77777777" w:rsidTr="008506F3">
        <w:trPr>
          <w:trHeight w:val="480"/>
        </w:trPr>
        <w:tc>
          <w:tcPr>
            <w:tcW w:w="2466" w:type="dxa"/>
            <w:vMerge w:val="restart"/>
            <w:tcBorders>
              <w:top w:val="nil"/>
              <w:left w:val="single" w:sz="8" w:space="0" w:color="auto"/>
              <w:bottom w:val="single" w:sz="8" w:space="0" w:color="000000"/>
              <w:right w:val="single" w:sz="8" w:space="0" w:color="auto"/>
            </w:tcBorders>
            <w:shd w:val="clear" w:color="auto" w:fill="auto"/>
            <w:vAlign w:val="center"/>
            <w:hideMark/>
          </w:tcPr>
          <w:p w14:paraId="5CBA11BE"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Descripción de la actividad o acción propuesta </w:t>
            </w:r>
          </w:p>
        </w:tc>
        <w:tc>
          <w:tcPr>
            <w:tcW w:w="1754" w:type="dxa"/>
            <w:tcBorders>
              <w:top w:val="nil"/>
              <w:left w:val="nil"/>
              <w:bottom w:val="single" w:sz="8" w:space="0" w:color="auto"/>
              <w:right w:val="single" w:sz="8" w:space="0" w:color="auto"/>
            </w:tcBorders>
            <w:shd w:val="clear" w:color="auto" w:fill="auto"/>
            <w:noWrap/>
            <w:vAlign w:val="center"/>
            <w:hideMark/>
          </w:tcPr>
          <w:p w14:paraId="69478AF3"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Actividad 1</w:t>
            </w:r>
          </w:p>
        </w:tc>
        <w:tc>
          <w:tcPr>
            <w:tcW w:w="5700" w:type="dxa"/>
            <w:gridSpan w:val="5"/>
            <w:tcBorders>
              <w:top w:val="single" w:sz="8" w:space="0" w:color="auto"/>
              <w:left w:val="nil"/>
              <w:bottom w:val="single" w:sz="8" w:space="0" w:color="auto"/>
              <w:right w:val="single" w:sz="8" w:space="0" w:color="000000"/>
            </w:tcBorders>
            <w:shd w:val="clear" w:color="auto" w:fill="auto"/>
            <w:vAlign w:val="center"/>
            <w:hideMark/>
          </w:tcPr>
          <w:p w14:paraId="78AA7FD0"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Taller con el contenido del PMA y conceptos ambientales</w:t>
            </w:r>
          </w:p>
        </w:tc>
      </w:tr>
      <w:tr w:rsidR="00B82637" w:rsidRPr="005B5199" w14:paraId="40CE7BE4" w14:textId="77777777" w:rsidTr="008506F3">
        <w:trPr>
          <w:trHeight w:val="315"/>
        </w:trPr>
        <w:tc>
          <w:tcPr>
            <w:tcW w:w="2466" w:type="dxa"/>
            <w:vMerge/>
            <w:tcBorders>
              <w:top w:val="nil"/>
              <w:left w:val="single" w:sz="8" w:space="0" w:color="auto"/>
              <w:bottom w:val="single" w:sz="8" w:space="0" w:color="000000"/>
              <w:right w:val="single" w:sz="8" w:space="0" w:color="auto"/>
            </w:tcBorders>
            <w:vAlign w:val="center"/>
            <w:hideMark/>
          </w:tcPr>
          <w:p w14:paraId="67BCC100" w14:textId="77777777" w:rsidR="00B82637" w:rsidRPr="005B5199" w:rsidRDefault="00B82637" w:rsidP="008506F3">
            <w:pPr>
              <w:spacing w:after="0" w:line="240" w:lineRule="auto"/>
              <w:rPr>
                <w:rFonts w:ascii="Arial" w:eastAsia="Times New Roman" w:hAnsi="Arial" w:cs="Arial"/>
                <w:color w:val="000000"/>
                <w:lang w:eastAsia="es-CO"/>
              </w:rPr>
            </w:pPr>
          </w:p>
        </w:tc>
        <w:tc>
          <w:tcPr>
            <w:tcW w:w="1754" w:type="dxa"/>
            <w:tcBorders>
              <w:top w:val="nil"/>
              <w:left w:val="nil"/>
              <w:bottom w:val="single" w:sz="8" w:space="0" w:color="auto"/>
              <w:right w:val="single" w:sz="8" w:space="0" w:color="auto"/>
            </w:tcBorders>
            <w:shd w:val="clear" w:color="auto" w:fill="auto"/>
            <w:noWrap/>
            <w:vAlign w:val="center"/>
            <w:hideMark/>
          </w:tcPr>
          <w:p w14:paraId="4F44FF9B"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Actividad 2</w:t>
            </w:r>
          </w:p>
        </w:tc>
        <w:tc>
          <w:tcPr>
            <w:tcW w:w="570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50EB8A6"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Realizar un diagnóstico ambiental predial</w:t>
            </w:r>
          </w:p>
        </w:tc>
      </w:tr>
      <w:tr w:rsidR="00B82637" w:rsidRPr="005B5199" w14:paraId="444CA550" w14:textId="77777777" w:rsidTr="008506F3">
        <w:trPr>
          <w:trHeight w:val="315"/>
        </w:trPr>
        <w:tc>
          <w:tcPr>
            <w:tcW w:w="2466" w:type="dxa"/>
            <w:vMerge/>
            <w:tcBorders>
              <w:top w:val="nil"/>
              <w:left w:val="single" w:sz="8" w:space="0" w:color="auto"/>
              <w:bottom w:val="single" w:sz="8" w:space="0" w:color="000000"/>
              <w:right w:val="single" w:sz="8" w:space="0" w:color="auto"/>
            </w:tcBorders>
            <w:vAlign w:val="center"/>
            <w:hideMark/>
          </w:tcPr>
          <w:p w14:paraId="4C73AD86" w14:textId="77777777" w:rsidR="00B82637" w:rsidRPr="005B5199" w:rsidRDefault="00B82637" w:rsidP="008506F3">
            <w:pPr>
              <w:spacing w:after="0" w:line="240" w:lineRule="auto"/>
              <w:rPr>
                <w:rFonts w:ascii="Arial" w:eastAsia="Times New Roman" w:hAnsi="Arial" w:cs="Arial"/>
                <w:color w:val="000000"/>
                <w:lang w:eastAsia="es-CO"/>
              </w:rPr>
            </w:pPr>
          </w:p>
        </w:tc>
        <w:tc>
          <w:tcPr>
            <w:tcW w:w="1754" w:type="dxa"/>
            <w:tcBorders>
              <w:top w:val="nil"/>
              <w:left w:val="nil"/>
              <w:bottom w:val="single" w:sz="8" w:space="0" w:color="auto"/>
              <w:right w:val="single" w:sz="8" w:space="0" w:color="auto"/>
            </w:tcBorders>
            <w:shd w:val="clear" w:color="auto" w:fill="auto"/>
            <w:noWrap/>
            <w:vAlign w:val="center"/>
            <w:hideMark/>
          </w:tcPr>
          <w:p w14:paraId="0CD4C367"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Actividad 3</w:t>
            </w:r>
          </w:p>
        </w:tc>
        <w:tc>
          <w:tcPr>
            <w:tcW w:w="570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958F21A" w14:textId="77777777" w:rsidR="00B82637" w:rsidRPr="005B5199" w:rsidRDefault="00B82637"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rPr>
              <w:t xml:space="preserve">Taller para programa actividades y acciones a desarrollar con cada productor </w:t>
            </w:r>
          </w:p>
        </w:tc>
      </w:tr>
      <w:tr w:rsidR="00B82637" w:rsidRPr="005B5199" w14:paraId="015A4BD1" w14:textId="77777777" w:rsidTr="008506F3">
        <w:trPr>
          <w:trHeight w:val="315"/>
        </w:trPr>
        <w:tc>
          <w:tcPr>
            <w:tcW w:w="2466" w:type="dxa"/>
            <w:vMerge w:val="restart"/>
            <w:tcBorders>
              <w:top w:val="nil"/>
              <w:left w:val="single" w:sz="8" w:space="0" w:color="auto"/>
              <w:bottom w:val="single" w:sz="8" w:space="0" w:color="000000"/>
              <w:right w:val="single" w:sz="8" w:space="0" w:color="auto"/>
            </w:tcBorders>
            <w:shd w:val="clear" w:color="auto" w:fill="auto"/>
            <w:vAlign w:val="center"/>
            <w:hideMark/>
          </w:tcPr>
          <w:p w14:paraId="4B6ECE0C"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Recursos Requeridos </w:t>
            </w:r>
          </w:p>
        </w:tc>
        <w:tc>
          <w:tcPr>
            <w:tcW w:w="1754" w:type="dxa"/>
            <w:tcBorders>
              <w:top w:val="nil"/>
              <w:left w:val="nil"/>
              <w:bottom w:val="single" w:sz="8" w:space="0" w:color="auto"/>
              <w:right w:val="single" w:sz="8" w:space="0" w:color="auto"/>
            </w:tcBorders>
            <w:shd w:val="clear" w:color="auto" w:fill="auto"/>
            <w:noWrap/>
            <w:vAlign w:val="center"/>
            <w:hideMark/>
          </w:tcPr>
          <w:p w14:paraId="74E36FFB"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Personal </w:t>
            </w:r>
          </w:p>
        </w:tc>
        <w:tc>
          <w:tcPr>
            <w:tcW w:w="570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44BF747"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Profesional y Técnico del proyecto</w:t>
            </w:r>
          </w:p>
        </w:tc>
      </w:tr>
      <w:tr w:rsidR="00B82637" w:rsidRPr="005B5199" w14:paraId="3F963F73" w14:textId="77777777" w:rsidTr="008506F3">
        <w:trPr>
          <w:trHeight w:val="615"/>
        </w:trPr>
        <w:tc>
          <w:tcPr>
            <w:tcW w:w="2466" w:type="dxa"/>
            <w:vMerge/>
            <w:tcBorders>
              <w:top w:val="nil"/>
              <w:left w:val="single" w:sz="8" w:space="0" w:color="auto"/>
              <w:bottom w:val="single" w:sz="8" w:space="0" w:color="000000"/>
              <w:right w:val="single" w:sz="8" w:space="0" w:color="auto"/>
            </w:tcBorders>
            <w:vAlign w:val="center"/>
            <w:hideMark/>
          </w:tcPr>
          <w:p w14:paraId="001B4F6C" w14:textId="77777777" w:rsidR="00B82637" w:rsidRPr="005B5199" w:rsidRDefault="00B82637" w:rsidP="008506F3">
            <w:pPr>
              <w:spacing w:after="0" w:line="240" w:lineRule="auto"/>
              <w:rPr>
                <w:rFonts w:ascii="Arial" w:eastAsia="Times New Roman" w:hAnsi="Arial" w:cs="Arial"/>
                <w:color w:val="000000"/>
                <w:lang w:eastAsia="es-CO"/>
              </w:rPr>
            </w:pPr>
          </w:p>
        </w:tc>
        <w:tc>
          <w:tcPr>
            <w:tcW w:w="1754" w:type="dxa"/>
            <w:tcBorders>
              <w:top w:val="nil"/>
              <w:left w:val="nil"/>
              <w:bottom w:val="single" w:sz="8" w:space="0" w:color="auto"/>
              <w:right w:val="single" w:sz="8" w:space="0" w:color="auto"/>
            </w:tcBorders>
            <w:shd w:val="clear" w:color="auto" w:fill="auto"/>
            <w:vAlign w:val="center"/>
            <w:hideMark/>
          </w:tcPr>
          <w:p w14:paraId="32C28215"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Materiales o insumos </w:t>
            </w:r>
          </w:p>
        </w:tc>
        <w:tc>
          <w:tcPr>
            <w:tcW w:w="570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6B05262B"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Papelería y material didáctico</w:t>
            </w:r>
          </w:p>
        </w:tc>
      </w:tr>
      <w:tr w:rsidR="00B82637" w:rsidRPr="005B5199" w14:paraId="45FE1ED4" w14:textId="77777777" w:rsidTr="008506F3">
        <w:trPr>
          <w:trHeight w:val="315"/>
        </w:trPr>
        <w:tc>
          <w:tcPr>
            <w:tcW w:w="9920" w:type="dxa"/>
            <w:gridSpan w:val="7"/>
            <w:tcBorders>
              <w:top w:val="nil"/>
              <w:left w:val="single" w:sz="8" w:space="0" w:color="auto"/>
              <w:bottom w:val="single" w:sz="8" w:space="0" w:color="auto"/>
              <w:right w:val="single" w:sz="8" w:space="0" w:color="000000"/>
            </w:tcBorders>
            <w:shd w:val="clear" w:color="000000" w:fill="92CDDC"/>
            <w:noWrap/>
            <w:vAlign w:val="center"/>
            <w:hideMark/>
          </w:tcPr>
          <w:p w14:paraId="020CF420" w14:textId="77777777" w:rsidR="00B82637" w:rsidRPr="005B5199" w:rsidRDefault="00B82637"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rPr>
              <w:t>PROGRAMA 2: Manejo adecuado del recurso suelo.</w:t>
            </w:r>
          </w:p>
        </w:tc>
      </w:tr>
      <w:tr w:rsidR="00B82637" w:rsidRPr="005B5199" w14:paraId="67BA0CDE" w14:textId="77777777" w:rsidTr="008506F3">
        <w:trPr>
          <w:trHeight w:val="315"/>
        </w:trPr>
        <w:tc>
          <w:tcPr>
            <w:tcW w:w="2466" w:type="dxa"/>
            <w:tcBorders>
              <w:top w:val="nil"/>
              <w:left w:val="single" w:sz="8" w:space="0" w:color="auto"/>
              <w:bottom w:val="single" w:sz="8" w:space="0" w:color="auto"/>
              <w:right w:val="single" w:sz="8" w:space="0" w:color="auto"/>
            </w:tcBorders>
            <w:shd w:val="clear" w:color="auto" w:fill="auto"/>
            <w:noWrap/>
            <w:vAlign w:val="center"/>
            <w:hideMark/>
          </w:tcPr>
          <w:p w14:paraId="40F1957E"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Tipo de Medida: </w:t>
            </w:r>
          </w:p>
        </w:tc>
        <w:tc>
          <w:tcPr>
            <w:tcW w:w="1754" w:type="dxa"/>
            <w:tcBorders>
              <w:top w:val="nil"/>
              <w:left w:val="nil"/>
              <w:bottom w:val="single" w:sz="8" w:space="0" w:color="auto"/>
              <w:right w:val="single" w:sz="8" w:space="0" w:color="auto"/>
            </w:tcBorders>
            <w:shd w:val="clear" w:color="auto" w:fill="auto"/>
            <w:noWrap/>
            <w:vAlign w:val="center"/>
            <w:hideMark/>
          </w:tcPr>
          <w:p w14:paraId="0F00D187"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Prevención </w:t>
            </w:r>
          </w:p>
        </w:tc>
        <w:tc>
          <w:tcPr>
            <w:tcW w:w="1915" w:type="dxa"/>
            <w:tcBorders>
              <w:top w:val="nil"/>
              <w:left w:val="nil"/>
              <w:bottom w:val="single" w:sz="8" w:space="0" w:color="auto"/>
              <w:right w:val="single" w:sz="8" w:space="0" w:color="auto"/>
            </w:tcBorders>
            <w:shd w:val="clear" w:color="auto" w:fill="auto"/>
            <w:noWrap/>
            <w:vAlign w:val="center"/>
            <w:hideMark/>
          </w:tcPr>
          <w:p w14:paraId="2D72D7D9" w14:textId="77777777" w:rsidR="00B82637" w:rsidRPr="005B5199" w:rsidRDefault="00B82637"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29CF7554"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Manejo</w:t>
            </w:r>
          </w:p>
        </w:tc>
        <w:tc>
          <w:tcPr>
            <w:tcW w:w="0" w:type="auto"/>
            <w:tcBorders>
              <w:top w:val="nil"/>
              <w:left w:val="nil"/>
              <w:bottom w:val="single" w:sz="8" w:space="0" w:color="auto"/>
              <w:right w:val="single" w:sz="8" w:space="0" w:color="auto"/>
            </w:tcBorders>
            <w:shd w:val="clear" w:color="auto" w:fill="auto"/>
            <w:noWrap/>
            <w:vAlign w:val="center"/>
            <w:hideMark/>
          </w:tcPr>
          <w:p w14:paraId="16D4D4A9" w14:textId="77777777" w:rsidR="00B82637" w:rsidRPr="005B5199" w:rsidRDefault="00B82637"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7DEF1342"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Mitigación </w:t>
            </w:r>
          </w:p>
        </w:tc>
        <w:tc>
          <w:tcPr>
            <w:tcW w:w="840" w:type="dxa"/>
            <w:tcBorders>
              <w:top w:val="nil"/>
              <w:left w:val="nil"/>
              <w:bottom w:val="single" w:sz="8" w:space="0" w:color="auto"/>
              <w:right w:val="single" w:sz="8" w:space="0" w:color="auto"/>
            </w:tcBorders>
            <w:shd w:val="clear" w:color="auto" w:fill="auto"/>
            <w:noWrap/>
            <w:vAlign w:val="center"/>
            <w:hideMark/>
          </w:tcPr>
          <w:p w14:paraId="57C2D033"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w:t>
            </w:r>
          </w:p>
        </w:tc>
      </w:tr>
      <w:tr w:rsidR="00B82637" w:rsidRPr="005B5199" w14:paraId="358CAF62" w14:textId="77777777" w:rsidTr="008506F3">
        <w:trPr>
          <w:trHeight w:val="600"/>
        </w:trPr>
        <w:tc>
          <w:tcPr>
            <w:tcW w:w="2466" w:type="dxa"/>
            <w:tcBorders>
              <w:top w:val="nil"/>
              <w:left w:val="single" w:sz="8" w:space="0" w:color="auto"/>
              <w:bottom w:val="single" w:sz="8" w:space="0" w:color="auto"/>
              <w:right w:val="single" w:sz="8" w:space="0" w:color="auto"/>
            </w:tcBorders>
            <w:shd w:val="clear" w:color="auto" w:fill="auto"/>
            <w:noWrap/>
            <w:vAlign w:val="center"/>
            <w:hideMark/>
          </w:tcPr>
          <w:p w14:paraId="678C8068"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Meta</w:t>
            </w:r>
          </w:p>
        </w:tc>
        <w:tc>
          <w:tcPr>
            <w:tcW w:w="7454" w:type="dxa"/>
            <w:gridSpan w:val="6"/>
            <w:tcBorders>
              <w:top w:val="single" w:sz="8" w:space="0" w:color="auto"/>
              <w:left w:val="nil"/>
              <w:bottom w:val="single" w:sz="8" w:space="0" w:color="auto"/>
              <w:right w:val="single" w:sz="8" w:space="0" w:color="000000"/>
            </w:tcBorders>
            <w:shd w:val="clear" w:color="auto" w:fill="auto"/>
            <w:vAlign w:val="center"/>
            <w:hideMark/>
          </w:tcPr>
          <w:p w14:paraId="1426F4DE"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100% de las unidades productivas realizan un mejor manejo de suelos en los sistemas de producción ganaderos </w:t>
            </w:r>
          </w:p>
        </w:tc>
      </w:tr>
      <w:tr w:rsidR="00B82637" w:rsidRPr="005B5199" w14:paraId="266E9A66" w14:textId="77777777" w:rsidTr="008506F3">
        <w:trPr>
          <w:trHeight w:val="615"/>
        </w:trPr>
        <w:tc>
          <w:tcPr>
            <w:tcW w:w="2466" w:type="dxa"/>
            <w:vMerge w:val="restart"/>
            <w:tcBorders>
              <w:top w:val="nil"/>
              <w:left w:val="single" w:sz="8" w:space="0" w:color="auto"/>
              <w:bottom w:val="nil"/>
              <w:right w:val="single" w:sz="8" w:space="0" w:color="auto"/>
            </w:tcBorders>
            <w:shd w:val="clear" w:color="auto" w:fill="auto"/>
            <w:vAlign w:val="center"/>
            <w:hideMark/>
          </w:tcPr>
          <w:p w14:paraId="7131080F"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Descripción de la actividad o acción propuesta </w:t>
            </w:r>
          </w:p>
        </w:tc>
        <w:tc>
          <w:tcPr>
            <w:tcW w:w="1754" w:type="dxa"/>
            <w:tcBorders>
              <w:top w:val="nil"/>
              <w:left w:val="nil"/>
              <w:bottom w:val="single" w:sz="8" w:space="0" w:color="auto"/>
              <w:right w:val="single" w:sz="8" w:space="0" w:color="auto"/>
            </w:tcBorders>
            <w:shd w:val="clear" w:color="auto" w:fill="auto"/>
            <w:noWrap/>
            <w:vAlign w:val="center"/>
            <w:hideMark/>
          </w:tcPr>
          <w:p w14:paraId="010F0FE7"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Actividad 1</w:t>
            </w:r>
          </w:p>
        </w:tc>
        <w:tc>
          <w:tcPr>
            <w:tcW w:w="5700" w:type="dxa"/>
            <w:gridSpan w:val="5"/>
            <w:tcBorders>
              <w:top w:val="single" w:sz="8" w:space="0" w:color="auto"/>
              <w:left w:val="nil"/>
              <w:bottom w:val="single" w:sz="8" w:space="0" w:color="auto"/>
              <w:right w:val="single" w:sz="8" w:space="0" w:color="000000"/>
            </w:tcBorders>
            <w:shd w:val="clear" w:color="auto" w:fill="auto"/>
            <w:vAlign w:val="center"/>
            <w:hideMark/>
          </w:tcPr>
          <w:p w14:paraId="39E1CC7D"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Taller de manejo de suelos, labranza mínima, renovación de praderas  </w:t>
            </w:r>
          </w:p>
        </w:tc>
      </w:tr>
      <w:tr w:rsidR="00B82637" w:rsidRPr="005B5199" w14:paraId="6501FB4C" w14:textId="77777777" w:rsidTr="008506F3">
        <w:trPr>
          <w:trHeight w:val="600"/>
        </w:trPr>
        <w:tc>
          <w:tcPr>
            <w:tcW w:w="2466" w:type="dxa"/>
            <w:vMerge/>
            <w:tcBorders>
              <w:top w:val="nil"/>
              <w:left w:val="single" w:sz="8" w:space="0" w:color="auto"/>
              <w:bottom w:val="nil"/>
              <w:right w:val="single" w:sz="8" w:space="0" w:color="auto"/>
            </w:tcBorders>
            <w:vAlign w:val="center"/>
            <w:hideMark/>
          </w:tcPr>
          <w:p w14:paraId="7C2608D4" w14:textId="77777777" w:rsidR="00B82637" w:rsidRPr="005B5199" w:rsidRDefault="00B82637" w:rsidP="008506F3">
            <w:pPr>
              <w:spacing w:after="0" w:line="240" w:lineRule="auto"/>
              <w:rPr>
                <w:rFonts w:ascii="Arial" w:eastAsia="Times New Roman" w:hAnsi="Arial" w:cs="Arial"/>
                <w:color w:val="000000"/>
                <w:lang w:eastAsia="es-CO"/>
              </w:rPr>
            </w:pPr>
          </w:p>
        </w:tc>
        <w:tc>
          <w:tcPr>
            <w:tcW w:w="1754" w:type="dxa"/>
            <w:tcBorders>
              <w:top w:val="nil"/>
              <w:left w:val="nil"/>
              <w:bottom w:val="single" w:sz="8" w:space="0" w:color="auto"/>
              <w:right w:val="single" w:sz="8" w:space="0" w:color="auto"/>
            </w:tcBorders>
            <w:shd w:val="clear" w:color="auto" w:fill="auto"/>
            <w:noWrap/>
            <w:vAlign w:val="center"/>
            <w:hideMark/>
          </w:tcPr>
          <w:p w14:paraId="5A2D9BAF"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Actividad 2</w:t>
            </w:r>
          </w:p>
        </w:tc>
        <w:tc>
          <w:tcPr>
            <w:tcW w:w="5700" w:type="dxa"/>
            <w:gridSpan w:val="5"/>
            <w:tcBorders>
              <w:top w:val="single" w:sz="8" w:space="0" w:color="auto"/>
              <w:left w:val="nil"/>
              <w:bottom w:val="single" w:sz="8" w:space="0" w:color="auto"/>
              <w:right w:val="single" w:sz="8" w:space="0" w:color="000000"/>
            </w:tcBorders>
            <w:shd w:val="clear" w:color="auto" w:fill="auto"/>
            <w:vAlign w:val="center"/>
            <w:hideMark/>
          </w:tcPr>
          <w:p w14:paraId="22BA6D5B"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Escoger los implementos del tractor que realicen una labranza mínima - menos agresiva con los horizontes del suelo</w:t>
            </w:r>
          </w:p>
        </w:tc>
      </w:tr>
      <w:tr w:rsidR="00B82637" w:rsidRPr="005B5199" w14:paraId="7C8D1179" w14:textId="77777777" w:rsidTr="008506F3">
        <w:trPr>
          <w:trHeight w:val="960"/>
        </w:trPr>
        <w:tc>
          <w:tcPr>
            <w:tcW w:w="2466" w:type="dxa"/>
            <w:vMerge/>
            <w:tcBorders>
              <w:top w:val="nil"/>
              <w:left w:val="single" w:sz="8" w:space="0" w:color="auto"/>
              <w:bottom w:val="nil"/>
              <w:right w:val="single" w:sz="8" w:space="0" w:color="auto"/>
            </w:tcBorders>
            <w:vAlign w:val="center"/>
            <w:hideMark/>
          </w:tcPr>
          <w:p w14:paraId="18127824" w14:textId="77777777" w:rsidR="00B82637" w:rsidRPr="005B5199" w:rsidRDefault="00B82637" w:rsidP="008506F3">
            <w:pPr>
              <w:spacing w:after="0" w:line="240" w:lineRule="auto"/>
              <w:rPr>
                <w:rFonts w:ascii="Arial" w:eastAsia="Times New Roman" w:hAnsi="Arial" w:cs="Arial"/>
                <w:color w:val="000000"/>
                <w:lang w:eastAsia="es-CO"/>
              </w:rPr>
            </w:pPr>
          </w:p>
        </w:tc>
        <w:tc>
          <w:tcPr>
            <w:tcW w:w="1754" w:type="dxa"/>
            <w:tcBorders>
              <w:top w:val="nil"/>
              <w:left w:val="nil"/>
              <w:bottom w:val="single" w:sz="8" w:space="0" w:color="auto"/>
              <w:right w:val="single" w:sz="8" w:space="0" w:color="auto"/>
            </w:tcBorders>
            <w:shd w:val="clear" w:color="auto" w:fill="auto"/>
            <w:noWrap/>
            <w:vAlign w:val="center"/>
            <w:hideMark/>
          </w:tcPr>
          <w:p w14:paraId="1797B547"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Actividad 3</w:t>
            </w:r>
          </w:p>
        </w:tc>
        <w:tc>
          <w:tcPr>
            <w:tcW w:w="5700" w:type="dxa"/>
            <w:gridSpan w:val="5"/>
            <w:tcBorders>
              <w:top w:val="single" w:sz="8" w:space="0" w:color="auto"/>
              <w:left w:val="nil"/>
              <w:bottom w:val="single" w:sz="8" w:space="0" w:color="auto"/>
              <w:right w:val="single" w:sz="8" w:space="0" w:color="000000"/>
            </w:tcBorders>
            <w:shd w:val="clear" w:color="auto" w:fill="auto"/>
            <w:vAlign w:val="center"/>
            <w:hideMark/>
          </w:tcPr>
          <w:p w14:paraId="3212211D"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Identificar el lugar más afectado por la compactación o erosión en la finca, con el fin de hacer des compactación y manejo del suelo y minimizar el impacto en el predio.</w:t>
            </w:r>
          </w:p>
        </w:tc>
      </w:tr>
      <w:tr w:rsidR="00B82637" w:rsidRPr="005B5199" w14:paraId="533E59BC" w14:textId="77777777" w:rsidTr="008506F3">
        <w:trPr>
          <w:trHeight w:val="315"/>
        </w:trPr>
        <w:tc>
          <w:tcPr>
            <w:tcW w:w="2466"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4AE45B26"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Recursos Requeridos </w:t>
            </w:r>
          </w:p>
        </w:tc>
        <w:tc>
          <w:tcPr>
            <w:tcW w:w="1754" w:type="dxa"/>
            <w:tcBorders>
              <w:top w:val="nil"/>
              <w:left w:val="nil"/>
              <w:bottom w:val="single" w:sz="8" w:space="0" w:color="auto"/>
              <w:right w:val="single" w:sz="8" w:space="0" w:color="auto"/>
            </w:tcBorders>
            <w:shd w:val="clear" w:color="auto" w:fill="auto"/>
            <w:noWrap/>
            <w:vAlign w:val="center"/>
            <w:hideMark/>
          </w:tcPr>
          <w:p w14:paraId="358994F3"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Personal </w:t>
            </w:r>
          </w:p>
        </w:tc>
        <w:tc>
          <w:tcPr>
            <w:tcW w:w="570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7A240770"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Profesional y Técnico del proyecto</w:t>
            </w:r>
          </w:p>
        </w:tc>
      </w:tr>
      <w:tr w:rsidR="00B82637" w:rsidRPr="005B5199" w14:paraId="00C576D4" w14:textId="77777777" w:rsidTr="008506F3">
        <w:trPr>
          <w:trHeight w:val="900"/>
        </w:trPr>
        <w:tc>
          <w:tcPr>
            <w:tcW w:w="2466" w:type="dxa"/>
            <w:vMerge/>
            <w:tcBorders>
              <w:top w:val="single" w:sz="8" w:space="0" w:color="000000"/>
              <w:left w:val="single" w:sz="8" w:space="0" w:color="auto"/>
              <w:bottom w:val="single" w:sz="8" w:space="0" w:color="000000"/>
              <w:right w:val="single" w:sz="8" w:space="0" w:color="auto"/>
            </w:tcBorders>
            <w:vAlign w:val="center"/>
            <w:hideMark/>
          </w:tcPr>
          <w:p w14:paraId="1A05597D" w14:textId="77777777" w:rsidR="00B82637" w:rsidRPr="005B5199" w:rsidRDefault="00B82637" w:rsidP="008506F3">
            <w:pPr>
              <w:spacing w:after="0" w:line="240" w:lineRule="auto"/>
              <w:rPr>
                <w:rFonts w:ascii="Arial" w:eastAsia="Times New Roman" w:hAnsi="Arial" w:cs="Arial"/>
                <w:color w:val="000000"/>
                <w:lang w:eastAsia="es-CO"/>
              </w:rPr>
            </w:pPr>
          </w:p>
        </w:tc>
        <w:tc>
          <w:tcPr>
            <w:tcW w:w="1754" w:type="dxa"/>
            <w:tcBorders>
              <w:top w:val="nil"/>
              <w:left w:val="nil"/>
              <w:bottom w:val="single" w:sz="8" w:space="0" w:color="auto"/>
              <w:right w:val="single" w:sz="8" w:space="0" w:color="auto"/>
            </w:tcBorders>
            <w:shd w:val="clear" w:color="auto" w:fill="auto"/>
            <w:vAlign w:val="center"/>
            <w:hideMark/>
          </w:tcPr>
          <w:p w14:paraId="5A46E23B"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Materiales o insumos </w:t>
            </w:r>
          </w:p>
        </w:tc>
        <w:tc>
          <w:tcPr>
            <w:tcW w:w="5700" w:type="dxa"/>
            <w:gridSpan w:val="5"/>
            <w:tcBorders>
              <w:top w:val="single" w:sz="8" w:space="0" w:color="auto"/>
              <w:left w:val="nil"/>
              <w:bottom w:val="single" w:sz="8" w:space="0" w:color="auto"/>
              <w:right w:val="single" w:sz="8" w:space="0" w:color="000000"/>
            </w:tcBorders>
            <w:shd w:val="clear" w:color="auto" w:fill="auto"/>
            <w:vAlign w:val="center"/>
            <w:hideMark/>
          </w:tcPr>
          <w:p w14:paraId="6C61D8C2"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Papelería y material didáctico e insumos necesarios para desarrollar la práctica (procedentes de la finca, recursos establecidos en el presupuesto). </w:t>
            </w:r>
          </w:p>
        </w:tc>
      </w:tr>
      <w:tr w:rsidR="00B82637" w:rsidRPr="005B5199" w14:paraId="7F450834" w14:textId="77777777" w:rsidTr="008506F3">
        <w:trPr>
          <w:trHeight w:val="315"/>
        </w:trPr>
        <w:tc>
          <w:tcPr>
            <w:tcW w:w="9920" w:type="dxa"/>
            <w:gridSpan w:val="7"/>
            <w:tcBorders>
              <w:top w:val="nil"/>
              <w:left w:val="single" w:sz="8" w:space="0" w:color="auto"/>
              <w:bottom w:val="single" w:sz="8" w:space="0" w:color="auto"/>
              <w:right w:val="single" w:sz="8" w:space="0" w:color="000000"/>
            </w:tcBorders>
            <w:shd w:val="clear" w:color="000000" w:fill="92CDDC"/>
            <w:noWrap/>
            <w:vAlign w:val="center"/>
            <w:hideMark/>
          </w:tcPr>
          <w:p w14:paraId="326C494E" w14:textId="77777777" w:rsidR="00B82637" w:rsidRPr="005B5199" w:rsidRDefault="00B82637"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rPr>
              <w:lastRenderedPageBreak/>
              <w:t>PROGRAMA 3: Manejo adecuado del recurso agua</w:t>
            </w:r>
          </w:p>
        </w:tc>
      </w:tr>
      <w:tr w:rsidR="00B82637" w:rsidRPr="005B5199" w14:paraId="743EF03C" w14:textId="77777777" w:rsidTr="008506F3">
        <w:trPr>
          <w:trHeight w:val="315"/>
        </w:trPr>
        <w:tc>
          <w:tcPr>
            <w:tcW w:w="2466" w:type="dxa"/>
            <w:tcBorders>
              <w:top w:val="nil"/>
              <w:left w:val="single" w:sz="8" w:space="0" w:color="auto"/>
              <w:bottom w:val="single" w:sz="8" w:space="0" w:color="auto"/>
              <w:right w:val="single" w:sz="8" w:space="0" w:color="auto"/>
            </w:tcBorders>
            <w:shd w:val="clear" w:color="auto" w:fill="auto"/>
            <w:noWrap/>
            <w:vAlign w:val="center"/>
            <w:hideMark/>
          </w:tcPr>
          <w:p w14:paraId="1658BA8D"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Tipo de Medida: </w:t>
            </w:r>
          </w:p>
        </w:tc>
        <w:tc>
          <w:tcPr>
            <w:tcW w:w="1754" w:type="dxa"/>
            <w:tcBorders>
              <w:top w:val="nil"/>
              <w:left w:val="nil"/>
              <w:bottom w:val="single" w:sz="8" w:space="0" w:color="auto"/>
              <w:right w:val="single" w:sz="8" w:space="0" w:color="auto"/>
            </w:tcBorders>
            <w:shd w:val="clear" w:color="auto" w:fill="auto"/>
            <w:noWrap/>
            <w:vAlign w:val="center"/>
            <w:hideMark/>
          </w:tcPr>
          <w:p w14:paraId="64F974A2"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Manejo</w:t>
            </w:r>
          </w:p>
        </w:tc>
        <w:tc>
          <w:tcPr>
            <w:tcW w:w="1915" w:type="dxa"/>
            <w:tcBorders>
              <w:top w:val="nil"/>
              <w:left w:val="nil"/>
              <w:bottom w:val="single" w:sz="8" w:space="0" w:color="auto"/>
              <w:right w:val="single" w:sz="8" w:space="0" w:color="auto"/>
            </w:tcBorders>
            <w:shd w:val="clear" w:color="auto" w:fill="auto"/>
            <w:noWrap/>
            <w:vAlign w:val="center"/>
            <w:hideMark/>
          </w:tcPr>
          <w:p w14:paraId="50FC5AA5" w14:textId="77777777" w:rsidR="00B82637" w:rsidRPr="005B5199" w:rsidRDefault="00B82637"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7C2E4614"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Prevención </w:t>
            </w:r>
          </w:p>
        </w:tc>
        <w:tc>
          <w:tcPr>
            <w:tcW w:w="0" w:type="auto"/>
            <w:tcBorders>
              <w:top w:val="nil"/>
              <w:left w:val="nil"/>
              <w:bottom w:val="single" w:sz="8" w:space="0" w:color="auto"/>
              <w:right w:val="single" w:sz="8" w:space="0" w:color="auto"/>
            </w:tcBorders>
            <w:shd w:val="clear" w:color="auto" w:fill="auto"/>
            <w:noWrap/>
            <w:vAlign w:val="center"/>
            <w:hideMark/>
          </w:tcPr>
          <w:p w14:paraId="16435AD0" w14:textId="77777777" w:rsidR="00B82637" w:rsidRPr="005B5199" w:rsidRDefault="00B82637"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rPr>
              <w:t>X</w:t>
            </w:r>
          </w:p>
        </w:tc>
        <w:tc>
          <w:tcPr>
            <w:tcW w:w="0" w:type="auto"/>
            <w:tcBorders>
              <w:top w:val="nil"/>
              <w:left w:val="nil"/>
              <w:bottom w:val="single" w:sz="8" w:space="0" w:color="auto"/>
              <w:right w:val="single" w:sz="8" w:space="0" w:color="auto"/>
            </w:tcBorders>
            <w:shd w:val="clear" w:color="auto" w:fill="auto"/>
            <w:noWrap/>
            <w:vAlign w:val="center"/>
            <w:hideMark/>
          </w:tcPr>
          <w:p w14:paraId="30FFA69E"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Mitigación </w:t>
            </w:r>
          </w:p>
        </w:tc>
        <w:tc>
          <w:tcPr>
            <w:tcW w:w="840" w:type="dxa"/>
            <w:tcBorders>
              <w:top w:val="nil"/>
              <w:left w:val="nil"/>
              <w:bottom w:val="single" w:sz="8" w:space="0" w:color="auto"/>
              <w:right w:val="single" w:sz="8" w:space="0" w:color="auto"/>
            </w:tcBorders>
            <w:shd w:val="clear" w:color="auto" w:fill="auto"/>
            <w:noWrap/>
            <w:vAlign w:val="center"/>
            <w:hideMark/>
          </w:tcPr>
          <w:p w14:paraId="5AA7D90F" w14:textId="77777777" w:rsidR="00B82637" w:rsidRPr="005B5199" w:rsidRDefault="00B82637"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rPr>
              <w:t> </w:t>
            </w:r>
          </w:p>
        </w:tc>
      </w:tr>
      <w:tr w:rsidR="00B82637" w:rsidRPr="005B5199" w14:paraId="7A4FD850" w14:textId="77777777" w:rsidTr="008506F3">
        <w:trPr>
          <w:trHeight w:val="600"/>
        </w:trPr>
        <w:tc>
          <w:tcPr>
            <w:tcW w:w="2466" w:type="dxa"/>
            <w:tcBorders>
              <w:top w:val="nil"/>
              <w:left w:val="single" w:sz="8" w:space="0" w:color="auto"/>
              <w:bottom w:val="single" w:sz="8" w:space="0" w:color="auto"/>
              <w:right w:val="single" w:sz="8" w:space="0" w:color="auto"/>
            </w:tcBorders>
            <w:shd w:val="clear" w:color="auto" w:fill="auto"/>
            <w:noWrap/>
            <w:vAlign w:val="center"/>
            <w:hideMark/>
          </w:tcPr>
          <w:p w14:paraId="2D931B32"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Meta</w:t>
            </w:r>
          </w:p>
        </w:tc>
        <w:tc>
          <w:tcPr>
            <w:tcW w:w="7454" w:type="dxa"/>
            <w:gridSpan w:val="6"/>
            <w:tcBorders>
              <w:top w:val="single" w:sz="8" w:space="0" w:color="auto"/>
              <w:left w:val="nil"/>
              <w:bottom w:val="single" w:sz="8" w:space="0" w:color="auto"/>
              <w:right w:val="single" w:sz="8" w:space="0" w:color="000000"/>
            </w:tcBorders>
            <w:shd w:val="clear" w:color="auto" w:fill="auto"/>
            <w:vAlign w:val="center"/>
            <w:hideMark/>
          </w:tcPr>
          <w:p w14:paraId="7F870821"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100% de las unidades productivas vinculadas implementen y dan buen uso al sistema</w:t>
            </w:r>
          </w:p>
        </w:tc>
      </w:tr>
      <w:tr w:rsidR="00B82637" w:rsidRPr="005B5199" w14:paraId="621929C5" w14:textId="77777777" w:rsidTr="008506F3">
        <w:trPr>
          <w:trHeight w:val="780"/>
        </w:trPr>
        <w:tc>
          <w:tcPr>
            <w:tcW w:w="2466" w:type="dxa"/>
            <w:vMerge w:val="restart"/>
            <w:tcBorders>
              <w:top w:val="nil"/>
              <w:left w:val="single" w:sz="8" w:space="0" w:color="auto"/>
              <w:bottom w:val="single" w:sz="8" w:space="0" w:color="000000"/>
              <w:right w:val="single" w:sz="8" w:space="0" w:color="auto"/>
            </w:tcBorders>
            <w:shd w:val="clear" w:color="auto" w:fill="auto"/>
            <w:vAlign w:val="center"/>
            <w:hideMark/>
          </w:tcPr>
          <w:p w14:paraId="642A7EDB"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Descripción de la actividad o acción propuesta </w:t>
            </w:r>
          </w:p>
        </w:tc>
        <w:tc>
          <w:tcPr>
            <w:tcW w:w="1754" w:type="dxa"/>
            <w:tcBorders>
              <w:top w:val="nil"/>
              <w:left w:val="nil"/>
              <w:bottom w:val="single" w:sz="8" w:space="0" w:color="auto"/>
              <w:right w:val="single" w:sz="8" w:space="0" w:color="auto"/>
            </w:tcBorders>
            <w:shd w:val="clear" w:color="auto" w:fill="auto"/>
            <w:noWrap/>
            <w:vAlign w:val="center"/>
            <w:hideMark/>
          </w:tcPr>
          <w:p w14:paraId="4D5172E5"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Actividad 1</w:t>
            </w:r>
          </w:p>
        </w:tc>
        <w:tc>
          <w:tcPr>
            <w:tcW w:w="5700" w:type="dxa"/>
            <w:gridSpan w:val="5"/>
            <w:tcBorders>
              <w:top w:val="single" w:sz="8" w:space="0" w:color="auto"/>
              <w:left w:val="nil"/>
              <w:bottom w:val="single" w:sz="8" w:space="0" w:color="auto"/>
              <w:right w:val="single" w:sz="8" w:space="0" w:color="000000"/>
            </w:tcBorders>
            <w:shd w:val="clear" w:color="auto" w:fill="auto"/>
            <w:vAlign w:val="center"/>
            <w:hideMark/>
          </w:tcPr>
          <w:p w14:paraId="48B1A524"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Taller de sensibilización sobre el uso y manejo adecuado del recurso hídrico </w:t>
            </w:r>
          </w:p>
        </w:tc>
      </w:tr>
      <w:tr w:rsidR="00B82637" w:rsidRPr="005B5199" w14:paraId="3489DE3E" w14:textId="77777777" w:rsidTr="008506F3">
        <w:trPr>
          <w:trHeight w:val="525"/>
        </w:trPr>
        <w:tc>
          <w:tcPr>
            <w:tcW w:w="2466" w:type="dxa"/>
            <w:vMerge/>
            <w:tcBorders>
              <w:top w:val="nil"/>
              <w:left w:val="single" w:sz="8" w:space="0" w:color="auto"/>
              <w:bottom w:val="single" w:sz="8" w:space="0" w:color="000000"/>
              <w:right w:val="single" w:sz="8" w:space="0" w:color="auto"/>
            </w:tcBorders>
            <w:vAlign w:val="center"/>
            <w:hideMark/>
          </w:tcPr>
          <w:p w14:paraId="7A6466A5" w14:textId="77777777" w:rsidR="00B82637" w:rsidRPr="005B5199" w:rsidRDefault="00B82637" w:rsidP="008506F3">
            <w:pPr>
              <w:spacing w:after="0" w:line="240" w:lineRule="auto"/>
              <w:rPr>
                <w:rFonts w:ascii="Arial" w:eastAsia="Times New Roman" w:hAnsi="Arial" w:cs="Arial"/>
                <w:color w:val="000000"/>
                <w:lang w:eastAsia="es-CO"/>
              </w:rPr>
            </w:pPr>
          </w:p>
        </w:tc>
        <w:tc>
          <w:tcPr>
            <w:tcW w:w="1754" w:type="dxa"/>
            <w:tcBorders>
              <w:top w:val="nil"/>
              <w:left w:val="nil"/>
              <w:bottom w:val="single" w:sz="8" w:space="0" w:color="auto"/>
              <w:right w:val="single" w:sz="8" w:space="0" w:color="auto"/>
            </w:tcBorders>
            <w:shd w:val="clear" w:color="auto" w:fill="auto"/>
            <w:noWrap/>
            <w:vAlign w:val="center"/>
            <w:hideMark/>
          </w:tcPr>
          <w:p w14:paraId="78C2C059"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Actividad 2</w:t>
            </w:r>
          </w:p>
        </w:tc>
        <w:tc>
          <w:tcPr>
            <w:tcW w:w="5700" w:type="dxa"/>
            <w:gridSpan w:val="5"/>
            <w:tcBorders>
              <w:top w:val="single" w:sz="8" w:space="0" w:color="auto"/>
              <w:left w:val="nil"/>
              <w:bottom w:val="single" w:sz="8" w:space="0" w:color="auto"/>
              <w:right w:val="single" w:sz="8" w:space="0" w:color="000000"/>
            </w:tcBorders>
            <w:shd w:val="clear" w:color="auto" w:fill="auto"/>
            <w:vAlign w:val="center"/>
            <w:hideMark/>
          </w:tcPr>
          <w:p w14:paraId="625A12A3"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Cuidado de las fuentes de agua presentes en los predios.</w:t>
            </w:r>
          </w:p>
        </w:tc>
      </w:tr>
      <w:tr w:rsidR="00B82637" w:rsidRPr="005B5199" w14:paraId="7F48AE11" w14:textId="77777777" w:rsidTr="008506F3">
        <w:trPr>
          <w:trHeight w:val="930"/>
        </w:trPr>
        <w:tc>
          <w:tcPr>
            <w:tcW w:w="2466" w:type="dxa"/>
            <w:vMerge/>
            <w:tcBorders>
              <w:top w:val="nil"/>
              <w:left w:val="single" w:sz="8" w:space="0" w:color="auto"/>
              <w:bottom w:val="single" w:sz="8" w:space="0" w:color="000000"/>
              <w:right w:val="single" w:sz="8" w:space="0" w:color="auto"/>
            </w:tcBorders>
            <w:vAlign w:val="center"/>
            <w:hideMark/>
          </w:tcPr>
          <w:p w14:paraId="281FC100" w14:textId="77777777" w:rsidR="00B82637" w:rsidRPr="005B5199" w:rsidRDefault="00B82637" w:rsidP="008506F3">
            <w:pPr>
              <w:spacing w:after="0" w:line="240" w:lineRule="auto"/>
              <w:rPr>
                <w:rFonts w:ascii="Arial" w:eastAsia="Times New Roman" w:hAnsi="Arial" w:cs="Arial"/>
                <w:color w:val="000000"/>
                <w:lang w:eastAsia="es-CO"/>
              </w:rPr>
            </w:pPr>
          </w:p>
        </w:tc>
        <w:tc>
          <w:tcPr>
            <w:tcW w:w="1754" w:type="dxa"/>
            <w:tcBorders>
              <w:top w:val="nil"/>
              <w:left w:val="nil"/>
              <w:bottom w:val="single" w:sz="8" w:space="0" w:color="auto"/>
              <w:right w:val="single" w:sz="8" w:space="0" w:color="auto"/>
            </w:tcBorders>
            <w:shd w:val="clear" w:color="auto" w:fill="auto"/>
            <w:noWrap/>
            <w:vAlign w:val="center"/>
            <w:hideMark/>
          </w:tcPr>
          <w:p w14:paraId="653BD39F"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Actividad 3</w:t>
            </w:r>
          </w:p>
        </w:tc>
        <w:tc>
          <w:tcPr>
            <w:tcW w:w="5700" w:type="dxa"/>
            <w:gridSpan w:val="5"/>
            <w:tcBorders>
              <w:top w:val="single" w:sz="8" w:space="0" w:color="auto"/>
              <w:left w:val="nil"/>
              <w:bottom w:val="single" w:sz="8" w:space="0" w:color="auto"/>
              <w:right w:val="single" w:sz="8" w:space="0" w:color="000000"/>
            </w:tcBorders>
            <w:shd w:val="clear" w:color="auto" w:fill="auto"/>
            <w:vAlign w:val="center"/>
            <w:hideMark/>
          </w:tcPr>
          <w:p w14:paraId="43326490"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Siembra de aboles (leguminosas – maderables) como protección de fuentes hídricas, división de potreros, fijar nitrógeno.</w:t>
            </w:r>
          </w:p>
        </w:tc>
      </w:tr>
      <w:tr w:rsidR="00B82637" w:rsidRPr="005B5199" w14:paraId="3D63DE6E" w14:textId="77777777" w:rsidTr="008506F3">
        <w:trPr>
          <w:trHeight w:val="315"/>
        </w:trPr>
        <w:tc>
          <w:tcPr>
            <w:tcW w:w="2466" w:type="dxa"/>
            <w:vMerge w:val="restart"/>
            <w:tcBorders>
              <w:top w:val="nil"/>
              <w:left w:val="single" w:sz="8" w:space="0" w:color="auto"/>
              <w:bottom w:val="single" w:sz="8" w:space="0" w:color="000000"/>
              <w:right w:val="single" w:sz="8" w:space="0" w:color="auto"/>
            </w:tcBorders>
            <w:shd w:val="clear" w:color="auto" w:fill="auto"/>
            <w:vAlign w:val="center"/>
            <w:hideMark/>
          </w:tcPr>
          <w:p w14:paraId="224AC680"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Recursos Requeridos </w:t>
            </w:r>
          </w:p>
        </w:tc>
        <w:tc>
          <w:tcPr>
            <w:tcW w:w="1754" w:type="dxa"/>
            <w:tcBorders>
              <w:top w:val="nil"/>
              <w:left w:val="nil"/>
              <w:bottom w:val="single" w:sz="8" w:space="0" w:color="auto"/>
              <w:right w:val="single" w:sz="8" w:space="0" w:color="auto"/>
            </w:tcBorders>
            <w:shd w:val="clear" w:color="auto" w:fill="auto"/>
            <w:noWrap/>
            <w:vAlign w:val="center"/>
            <w:hideMark/>
          </w:tcPr>
          <w:p w14:paraId="29ADEDF3"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Personal </w:t>
            </w:r>
          </w:p>
        </w:tc>
        <w:tc>
          <w:tcPr>
            <w:tcW w:w="570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108E47C4"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Profesional y Técnico del proyecto</w:t>
            </w:r>
          </w:p>
        </w:tc>
      </w:tr>
      <w:tr w:rsidR="00B82637" w:rsidRPr="005B5199" w14:paraId="0C15B572" w14:textId="77777777" w:rsidTr="008506F3">
        <w:trPr>
          <w:trHeight w:val="615"/>
        </w:trPr>
        <w:tc>
          <w:tcPr>
            <w:tcW w:w="2466" w:type="dxa"/>
            <w:vMerge/>
            <w:tcBorders>
              <w:top w:val="nil"/>
              <w:left w:val="single" w:sz="8" w:space="0" w:color="auto"/>
              <w:bottom w:val="single" w:sz="8" w:space="0" w:color="000000"/>
              <w:right w:val="single" w:sz="8" w:space="0" w:color="auto"/>
            </w:tcBorders>
            <w:vAlign w:val="center"/>
            <w:hideMark/>
          </w:tcPr>
          <w:p w14:paraId="3B58EC97" w14:textId="77777777" w:rsidR="00B82637" w:rsidRPr="005B5199" w:rsidRDefault="00B82637" w:rsidP="008506F3">
            <w:pPr>
              <w:spacing w:after="0" w:line="240" w:lineRule="auto"/>
              <w:rPr>
                <w:rFonts w:ascii="Arial" w:eastAsia="Times New Roman" w:hAnsi="Arial" w:cs="Arial"/>
                <w:color w:val="000000"/>
                <w:lang w:eastAsia="es-CO"/>
              </w:rPr>
            </w:pPr>
          </w:p>
        </w:tc>
        <w:tc>
          <w:tcPr>
            <w:tcW w:w="1754" w:type="dxa"/>
            <w:tcBorders>
              <w:top w:val="nil"/>
              <w:left w:val="nil"/>
              <w:bottom w:val="single" w:sz="8" w:space="0" w:color="auto"/>
              <w:right w:val="single" w:sz="8" w:space="0" w:color="auto"/>
            </w:tcBorders>
            <w:shd w:val="clear" w:color="auto" w:fill="auto"/>
            <w:vAlign w:val="center"/>
            <w:hideMark/>
          </w:tcPr>
          <w:p w14:paraId="5D793365"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Materiales o insumos </w:t>
            </w:r>
          </w:p>
        </w:tc>
        <w:tc>
          <w:tcPr>
            <w:tcW w:w="5700" w:type="dxa"/>
            <w:gridSpan w:val="5"/>
            <w:tcBorders>
              <w:top w:val="single" w:sz="8" w:space="0" w:color="auto"/>
              <w:left w:val="nil"/>
              <w:bottom w:val="single" w:sz="8" w:space="0" w:color="auto"/>
              <w:right w:val="single" w:sz="8" w:space="0" w:color="000000"/>
            </w:tcBorders>
            <w:shd w:val="clear" w:color="auto" w:fill="auto"/>
            <w:vAlign w:val="center"/>
            <w:hideMark/>
          </w:tcPr>
          <w:p w14:paraId="0DB5A208"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Papelería y material didáctico e insumos entregados por el proyecto, destinados para este fin. </w:t>
            </w:r>
          </w:p>
        </w:tc>
      </w:tr>
      <w:tr w:rsidR="00B82637" w:rsidRPr="005B5199" w14:paraId="5826CFE9" w14:textId="77777777" w:rsidTr="008506F3">
        <w:trPr>
          <w:trHeight w:val="615"/>
        </w:trPr>
        <w:tc>
          <w:tcPr>
            <w:tcW w:w="2466" w:type="dxa"/>
            <w:tcBorders>
              <w:top w:val="nil"/>
              <w:left w:val="single" w:sz="8" w:space="0" w:color="auto"/>
              <w:bottom w:val="single" w:sz="8" w:space="0" w:color="auto"/>
              <w:right w:val="single" w:sz="8" w:space="0" w:color="auto"/>
            </w:tcBorders>
            <w:shd w:val="clear" w:color="auto" w:fill="auto"/>
            <w:vAlign w:val="center"/>
            <w:hideMark/>
          </w:tcPr>
          <w:p w14:paraId="37DE9428"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Momento de la aplicación </w:t>
            </w:r>
          </w:p>
        </w:tc>
        <w:tc>
          <w:tcPr>
            <w:tcW w:w="7454"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0E68FC8" w14:textId="77777777" w:rsidR="00B82637" w:rsidRPr="005B5199" w:rsidRDefault="00B82637" w:rsidP="008506F3">
            <w:pPr>
              <w:spacing w:after="0" w:line="240" w:lineRule="auto"/>
              <w:jc w:val="center"/>
              <w:rPr>
                <w:rFonts w:ascii="Arial" w:eastAsia="Times New Roman" w:hAnsi="Arial" w:cs="Arial"/>
                <w:color w:val="000000"/>
                <w:lang w:eastAsia="es-CO"/>
              </w:rPr>
            </w:pPr>
            <w:r w:rsidRPr="005B5199">
              <w:rPr>
                <w:rFonts w:ascii="Arial" w:eastAsia="Times New Roman" w:hAnsi="Arial" w:cs="Arial"/>
                <w:color w:val="000000"/>
                <w:lang w:eastAsia="es-CO"/>
              </w:rPr>
              <w:t xml:space="preserve">Se realiza simultáneamente con las actividades que se están desarrollando </w:t>
            </w:r>
          </w:p>
        </w:tc>
      </w:tr>
      <w:tr w:rsidR="00B82637" w:rsidRPr="005B5199" w14:paraId="28BF3514" w14:textId="77777777" w:rsidTr="008506F3">
        <w:trPr>
          <w:trHeight w:val="600"/>
        </w:trPr>
        <w:tc>
          <w:tcPr>
            <w:tcW w:w="24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02F8FB"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Responsables </w:t>
            </w:r>
          </w:p>
        </w:tc>
        <w:tc>
          <w:tcPr>
            <w:tcW w:w="1754" w:type="dxa"/>
            <w:tcBorders>
              <w:top w:val="nil"/>
              <w:left w:val="nil"/>
              <w:bottom w:val="single" w:sz="8" w:space="0" w:color="auto"/>
              <w:right w:val="single" w:sz="8" w:space="0" w:color="auto"/>
            </w:tcBorders>
            <w:shd w:val="clear" w:color="auto" w:fill="auto"/>
            <w:noWrap/>
            <w:vAlign w:val="center"/>
            <w:hideMark/>
          </w:tcPr>
          <w:p w14:paraId="61169F21"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Dirección </w:t>
            </w:r>
          </w:p>
        </w:tc>
        <w:tc>
          <w:tcPr>
            <w:tcW w:w="5700" w:type="dxa"/>
            <w:gridSpan w:val="5"/>
            <w:tcBorders>
              <w:top w:val="single" w:sz="8" w:space="0" w:color="auto"/>
              <w:left w:val="nil"/>
              <w:bottom w:val="single" w:sz="8" w:space="0" w:color="auto"/>
              <w:right w:val="single" w:sz="8" w:space="0" w:color="000000"/>
            </w:tcBorders>
            <w:shd w:val="clear" w:color="auto" w:fill="auto"/>
            <w:vAlign w:val="center"/>
            <w:hideMark/>
          </w:tcPr>
          <w:p w14:paraId="3BE3AF0C"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La organización ejecutora en cabeza de los profesionales vinculados y los técnicos de campo. </w:t>
            </w:r>
          </w:p>
        </w:tc>
      </w:tr>
      <w:tr w:rsidR="00B82637" w:rsidRPr="005B5199" w14:paraId="6FC7411D" w14:textId="77777777" w:rsidTr="008506F3">
        <w:trPr>
          <w:trHeight w:val="315"/>
        </w:trPr>
        <w:tc>
          <w:tcPr>
            <w:tcW w:w="2466" w:type="dxa"/>
            <w:vMerge/>
            <w:tcBorders>
              <w:top w:val="nil"/>
              <w:left w:val="single" w:sz="8" w:space="0" w:color="auto"/>
              <w:bottom w:val="single" w:sz="8" w:space="0" w:color="000000"/>
              <w:right w:val="single" w:sz="8" w:space="0" w:color="auto"/>
            </w:tcBorders>
            <w:vAlign w:val="center"/>
            <w:hideMark/>
          </w:tcPr>
          <w:p w14:paraId="4A641250" w14:textId="77777777" w:rsidR="00B82637" w:rsidRPr="005B5199" w:rsidRDefault="00B82637" w:rsidP="008506F3">
            <w:pPr>
              <w:spacing w:after="0" w:line="240" w:lineRule="auto"/>
              <w:rPr>
                <w:rFonts w:ascii="Arial" w:eastAsia="Times New Roman" w:hAnsi="Arial" w:cs="Arial"/>
                <w:color w:val="000000"/>
                <w:lang w:eastAsia="es-CO"/>
              </w:rPr>
            </w:pPr>
          </w:p>
        </w:tc>
        <w:tc>
          <w:tcPr>
            <w:tcW w:w="1754" w:type="dxa"/>
            <w:tcBorders>
              <w:top w:val="nil"/>
              <w:left w:val="nil"/>
              <w:bottom w:val="single" w:sz="8" w:space="0" w:color="auto"/>
              <w:right w:val="single" w:sz="8" w:space="0" w:color="auto"/>
            </w:tcBorders>
            <w:shd w:val="clear" w:color="auto" w:fill="auto"/>
            <w:noWrap/>
            <w:vAlign w:val="center"/>
            <w:hideMark/>
          </w:tcPr>
          <w:p w14:paraId="7C1F5CED"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Ejecución </w:t>
            </w:r>
          </w:p>
        </w:tc>
        <w:tc>
          <w:tcPr>
            <w:tcW w:w="570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A3CF671"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Los productores vinculados </w:t>
            </w:r>
          </w:p>
        </w:tc>
      </w:tr>
      <w:tr w:rsidR="00B82637" w:rsidRPr="005B5199" w14:paraId="40F73DFD" w14:textId="77777777" w:rsidTr="008506F3">
        <w:trPr>
          <w:trHeight w:val="735"/>
        </w:trPr>
        <w:tc>
          <w:tcPr>
            <w:tcW w:w="2466" w:type="dxa"/>
            <w:vMerge/>
            <w:tcBorders>
              <w:top w:val="nil"/>
              <w:left w:val="single" w:sz="8" w:space="0" w:color="auto"/>
              <w:bottom w:val="single" w:sz="8" w:space="0" w:color="000000"/>
              <w:right w:val="single" w:sz="8" w:space="0" w:color="auto"/>
            </w:tcBorders>
            <w:vAlign w:val="center"/>
            <w:hideMark/>
          </w:tcPr>
          <w:p w14:paraId="4A19DD3C" w14:textId="77777777" w:rsidR="00B82637" w:rsidRPr="005B5199" w:rsidRDefault="00B82637" w:rsidP="008506F3">
            <w:pPr>
              <w:spacing w:after="0" w:line="240" w:lineRule="auto"/>
              <w:rPr>
                <w:rFonts w:ascii="Arial" w:eastAsia="Times New Roman" w:hAnsi="Arial" w:cs="Arial"/>
                <w:color w:val="000000"/>
                <w:lang w:eastAsia="es-CO"/>
              </w:rPr>
            </w:pPr>
          </w:p>
        </w:tc>
        <w:tc>
          <w:tcPr>
            <w:tcW w:w="1754" w:type="dxa"/>
            <w:tcBorders>
              <w:top w:val="nil"/>
              <w:left w:val="nil"/>
              <w:bottom w:val="single" w:sz="8" w:space="0" w:color="auto"/>
              <w:right w:val="single" w:sz="8" w:space="0" w:color="auto"/>
            </w:tcBorders>
            <w:shd w:val="clear" w:color="auto" w:fill="auto"/>
            <w:vAlign w:val="center"/>
            <w:hideMark/>
          </w:tcPr>
          <w:p w14:paraId="5D492F9F"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Seguimiento y monitoreo </w:t>
            </w:r>
          </w:p>
        </w:tc>
        <w:tc>
          <w:tcPr>
            <w:tcW w:w="570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BB4C505"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El equipo técnico del proyecto </w:t>
            </w:r>
          </w:p>
        </w:tc>
      </w:tr>
      <w:tr w:rsidR="00B82637" w:rsidRPr="005B5199" w14:paraId="3360C70E" w14:textId="77777777" w:rsidTr="008506F3">
        <w:trPr>
          <w:trHeight w:val="600"/>
        </w:trPr>
        <w:tc>
          <w:tcPr>
            <w:tcW w:w="24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11DF56"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Indicadores </w:t>
            </w:r>
          </w:p>
        </w:tc>
        <w:tc>
          <w:tcPr>
            <w:tcW w:w="1754" w:type="dxa"/>
            <w:tcBorders>
              <w:top w:val="nil"/>
              <w:left w:val="nil"/>
              <w:bottom w:val="single" w:sz="8" w:space="0" w:color="auto"/>
              <w:right w:val="single" w:sz="8" w:space="0" w:color="auto"/>
            </w:tcBorders>
            <w:shd w:val="clear" w:color="auto" w:fill="auto"/>
            <w:noWrap/>
            <w:vAlign w:val="center"/>
            <w:hideMark/>
          </w:tcPr>
          <w:p w14:paraId="10B1CA93"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De meta </w:t>
            </w:r>
          </w:p>
        </w:tc>
        <w:tc>
          <w:tcPr>
            <w:tcW w:w="5700" w:type="dxa"/>
            <w:gridSpan w:val="5"/>
            <w:tcBorders>
              <w:top w:val="single" w:sz="8" w:space="0" w:color="auto"/>
              <w:left w:val="nil"/>
              <w:bottom w:val="single" w:sz="8" w:space="0" w:color="auto"/>
              <w:right w:val="single" w:sz="8" w:space="0" w:color="000000"/>
            </w:tcBorders>
            <w:shd w:val="clear" w:color="auto" w:fill="auto"/>
            <w:vAlign w:val="center"/>
            <w:hideMark/>
          </w:tcPr>
          <w:p w14:paraId="0FB52533"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Número de productores participantes en los eventos de sensibilización y formación en temas ambientales</w:t>
            </w:r>
          </w:p>
        </w:tc>
      </w:tr>
      <w:tr w:rsidR="00B82637" w:rsidRPr="005B5199" w14:paraId="0F81F013" w14:textId="77777777" w:rsidTr="008506F3">
        <w:trPr>
          <w:trHeight w:val="900"/>
        </w:trPr>
        <w:tc>
          <w:tcPr>
            <w:tcW w:w="2466" w:type="dxa"/>
            <w:vMerge/>
            <w:tcBorders>
              <w:top w:val="nil"/>
              <w:left w:val="single" w:sz="8" w:space="0" w:color="auto"/>
              <w:bottom w:val="single" w:sz="8" w:space="0" w:color="000000"/>
              <w:right w:val="single" w:sz="8" w:space="0" w:color="auto"/>
            </w:tcBorders>
            <w:vAlign w:val="center"/>
            <w:hideMark/>
          </w:tcPr>
          <w:p w14:paraId="22C14066" w14:textId="77777777" w:rsidR="00B82637" w:rsidRPr="005B5199" w:rsidRDefault="00B82637" w:rsidP="008506F3">
            <w:pPr>
              <w:spacing w:after="0" w:line="240" w:lineRule="auto"/>
              <w:rPr>
                <w:rFonts w:ascii="Arial" w:eastAsia="Times New Roman" w:hAnsi="Arial" w:cs="Arial"/>
                <w:color w:val="000000"/>
                <w:lang w:eastAsia="es-CO"/>
              </w:rPr>
            </w:pPr>
          </w:p>
        </w:tc>
        <w:tc>
          <w:tcPr>
            <w:tcW w:w="1754" w:type="dxa"/>
            <w:tcBorders>
              <w:top w:val="nil"/>
              <w:left w:val="nil"/>
              <w:bottom w:val="single" w:sz="8" w:space="0" w:color="auto"/>
              <w:right w:val="single" w:sz="8" w:space="0" w:color="auto"/>
            </w:tcBorders>
            <w:shd w:val="clear" w:color="auto" w:fill="auto"/>
            <w:noWrap/>
            <w:vAlign w:val="center"/>
            <w:hideMark/>
          </w:tcPr>
          <w:p w14:paraId="6AD05A80"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De resultado </w:t>
            </w:r>
          </w:p>
        </w:tc>
        <w:tc>
          <w:tcPr>
            <w:tcW w:w="5700" w:type="dxa"/>
            <w:gridSpan w:val="5"/>
            <w:tcBorders>
              <w:top w:val="single" w:sz="8" w:space="0" w:color="auto"/>
              <w:left w:val="nil"/>
              <w:bottom w:val="single" w:sz="8" w:space="0" w:color="auto"/>
              <w:right w:val="single" w:sz="8" w:space="0" w:color="000000"/>
            </w:tcBorders>
            <w:shd w:val="clear" w:color="auto" w:fill="auto"/>
            <w:vAlign w:val="center"/>
            <w:hideMark/>
          </w:tcPr>
          <w:p w14:paraId="562CCB59"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Número de implementaciones ambientales relacionadas con el manejo adecuado del recurso hídrico, realizadas en los predios de los productores vinculados </w:t>
            </w:r>
          </w:p>
        </w:tc>
      </w:tr>
      <w:tr w:rsidR="00B82637" w:rsidRPr="005B5199" w14:paraId="7F6909E4" w14:textId="77777777" w:rsidTr="008506F3">
        <w:trPr>
          <w:trHeight w:val="600"/>
        </w:trPr>
        <w:tc>
          <w:tcPr>
            <w:tcW w:w="2466" w:type="dxa"/>
            <w:tcBorders>
              <w:top w:val="nil"/>
              <w:left w:val="single" w:sz="8" w:space="0" w:color="auto"/>
              <w:bottom w:val="single" w:sz="8" w:space="0" w:color="auto"/>
              <w:right w:val="single" w:sz="8" w:space="0" w:color="auto"/>
            </w:tcBorders>
            <w:shd w:val="clear" w:color="auto" w:fill="auto"/>
            <w:noWrap/>
            <w:vAlign w:val="center"/>
            <w:hideMark/>
          </w:tcPr>
          <w:p w14:paraId="06E3BB1C"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Presupuesto</w:t>
            </w:r>
          </w:p>
        </w:tc>
        <w:tc>
          <w:tcPr>
            <w:tcW w:w="7454" w:type="dxa"/>
            <w:gridSpan w:val="6"/>
            <w:tcBorders>
              <w:top w:val="single" w:sz="8" w:space="0" w:color="auto"/>
              <w:left w:val="nil"/>
              <w:bottom w:val="single" w:sz="8" w:space="0" w:color="auto"/>
              <w:right w:val="single" w:sz="8" w:space="0" w:color="000000"/>
            </w:tcBorders>
            <w:shd w:val="clear" w:color="auto" w:fill="auto"/>
            <w:vAlign w:val="center"/>
            <w:hideMark/>
          </w:tcPr>
          <w:p w14:paraId="698DC91B" w14:textId="77777777" w:rsidR="00B82637" w:rsidRPr="005B5199" w:rsidRDefault="00B82637" w:rsidP="008506F3">
            <w:pPr>
              <w:spacing w:after="0" w:line="240" w:lineRule="auto"/>
              <w:rPr>
                <w:rFonts w:ascii="Arial" w:eastAsia="Times New Roman" w:hAnsi="Arial" w:cs="Arial"/>
                <w:color w:val="000000"/>
                <w:lang w:eastAsia="es-CO"/>
              </w:rPr>
            </w:pPr>
            <w:r w:rsidRPr="005B5199">
              <w:rPr>
                <w:rFonts w:ascii="Arial" w:eastAsia="Times New Roman" w:hAnsi="Arial" w:cs="Arial"/>
                <w:color w:val="000000"/>
                <w:lang w:eastAsia="es-CO"/>
              </w:rPr>
              <w:t xml:space="preserve">El PMA se desarrolla con el recurso humano que realiza el acompañamiento técnico del proyecto </w:t>
            </w:r>
          </w:p>
        </w:tc>
      </w:tr>
    </w:tbl>
    <w:p w14:paraId="651D8505" w14:textId="77777777" w:rsidR="00B82637" w:rsidRPr="005B5199" w:rsidRDefault="00B82637">
      <w:pPr>
        <w:spacing w:after="0" w:line="276" w:lineRule="auto"/>
        <w:jc w:val="both"/>
        <w:rPr>
          <w:rFonts w:ascii="Arial" w:eastAsia="Arial" w:hAnsi="Arial" w:cs="Arial"/>
        </w:rPr>
      </w:pPr>
    </w:p>
    <w:p w14:paraId="03B31955" w14:textId="5EA4EE23" w:rsidR="00FE5A74" w:rsidRPr="005B5199" w:rsidRDefault="004625A6" w:rsidP="00257C66">
      <w:pPr>
        <w:keepNext/>
        <w:numPr>
          <w:ilvl w:val="0"/>
          <w:numId w:val="17"/>
        </w:numPr>
        <w:pBdr>
          <w:top w:val="nil"/>
          <w:left w:val="nil"/>
          <w:bottom w:val="nil"/>
          <w:right w:val="nil"/>
          <w:between w:val="nil"/>
        </w:pBdr>
        <w:spacing w:after="0" w:line="276" w:lineRule="auto"/>
        <w:ind w:right="-1843"/>
        <w:rPr>
          <w:rFonts w:ascii="Arial" w:eastAsia="Arial" w:hAnsi="Arial" w:cs="Arial"/>
          <w:b/>
        </w:rPr>
      </w:pPr>
      <w:r w:rsidRPr="005B5199">
        <w:rPr>
          <w:rFonts w:ascii="Arial" w:eastAsia="Arial" w:hAnsi="Arial" w:cs="Arial"/>
          <w:b/>
          <w:color w:val="000000"/>
        </w:rPr>
        <w:t xml:space="preserve"> INFORMACIÓN FINANCIERA DEL PROYECTO</w:t>
      </w:r>
    </w:p>
    <w:p w14:paraId="78509213" w14:textId="77777777" w:rsidR="005B5199" w:rsidRPr="005B5199" w:rsidRDefault="005B5199" w:rsidP="00257C66">
      <w:pPr>
        <w:keepNext/>
        <w:numPr>
          <w:ilvl w:val="0"/>
          <w:numId w:val="17"/>
        </w:numPr>
        <w:pBdr>
          <w:top w:val="nil"/>
          <w:left w:val="nil"/>
          <w:bottom w:val="nil"/>
          <w:right w:val="nil"/>
          <w:between w:val="nil"/>
        </w:pBdr>
        <w:spacing w:after="0" w:line="276" w:lineRule="auto"/>
        <w:ind w:right="-1843"/>
        <w:rPr>
          <w:rFonts w:ascii="Arial" w:eastAsia="Arial" w:hAnsi="Arial" w:cs="Arial"/>
          <w:b/>
        </w:rPr>
      </w:pPr>
    </w:p>
    <w:p w14:paraId="08DF88F4" w14:textId="77777777" w:rsidR="00FE5A74" w:rsidRPr="005B5199" w:rsidRDefault="00FE5A74">
      <w:pPr>
        <w:tabs>
          <w:tab w:val="left" w:pos="3011"/>
        </w:tabs>
        <w:spacing w:after="0" w:line="276" w:lineRule="auto"/>
        <w:rPr>
          <w:rFonts w:ascii="Arial" w:eastAsia="Arial" w:hAnsi="Arial" w:cs="Arial"/>
          <w:b/>
        </w:rPr>
      </w:pPr>
    </w:p>
    <w:tbl>
      <w:tblPr>
        <w:tblW w:w="5807" w:type="dxa"/>
        <w:jc w:val="center"/>
        <w:tblCellMar>
          <w:left w:w="70" w:type="dxa"/>
          <w:right w:w="70" w:type="dxa"/>
        </w:tblCellMar>
        <w:tblLook w:val="04A0" w:firstRow="1" w:lastRow="0" w:firstColumn="1" w:lastColumn="0" w:noHBand="0" w:noVBand="1"/>
      </w:tblPr>
      <w:tblGrid>
        <w:gridCol w:w="1870"/>
        <w:gridCol w:w="1590"/>
        <w:gridCol w:w="2347"/>
      </w:tblGrid>
      <w:tr w:rsidR="00D52AE8" w:rsidRPr="005B5199" w14:paraId="30FA4EA2" w14:textId="77777777" w:rsidTr="003E7EDA">
        <w:trPr>
          <w:trHeight w:val="297"/>
          <w:jc w:val="center"/>
        </w:trPr>
        <w:tc>
          <w:tcPr>
            <w:tcW w:w="1870" w:type="dxa"/>
            <w:tcBorders>
              <w:top w:val="single" w:sz="4" w:space="0" w:color="auto"/>
              <w:left w:val="single" w:sz="4" w:space="0" w:color="auto"/>
              <w:bottom w:val="single" w:sz="4" w:space="0" w:color="auto"/>
              <w:right w:val="single" w:sz="4" w:space="0" w:color="auto"/>
            </w:tcBorders>
            <w:shd w:val="clear" w:color="000000" w:fill="366092"/>
            <w:noWrap/>
            <w:vAlign w:val="bottom"/>
            <w:hideMark/>
          </w:tcPr>
          <w:p w14:paraId="53FFCC83" w14:textId="77777777" w:rsidR="00D52AE8" w:rsidRPr="005B5199" w:rsidRDefault="00D52AE8" w:rsidP="008506F3">
            <w:pPr>
              <w:spacing w:after="0" w:line="240" w:lineRule="auto"/>
              <w:jc w:val="center"/>
              <w:rPr>
                <w:rFonts w:ascii="Arial" w:eastAsia="Times New Roman" w:hAnsi="Arial" w:cs="Arial"/>
                <w:b/>
                <w:bCs/>
                <w:color w:val="FFFFFF"/>
                <w:sz w:val="16"/>
                <w:szCs w:val="16"/>
                <w:lang w:eastAsia="es-CO"/>
              </w:rPr>
            </w:pPr>
            <w:r w:rsidRPr="005B5199">
              <w:rPr>
                <w:rFonts w:ascii="Arial" w:eastAsia="Times New Roman" w:hAnsi="Arial" w:cs="Arial"/>
                <w:b/>
                <w:bCs/>
                <w:color w:val="FFFFFF"/>
                <w:sz w:val="16"/>
                <w:szCs w:val="16"/>
                <w:lang w:eastAsia="es-CO"/>
              </w:rPr>
              <w:lastRenderedPageBreak/>
              <w:t>COSTO</w:t>
            </w:r>
          </w:p>
        </w:tc>
        <w:tc>
          <w:tcPr>
            <w:tcW w:w="1590" w:type="dxa"/>
            <w:tcBorders>
              <w:top w:val="single" w:sz="4" w:space="0" w:color="auto"/>
              <w:left w:val="nil"/>
              <w:bottom w:val="single" w:sz="4" w:space="0" w:color="auto"/>
              <w:right w:val="single" w:sz="4" w:space="0" w:color="auto"/>
            </w:tcBorders>
            <w:shd w:val="clear" w:color="000000" w:fill="366092"/>
            <w:noWrap/>
            <w:vAlign w:val="bottom"/>
            <w:hideMark/>
          </w:tcPr>
          <w:p w14:paraId="175599E8" w14:textId="77777777" w:rsidR="00D52AE8" w:rsidRPr="005B5199" w:rsidRDefault="00D52AE8" w:rsidP="008506F3">
            <w:pPr>
              <w:spacing w:after="0" w:line="240" w:lineRule="auto"/>
              <w:jc w:val="center"/>
              <w:rPr>
                <w:rFonts w:ascii="Arial" w:eastAsia="Times New Roman" w:hAnsi="Arial" w:cs="Arial"/>
                <w:b/>
                <w:bCs/>
                <w:color w:val="FFFFFF"/>
                <w:sz w:val="16"/>
                <w:szCs w:val="16"/>
                <w:lang w:eastAsia="es-CO"/>
              </w:rPr>
            </w:pPr>
            <w:r w:rsidRPr="005B5199">
              <w:rPr>
                <w:rFonts w:ascii="Arial" w:eastAsia="Times New Roman" w:hAnsi="Arial" w:cs="Arial"/>
                <w:b/>
                <w:bCs/>
                <w:color w:val="FFFFFF"/>
                <w:sz w:val="16"/>
                <w:szCs w:val="16"/>
                <w:lang w:eastAsia="es-CO"/>
              </w:rPr>
              <w:t>CARACTERISTICA</w:t>
            </w:r>
          </w:p>
        </w:tc>
        <w:tc>
          <w:tcPr>
            <w:tcW w:w="2347" w:type="dxa"/>
            <w:tcBorders>
              <w:top w:val="single" w:sz="4" w:space="0" w:color="auto"/>
              <w:left w:val="nil"/>
              <w:bottom w:val="single" w:sz="4" w:space="0" w:color="auto"/>
              <w:right w:val="single" w:sz="4" w:space="0" w:color="auto"/>
            </w:tcBorders>
            <w:shd w:val="clear" w:color="000000" w:fill="366092"/>
            <w:noWrap/>
            <w:vAlign w:val="bottom"/>
            <w:hideMark/>
          </w:tcPr>
          <w:p w14:paraId="49FE045D" w14:textId="77777777" w:rsidR="00D52AE8" w:rsidRPr="005B5199" w:rsidRDefault="00D52AE8" w:rsidP="008506F3">
            <w:pPr>
              <w:spacing w:after="0" w:line="240" w:lineRule="auto"/>
              <w:jc w:val="center"/>
              <w:rPr>
                <w:rFonts w:ascii="Arial" w:eastAsia="Times New Roman" w:hAnsi="Arial" w:cs="Arial"/>
                <w:b/>
                <w:bCs/>
                <w:color w:val="FFFFFF"/>
                <w:sz w:val="16"/>
                <w:szCs w:val="16"/>
                <w:lang w:eastAsia="es-CO"/>
              </w:rPr>
            </w:pPr>
            <w:r w:rsidRPr="005B5199">
              <w:rPr>
                <w:rFonts w:ascii="Arial" w:eastAsia="Times New Roman" w:hAnsi="Arial" w:cs="Arial"/>
                <w:b/>
                <w:bCs/>
                <w:color w:val="FFFFFF"/>
                <w:sz w:val="16"/>
                <w:szCs w:val="16"/>
                <w:lang w:eastAsia="es-CO"/>
              </w:rPr>
              <w:t>VALOR</w:t>
            </w:r>
          </w:p>
        </w:tc>
      </w:tr>
      <w:tr w:rsidR="00D52AE8" w:rsidRPr="005B5199" w14:paraId="300AF729" w14:textId="77777777" w:rsidTr="003E7EDA">
        <w:trPr>
          <w:trHeight w:val="281"/>
          <w:jc w:val="center"/>
        </w:trPr>
        <w:tc>
          <w:tcPr>
            <w:tcW w:w="1870" w:type="dxa"/>
            <w:tcBorders>
              <w:top w:val="nil"/>
              <w:left w:val="single" w:sz="4" w:space="0" w:color="auto"/>
              <w:bottom w:val="single" w:sz="4" w:space="0" w:color="auto"/>
              <w:right w:val="single" w:sz="4" w:space="0" w:color="auto"/>
            </w:tcBorders>
            <w:shd w:val="clear" w:color="auto" w:fill="auto"/>
            <w:vAlign w:val="center"/>
            <w:hideMark/>
          </w:tcPr>
          <w:p w14:paraId="0DA77771" w14:textId="77777777" w:rsidR="00D52AE8" w:rsidRPr="005B5199" w:rsidRDefault="00D52AE8" w:rsidP="008506F3">
            <w:pPr>
              <w:spacing w:after="0" w:line="240" w:lineRule="auto"/>
              <w:jc w:val="both"/>
              <w:rPr>
                <w:rFonts w:ascii="Arial" w:eastAsia="Times New Roman" w:hAnsi="Arial" w:cs="Arial"/>
                <w:sz w:val="16"/>
                <w:szCs w:val="16"/>
                <w:lang w:eastAsia="es-CO"/>
              </w:rPr>
            </w:pPr>
            <w:r w:rsidRPr="005B5199">
              <w:rPr>
                <w:rFonts w:ascii="Arial" w:eastAsia="Times New Roman" w:hAnsi="Arial" w:cs="Arial"/>
                <w:sz w:val="16"/>
                <w:szCs w:val="16"/>
                <w:lang w:eastAsia="es-CO"/>
              </w:rPr>
              <w:t>Costo de inversión</w:t>
            </w:r>
          </w:p>
        </w:tc>
        <w:tc>
          <w:tcPr>
            <w:tcW w:w="1590" w:type="dxa"/>
            <w:tcBorders>
              <w:top w:val="nil"/>
              <w:left w:val="nil"/>
              <w:bottom w:val="single" w:sz="4" w:space="0" w:color="auto"/>
              <w:right w:val="single" w:sz="4" w:space="0" w:color="auto"/>
            </w:tcBorders>
            <w:shd w:val="clear" w:color="auto" w:fill="auto"/>
            <w:vAlign w:val="center"/>
            <w:hideMark/>
          </w:tcPr>
          <w:p w14:paraId="6C9DF4AD" w14:textId="77777777" w:rsidR="00D52AE8" w:rsidRPr="005B5199" w:rsidRDefault="00D52AE8" w:rsidP="008506F3">
            <w:pPr>
              <w:spacing w:after="0" w:line="240" w:lineRule="auto"/>
              <w:jc w:val="center"/>
              <w:rPr>
                <w:rFonts w:ascii="Arial" w:eastAsia="Times New Roman" w:hAnsi="Arial" w:cs="Arial"/>
                <w:sz w:val="16"/>
                <w:szCs w:val="16"/>
                <w:lang w:eastAsia="es-CO"/>
              </w:rPr>
            </w:pPr>
            <w:r w:rsidRPr="005B5199">
              <w:rPr>
                <w:rFonts w:ascii="Arial" w:eastAsia="Times New Roman" w:hAnsi="Arial" w:cs="Arial"/>
                <w:sz w:val="16"/>
                <w:szCs w:val="16"/>
                <w:lang w:eastAsia="es-CO"/>
              </w:rPr>
              <w:t>Financiado</w:t>
            </w:r>
          </w:p>
        </w:tc>
        <w:tc>
          <w:tcPr>
            <w:tcW w:w="2347" w:type="dxa"/>
            <w:tcBorders>
              <w:top w:val="nil"/>
              <w:left w:val="nil"/>
              <w:bottom w:val="single" w:sz="4" w:space="0" w:color="auto"/>
              <w:right w:val="single" w:sz="4" w:space="0" w:color="auto"/>
            </w:tcBorders>
            <w:shd w:val="clear" w:color="auto" w:fill="auto"/>
            <w:vAlign w:val="center"/>
            <w:hideMark/>
          </w:tcPr>
          <w:p w14:paraId="02C08DC2" w14:textId="75A8C23F" w:rsidR="00D52AE8" w:rsidRPr="003E7EDA" w:rsidRDefault="003E7EDA" w:rsidP="008506F3">
            <w:pPr>
              <w:spacing w:after="0" w:line="240" w:lineRule="auto"/>
              <w:jc w:val="right"/>
              <w:rPr>
                <w:rFonts w:ascii="Arial" w:eastAsia="Times New Roman" w:hAnsi="Arial" w:cs="Arial"/>
                <w:sz w:val="20"/>
                <w:szCs w:val="20"/>
                <w:lang w:eastAsia="es-CO"/>
              </w:rPr>
            </w:pPr>
            <w:r w:rsidRPr="003E7EDA">
              <w:rPr>
                <w:rFonts w:ascii="Arial" w:eastAsia="Times New Roman" w:hAnsi="Arial" w:cs="Arial"/>
                <w:sz w:val="20"/>
                <w:szCs w:val="20"/>
                <w:lang w:eastAsia="es-CO"/>
              </w:rPr>
              <w:t>$</w:t>
            </w:r>
            <w:r w:rsidR="00D52AE8" w:rsidRPr="003E7EDA">
              <w:rPr>
                <w:rFonts w:ascii="Arial" w:eastAsia="Times New Roman" w:hAnsi="Arial" w:cs="Arial"/>
                <w:sz w:val="20"/>
                <w:szCs w:val="20"/>
                <w:lang w:eastAsia="es-CO"/>
              </w:rPr>
              <w:t xml:space="preserve"> </w:t>
            </w:r>
            <w:r w:rsidRPr="003E7EDA">
              <w:rPr>
                <w:rFonts w:ascii="Arial" w:eastAsia="Times New Roman" w:hAnsi="Arial" w:cs="Arial"/>
                <w:color w:val="000000"/>
                <w:sz w:val="20"/>
                <w:szCs w:val="20"/>
                <w:lang w:val="es-CO" w:eastAsia="es-CO"/>
              </w:rPr>
              <w:t>1.298.909.024</w:t>
            </w:r>
          </w:p>
        </w:tc>
      </w:tr>
      <w:tr w:rsidR="00D52AE8" w:rsidRPr="005B5199" w14:paraId="64C78697" w14:textId="77777777" w:rsidTr="003E7EDA">
        <w:trPr>
          <w:trHeight w:val="281"/>
          <w:jc w:val="center"/>
        </w:trPr>
        <w:tc>
          <w:tcPr>
            <w:tcW w:w="1870" w:type="dxa"/>
            <w:tcBorders>
              <w:top w:val="nil"/>
              <w:left w:val="single" w:sz="4" w:space="0" w:color="auto"/>
              <w:bottom w:val="single" w:sz="4" w:space="0" w:color="auto"/>
              <w:right w:val="single" w:sz="4" w:space="0" w:color="auto"/>
            </w:tcBorders>
            <w:shd w:val="clear" w:color="auto" w:fill="auto"/>
            <w:vAlign w:val="center"/>
            <w:hideMark/>
          </w:tcPr>
          <w:p w14:paraId="1CDAFFC5" w14:textId="77777777" w:rsidR="00D52AE8" w:rsidRPr="005B5199" w:rsidRDefault="00D52AE8" w:rsidP="008506F3">
            <w:pPr>
              <w:spacing w:after="0" w:line="240" w:lineRule="auto"/>
              <w:jc w:val="both"/>
              <w:rPr>
                <w:rFonts w:ascii="Arial" w:eastAsia="Times New Roman" w:hAnsi="Arial" w:cs="Arial"/>
                <w:sz w:val="16"/>
                <w:szCs w:val="16"/>
                <w:lang w:eastAsia="es-CO"/>
              </w:rPr>
            </w:pPr>
            <w:r w:rsidRPr="005B5199">
              <w:rPr>
                <w:rFonts w:ascii="Arial" w:eastAsia="Times New Roman" w:hAnsi="Arial" w:cs="Arial"/>
                <w:sz w:val="16"/>
                <w:szCs w:val="16"/>
                <w:lang w:eastAsia="es-CO"/>
              </w:rPr>
              <w:t>Costo contrapartida</w:t>
            </w:r>
          </w:p>
        </w:tc>
        <w:tc>
          <w:tcPr>
            <w:tcW w:w="1590" w:type="dxa"/>
            <w:tcBorders>
              <w:top w:val="nil"/>
              <w:left w:val="nil"/>
              <w:bottom w:val="single" w:sz="4" w:space="0" w:color="auto"/>
              <w:right w:val="single" w:sz="4" w:space="0" w:color="auto"/>
            </w:tcBorders>
            <w:shd w:val="clear" w:color="auto" w:fill="auto"/>
            <w:vAlign w:val="center"/>
            <w:hideMark/>
          </w:tcPr>
          <w:p w14:paraId="1892E436" w14:textId="77777777" w:rsidR="00D52AE8" w:rsidRPr="005B5199" w:rsidRDefault="00D52AE8" w:rsidP="008506F3">
            <w:pPr>
              <w:spacing w:after="0" w:line="240" w:lineRule="auto"/>
              <w:jc w:val="center"/>
              <w:rPr>
                <w:rFonts w:ascii="Arial" w:eastAsia="Times New Roman" w:hAnsi="Arial" w:cs="Arial"/>
                <w:sz w:val="16"/>
                <w:szCs w:val="16"/>
                <w:lang w:eastAsia="es-CO"/>
              </w:rPr>
            </w:pPr>
            <w:r w:rsidRPr="005B5199">
              <w:rPr>
                <w:rFonts w:ascii="Arial" w:eastAsia="Times New Roman" w:hAnsi="Arial" w:cs="Arial"/>
                <w:sz w:val="16"/>
                <w:szCs w:val="16"/>
                <w:lang w:eastAsia="es-CO"/>
              </w:rPr>
              <w:t>Contrapartida</w:t>
            </w:r>
          </w:p>
        </w:tc>
        <w:tc>
          <w:tcPr>
            <w:tcW w:w="2347" w:type="dxa"/>
            <w:tcBorders>
              <w:top w:val="nil"/>
              <w:left w:val="nil"/>
              <w:bottom w:val="single" w:sz="4" w:space="0" w:color="auto"/>
              <w:right w:val="single" w:sz="4" w:space="0" w:color="auto"/>
            </w:tcBorders>
            <w:shd w:val="clear" w:color="000000" w:fill="FFFFFF"/>
            <w:vAlign w:val="center"/>
            <w:hideMark/>
          </w:tcPr>
          <w:p w14:paraId="5649B592" w14:textId="77777777" w:rsidR="00D52AE8" w:rsidRPr="003E7EDA" w:rsidRDefault="00D52AE8" w:rsidP="008506F3">
            <w:pPr>
              <w:spacing w:after="0" w:line="240" w:lineRule="auto"/>
              <w:jc w:val="right"/>
              <w:rPr>
                <w:rFonts w:ascii="Arial" w:eastAsia="Times New Roman" w:hAnsi="Arial" w:cs="Arial"/>
                <w:sz w:val="20"/>
                <w:szCs w:val="20"/>
                <w:lang w:eastAsia="es-CO"/>
              </w:rPr>
            </w:pPr>
            <w:r w:rsidRPr="003E7EDA">
              <w:rPr>
                <w:rFonts w:ascii="Arial" w:eastAsia="Times New Roman" w:hAnsi="Arial" w:cs="Arial"/>
                <w:sz w:val="20"/>
                <w:szCs w:val="20"/>
                <w:lang w:eastAsia="es-CO"/>
              </w:rPr>
              <w:t xml:space="preserve"> $    992.200.000 </w:t>
            </w:r>
          </w:p>
        </w:tc>
      </w:tr>
      <w:tr w:rsidR="00D52AE8" w:rsidRPr="005B5199" w14:paraId="24EE3BFE" w14:textId="77777777" w:rsidTr="003E7EDA">
        <w:trPr>
          <w:trHeight w:val="297"/>
          <w:jc w:val="center"/>
        </w:trPr>
        <w:tc>
          <w:tcPr>
            <w:tcW w:w="3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345EA" w14:textId="77777777" w:rsidR="00D52AE8" w:rsidRPr="005B5199" w:rsidRDefault="00D52AE8" w:rsidP="008506F3">
            <w:pPr>
              <w:spacing w:after="0" w:line="240" w:lineRule="auto"/>
              <w:rPr>
                <w:rFonts w:ascii="Arial" w:eastAsia="Times New Roman" w:hAnsi="Arial" w:cs="Arial"/>
                <w:b/>
                <w:bCs/>
                <w:sz w:val="16"/>
                <w:szCs w:val="16"/>
                <w:lang w:eastAsia="es-CO"/>
              </w:rPr>
            </w:pPr>
            <w:r w:rsidRPr="005B5199">
              <w:rPr>
                <w:rFonts w:ascii="Arial" w:eastAsia="Times New Roman" w:hAnsi="Arial" w:cs="Arial"/>
                <w:b/>
                <w:bCs/>
                <w:sz w:val="16"/>
                <w:szCs w:val="16"/>
                <w:lang w:eastAsia="es-CO"/>
              </w:rPr>
              <w:t xml:space="preserve">VALOR TOTAL DE LA INVERSION </w:t>
            </w:r>
          </w:p>
        </w:tc>
        <w:tc>
          <w:tcPr>
            <w:tcW w:w="2347" w:type="dxa"/>
            <w:tcBorders>
              <w:top w:val="nil"/>
              <w:left w:val="nil"/>
              <w:bottom w:val="single" w:sz="4" w:space="0" w:color="auto"/>
              <w:right w:val="single" w:sz="4" w:space="0" w:color="auto"/>
            </w:tcBorders>
            <w:shd w:val="clear" w:color="auto" w:fill="auto"/>
            <w:noWrap/>
            <w:vAlign w:val="bottom"/>
            <w:hideMark/>
          </w:tcPr>
          <w:p w14:paraId="281E13E7" w14:textId="7E50C3CE" w:rsidR="00D52AE8" w:rsidRPr="003E7EDA" w:rsidRDefault="003E7EDA" w:rsidP="008506F3">
            <w:pPr>
              <w:spacing w:after="0" w:line="240" w:lineRule="auto"/>
              <w:jc w:val="right"/>
              <w:rPr>
                <w:rFonts w:ascii="Arial" w:eastAsia="Times New Roman" w:hAnsi="Arial" w:cs="Arial"/>
                <w:sz w:val="20"/>
                <w:szCs w:val="20"/>
                <w:lang w:eastAsia="es-CO"/>
              </w:rPr>
            </w:pPr>
            <w:r>
              <w:rPr>
                <w:rFonts w:ascii="Arial" w:eastAsia="Times New Roman" w:hAnsi="Arial" w:cs="Arial"/>
                <w:sz w:val="20"/>
                <w:szCs w:val="20"/>
                <w:lang w:eastAsia="es-CO"/>
              </w:rPr>
              <w:t xml:space="preserve"> $</w:t>
            </w:r>
            <w:r w:rsidR="00D52AE8" w:rsidRPr="003E7EDA">
              <w:rPr>
                <w:rFonts w:ascii="Arial" w:eastAsia="Times New Roman" w:hAnsi="Arial" w:cs="Arial"/>
                <w:sz w:val="20"/>
                <w:szCs w:val="20"/>
                <w:lang w:eastAsia="es-CO"/>
              </w:rPr>
              <w:t xml:space="preserve"> </w:t>
            </w:r>
            <w:r w:rsidR="005B5199" w:rsidRPr="005B5199">
              <w:rPr>
                <w:rFonts w:ascii="Arial" w:eastAsia="Times New Roman" w:hAnsi="Arial" w:cs="Arial"/>
                <w:sz w:val="20"/>
                <w:szCs w:val="20"/>
                <w:lang w:eastAsia="es-CO"/>
              </w:rPr>
              <w:t>2.291.109.024</w:t>
            </w:r>
          </w:p>
        </w:tc>
      </w:tr>
    </w:tbl>
    <w:p w14:paraId="7ABE53A1" w14:textId="4600C92E" w:rsidR="00D52AE8" w:rsidRDefault="00D52AE8">
      <w:pPr>
        <w:tabs>
          <w:tab w:val="left" w:pos="3011"/>
        </w:tabs>
        <w:spacing w:after="0" w:line="276" w:lineRule="auto"/>
        <w:rPr>
          <w:rFonts w:ascii="Arial" w:eastAsia="Arial" w:hAnsi="Arial" w:cs="Arial"/>
        </w:rPr>
      </w:pPr>
    </w:p>
    <w:p w14:paraId="2732C14E" w14:textId="612E8DC6" w:rsidR="005B5199" w:rsidRDefault="005B5199">
      <w:pPr>
        <w:tabs>
          <w:tab w:val="left" w:pos="3011"/>
        </w:tabs>
        <w:spacing w:after="0" w:line="276" w:lineRule="auto"/>
        <w:rPr>
          <w:rFonts w:ascii="Arial" w:eastAsia="Arial" w:hAnsi="Arial" w:cs="Arial"/>
        </w:rPr>
      </w:pPr>
    </w:p>
    <w:p w14:paraId="5201C6DC" w14:textId="77777777" w:rsidR="005B5199" w:rsidRPr="005B5199" w:rsidRDefault="005B5199">
      <w:pPr>
        <w:tabs>
          <w:tab w:val="left" w:pos="3011"/>
        </w:tabs>
        <w:spacing w:after="0" w:line="276" w:lineRule="auto"/>
        <w:rPr>
          <w:rFonts w:ascii="Arial" w:eastAsia="Arial" w:hAnsi="Arial" w:cs="Arial"/>
        </w:rPr>
      </w:pPr>
    </w:p>
    <w:p w14:paraId="0295BF87" w14:textId="729B49F0" w:rsidR="00FE5A74" w:rsidRPr="005B5199" w:rsidRDefault="004625A6">
      <w:pPr>
        <w:tabs>
          <w:tab w:val="left" w:pos="3011"/>
        </w:tabs>
        <w:spacing w:after="0" w:line="276" w:lineRule="auto"/>
        <w:rPr>
          <w:rFonts w:ascii="Arial" w:eastAsia="Arial" w:hAnsi="Arial" w:cs="Arial"/>
        </w:rPr>
      </w:pPr>
      <w:r w:rsidRPr="005B5199">
        <w:rPr>
          <w:rFonts w:ascii="Arial" w:eastAsia="Arial" w:hAnsi="Arial" w:cs="Arial"/>
        </w:rPr>
        <w:t>El presupuesto detallado se encuentra en el estudio de mercado.</w:t>
      </w:r>
    </w:p>
    <w:p w14:paraId="45E14B13" w14:textId="77777777" w:rsidR="00FE5A74" w:rsidRPr="005B5199" w:rsidRDefault="00FE5A74">
      <w:pPr>
        <w:tabs>
          <w:tab w:val="left" w:pos="3011"/>
        </w:tabs>
        <w:spacing w:after="0" w:line="276" w:lineRule="auto"/>
        <w:rPr>
          <w:rFonts w:ascii="Arial" w:eastAsia="Arial" w:hAnsi="Arial" w:cs="Arial"/>
          <w:b/>
        </w:rPr>
      </w:pPr>
    </w:p>
    <w:p w14:paraId="6F09F81C" w14:textId="267016BE" w:rsidR="00FE5A74" w:rsidRPr="005B5199" w:rsidRDefault="004625A6" w:rsidP="00257C66">
      <w:pPr>
        <w:keepNext/>
        <w:numPr>
          <w:ilvl w:val="0"/>
          <w:numId w:val="17"/>
        </w:numPr>
        <w:pBdr>
          <w:top w:val="nil"/>
          <w:left w:val="nil"/>
          <w:bottom w:val="nil"/>
          <w:right w:val="nil"/>
          <w:between w:val="nil"/>
        </w:pBdr>
        <w:spacing w:after="0" w:line="276" w:lineRule="auto"/>
        <w:ind w:right="-1843"/>
        <w:rPr>
          <w:rFonts w:ascii="Arial" w:eastAsia="Arial" w:hAnsi="Arial" w:cs="Arial"/>
        </w:rPr>
      </w:pPr>
      <w:r w:rsidRPr="005B5199">
        <w:rPr>
          <w:rFonts w:ascii="Arial" w:eastAsia="Arial" w:hAnsi="Arial" w:cs="Arial"/>
          <w:b/>
          <w:color w:val="000000"/>
        </w:rPr>
        <w:t>REQUISITOS NORMATIVOS</w:t>
      </w:r>
    </w:p>
    <w:p w14:paraId="35253703" w14:textId="77777777" w:rsidR="006C4E6A" w:rsidRPr="005B5199" w:rsidRDefault="006C4E6A" w:rsidP="006C4E6A">
      <w:pPr>
        <w:keepNext/>
        <w:pBdr>
          <w:top w:val="nil"/>
          <w:left w:val="nil"/>
          <w:bottom w:val="nil"/>
          <w:right w:val="nil"/>
          <w:between w:val="nil"/>
        </w:pBdr>
        <w:spacing w:after="0" w:line="276" w:lineRule="auto"/>
        <w:ind w:left="360" w:right="-1843"/>
        <w:rPr>
          <w:rFonts w:ascii="Arial" w:eastAsia="Arial" w:hAnsi="Arial" w:cs="Arial"/>
        </w:rPr>
      </w:pPr>
    </w:p>
    <w:p w14:paraId="6C8043B4" w14:textId="4FED7262" w:rsidR="00FE5A74" w:rsidRPr="005B5199" w:rsidRDefault="006C4E6A">
      <w:pPr>
        <w:keepNext/>
        <w:spacing w:after="0" w:line="276" w:lineRule="auto"/>
        <w:jc w:val="both"/>
        <w:rPr>
          <w:rFonts w:ascii="Arial" w:eastAsia="Arial" w:hAnsi="Arial" w:cs="Arial"/>
          <w:color w:val="000000" w:themeColor="text1"/>
        </w:rPr>
      </w:pPr>
      <w:r w:rsidRPr="005B5199">
        <w:rPr>
          <w:rFonts w:ascii="Arial" w:eastAsia="Arial" w:hAnsi="Arial" w:cs="Arial"/>
          <w:color w:val="000000" w:themeColor="text1"/>
        </w:rPr>
        <w:t>En concordancia con lo expuesto en el estudio técnico presentado en el presente documento, se reconoce que las actividades a desarrollar en el marco del proyecto tienen el fin de minimizar impactos ambientales y disminuir la demanda de recursos naturales asociados a la producción que actualmente se desarrolla por productores que ya tienen establecidos sus sistemas productivos. Por esto se considera que las acciones a plantear en el marco del proyecto no implican la remoción de bosques o cambios en el uso de los suelos u otra actividad distinta al aprovechamiento racional de los bosques, sino que aportan al manejo de tensionantes socio-ambientales que pueden impedir el cumplimiento de los objetivos por los cuales fue declarada esta área de manejo ambiental especial</w:t>
      </w:r>
    </w:p>
    <w:p w14:paraId="14F74161" w14:textId="77777777" w:rsidR="006C4E6A" w:rsidRPr="005B5199" w:rsidRDefault="006C4E6A">
      <w:pPr>
        <w:keepNext/>
        <w:spacing w:after="0" w:line="276" w:lineRule="auto"/>
        <w:jc w:val="both"/>
        <w:rPr>
          <w:rFonts w:ascii="Arial" w:eastAsia="Arial" w:hAnsi="Arial" w:cs="Arial"/>
          <w:b/>
        </w:rPr>
      </w:pPr>
    </w:p>
    <w:p w14:paraId="0FB24236" w14:textId="46B0B0E7" w:rsidR="00FE5A74" w:rsidRPr="005B5199" w:rsidRDefault="004625A6">
      <w:pPr>
        <w:keepNext/>
        <w:spacing w:after="0" w:line="276" w:lineRule="auto"/>
        <w:jc w:val="both"/>
        <w:rPr>
          <w:rFonts w:ascii="Arial" w:eastAsia="Arial" w:hAnsi="Arial" w:cs="Arial"/>
          <w:b/>
        </w:rPr>
      </w:pPr>
      <w:r w:rsidRPr="005B5199">
        <w:rPr>
          <w:rFonts w:ascii="Arial" w:eastAsia="Arial" w:hAnsi="Arial" w:cs="Arial"/>
        </w:rPr>
        <w:t xml:space="preserve">No se requiere trámite de permisos en el proyecto.  </w:t>
      </w:r>
    </w:p>
    <w:p w14:paraId="44A2C1CC" w14:textId="77777777" w:rsidR="00FE5A74" w:rsidRPr="005B5199" w:rsidRDefault="00FE5A74">
      <w:pPr>
        <w:keepNext/>
        <w:spacing w:after="0" w:line="276" w:lineRule="auto"/>
        <w:jc w:val="both"/>
        <w:rPr>
          <w:rFonts w:ascii="Arial" w:eastAsia="Arial" w:hAnsi="Arial" w:cs="Arial"/>
          <w:b/>
        </w:rPr>
      </w:pPr>
    </w:p>
    <w:p w14:paraId="32F18115" w14:textId="77777777" w:rsidR="00FE5A74" w:rsidRPr="005B5199" w:rsidRDefault="00FE5A74">
      <w:pPr>
        <w:keepNext/>
        <w:spacing w:after="0" w:line="276" w:lineRule="auto"/>
        <w:jc w:val="both"/>
        <w:rPr>
          <w:rFonts w:ascii="Arial" w:eastAsia="Arial" w:hAnsi="Arial" w:cs="Arial"/>
        </w:rPr>
      </w:pPr>
    </w:p>
    <w:sectPr w:rsidR="00FE5A74" w:rsidRPr="005B5199">
      <w:headerReference w:type="default" r:id="rId17"/>
      <w:footerReference w:type="default" r:id="rId18"/>
      <w:pgSz w:w="12240" w:h="15840"/>
      <w:pgMar w:top="1417" w:right="1701" w:bottom="1417" w:left="1701" w:header="708" w:footer="150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376AF" w14:textId="77777777" w:rsidR="00982BC5" w:rsidRDefault="00982BC5">
      <w:pPr>
        <w:spacing w:after="0" w:line="240" w:lineRule="auto"/>
      </w:pPr>
      <w:r>
        <w:separator/>
      </w:r>
    </w:p>
  </w:endnote>
  <w:endnote w:type="continuationSeparator" w:id="0">
    <w:p w14:paraId="61F1380E" w14:textId="77777777" w:rsidR="00982BC5" w:rsidRDefault="00982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01FD6" w14:textId="77777777" w:rsidR="008506F3" w:rsidRDefault="008506F3">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6517E" w14:textId="77777777" w:rsidR="00982BC5" w:rsidRDefault="00982BC5">
      <w:pPr>
        <w:spacing w:after="0" w:line="240" w:lineRule="auto"/>
      </w:pPr>
      <w:r>
        <w:separator/>
      </w:r>
    </w:p>
  </w:footnote>
  <w:footnote w:type="continuationSeparator" w:id="0">
    <w:p w14:paraId="51BEC0D7" w14:textId="77777777" w:rsidR="00982BC5" w:rsidRDefault="00982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904D5" w14:textId="77777777" w:rsidR="008506F3" w:rsidRDefault="008506F3">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0" locked="0" layoutInCell="1" hidden="0" allowOverlap="1" wp14:anchorId="325C1B02" wp14:editId="1284F9EA">
          <wp:simplePos x="0" y="0"/>
          <wp:positionH relativeFrom="margin">
            <wp:posOffset>4720590</wp:posOffset>
          </wp:positionH>
          <wp:positionV relativeFrom="page">
            <wp:posOffset>189865</wp:posOffset>
          </wp:positionV>
          <wp:extent cx="1126490" cy="674370"/>
          <wp:effectExtent l="0" t="0" r="0" b="0"/>
          <wp:wrapSquare wrapText="bothSides" distT="0" distB="0" distL="114300" distR="114300"/>
          <wp:docPr id="7" name="image21.png" descr="Imagen que contiene alimentos,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alimentos, señal&#10;&#10;Descripción generada automáticamente"/>
                  <pic:cNvPicPr preferRelativeResize="0"/>
                </pic:nvPicPr>
                <pic:blipFill>
                  <a:blip r:embed="rId1"/>
                  <a:srcRect/>
                  <a:stretch>
                    <a:fillRect/>
                  </a:stretch>
                </pic:blipFill>
                <pic:spPr>
                  <a:xfrm>
                    <a:off x="0" y="0"/>
                    <a:ext cx="1126490" cy="674370"/>
                  </a:xfrm>
                  <a:prstGeom prst="rect">
                    <a:avLst/>
                  </a:prstGeom>
                  <a:ln/>
                </pic:spPr>
              </pic:pic>
            </a:graphicData>
          </a:graphic>
        </wp:anchor>
      </w:drawing>
    </w:r>
    <w:r>
      <w:rPr>
        <w:noProof/>
        <w:color w:val="000000"/>
      </w:rPr>
      <w:drawing>
        <wp:anchor distT="0" distB="0" distL="114300" distR="114300" simplePos="0" relativeHeight="251659264" behindDoc="0" locked="0" layoutInCell="1" hidden="0" allowOverlap="1" wp14:anchorId="127445DA" wp14:editId="11A86662">
          <wp:simplePos x="0" y="0"/>
          <wp:positionH relativeFrom="margin">
            <wp:posOffset>-403859</wp:posOffset>
          </wp:positionH>
          <wp:positionV relativeFrom="margin">
            <wp:posOffset>-630554</wp:posOffset>
          </wp:positionV>
          <wp:extent cx="2962275" cy="590550"/>
          <wp:effectExtent l="0" t="0" r="0" b="0"/>
          <wp:wrapSquare wrapText="bothSides" distT="0" distB="0" distL="114300" distR="114300"/>
          <wp:docPr id="6" name="image20.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magen que contiene dibujo&#10;&#10;Descripción generada automáticamente"/>
                  <pic:cNvPicPr preferRelativeResize="0"/>
                </pic:nvPicPr>
                <pic:blipFill>
                  <a:blip r:embed="rId2"/>
                  <a:srcRect/>
                  <a:stretch>
                    <a:fillRect/>
                  </a:stretch>
                </pic:blipFill>
                <pic:spPr>
                  <a:xfrm>
                    <a:off x="0" y="0"/>
                    <a:ext cx="2962275"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A35FB"/>
    <w:multiLevelType w:val="multilevel"/>
    <w:tmpl w:val="53E4A3C0"/>
    <w:lvl w:ilvl="0">
      <w:start w:val="1"/>
      <w:numFmt w:val="decimal"/>
      <w:lvlText w:val="%1."/>
      <w:lvlJc w:val="left"/>
      <w:pPr>
        <w:ind w:left="142" w:hanging="360"/>
      </w:pPr>
    </w:lvl>
    <w:lvl w:ilvl="1">
      <w:start w:val="1"/>
      <w:numFmt w:val="lowerLetter"/>
      <w:lvlText w:val="%2."/>
      <w:lvlJc w:val="left"/>
      <w:pPr>
        <w:ind w:left="862" w:hanging="360"/>
      </w:pPr>
    </w:lvl>
    <w:lvl w:ilvl="2">
      <w:start w:val="1"/>
      <w:numFmt w:val="lowerRoman"/>
      <w:lvlText w:val="%3."/>
      <w:lvlJc w:val="right"/>
      <w:pPr>
        <w:ind w:left="1582" w:hanging="180"/>
      </w:pPr>
    </w:lvl>
    <w:lvl w:ilvl="3">
      <w:start w:val="1"/>
      <w:numFmt w:val="decimal"/>
      <w:lvlText w:val="%4."/>
      <w:lvlJc w:val="left"/>
      <w:pPr>
        <w:ind w:left="2302" w:hanging="360"/>
      </w:pPr>
    </w:lvl>
    <w:lvl w:ilvl="4">
      <w:start w:val="1"/>
      <w:numFmt w:val="lowerLetter"/>
      <w:lvlText w:val="%5."/>
      <w:lvlJc w:val="left"/>
      <w:pPr>
        <w:ind w:left="3022" w:hanging="360"/>
      </w:pPr>
    </w:lvl>
    <w:lvl w:ilvl="5">
      <w:start w:val="1"/>
      <w:numFmt w:val="lowerRoman"/>
      <w:lvlText w:val="%6."/>
      <w:lvlJc w:val="right"/>
      <w:pPr>
        <w:ind w:left="3742" w:hanging="180"/>
      </w:pPr>
    </w:lvl>
    <w:lvl w:ilvl="6">
      <w:start w:val="1"/>
      <w:numFmt w:val="decimal"/>
      <w:lvlText w:val="%7."/>
      <w:lvlJc w:val="left"/>
      <w:pPr>
        <w:ind w:left="4462" w:hanging="360"/>
      </w:pPr>
    </w:lvl>
    <w:lvl w:ilvl="7">
      <w:start w:val="1"/>
      <w:numFmt w:val="lowerLetter"/>
      <w:lvlText w:val="%8."/>
      <w:lvlJc w:val="left"/>
      <w:pPr>
        <w:ind w:left="5182" w:hanging="360"/>
      </w:pPr>
    </w:lvl>
    <w:lvl w:ilvl="8">
      <w:start w:val="1"/>
      <w:numFmt w:val="lowerRoman"/>
      <w:lvlText w:val="%9."/>
      <w:lvlJc w:val="right"/>
      <w:pPr>
        <w:ind w:left="5902" w:hanging="180"/>
      </w:pPr>
    </w:lvl>
  </w:abstractNum>
  <w:abstractNum w:abstractNumId="1" w15:restartNumberingAfterBreak="0">
    <w:nsid w:val="114A702B"/>
    <w:multiLevelType w:val="multilevel"/>
    <w:tmpl w:val="2EC6B562"/>
    <w:lvl w:ilvl="0">
      <w:start w:val="5"/>
      <w:numFmt w:val="decimal"/>
      <w:lvlText w:val="%1"/>
      <w:lvlJc w:val="left"/>
      <w:pPr>
        <w:ind w:left="360" w:hanging="360"/>
      </w:pPr>
      <w:rPr>
        <w:rFonts w:ascii="Arial Narrow" w:hAnsi="Arial Narrow" w:hint="default"/>
        <w:b/>
        <w:bCs/>
        <w:u w:val="none"/>
      </w:rPr>
    </w:lvl>
    <w:lvl w:ilvl="1">
      <w:start w:val="1"/>
      <w:numFmt w:val="decimal"/>
      <w:lvlText w:val="%1.%2"/>
      <w:lvlJc w:val="left"/>
      <w:pPr>
        <w:ind w:left="360" w:hanging="360"/>
      </w:pPr>
      <w:rPr>
        <w:rFonts w:ascii="Arial Narrow" w:hAnsi="Arial Narrow" w:hint="default"/>
        <w:b/>
        <w:bCs w:val="0"/>
        <w:u w:val="none"/>
      </w:rPr>
    </w:lvl>
    <w:lvl w:ilvl="2">
      <w:start w:val="1"/>
      <w:numFmt w:val="decimal"/>
      <w:lvlText w:val="%1.%2.%3"/>
      <w:lvlJc w:val="left"/>
      <w:pPr>
        <w:ind w:left="720" w:hanging="720"/>
      </w:pPr>
      <w:rPr>
        <w:rFonts w:ascii="Arial Narrow" w:hAnsi="Arial Narrow" w:hint="default"/>
        <w:b w:val="0"/>
        <w:u w:val="none"/>
      </w:rPr>
    </w:lvl>
    <w:lvl w:ilvl="3">
      <w:start w:val="1"/>
      <w:numFmt w:val="decimal"/>
      <w:lvlText w:val="%1.%2.%3.%4"/>
      <w:lvlJc w:val="left"/>
      <w:pPr>
        <w:ind w:left="720" w:hanging="720"/>
      </w:pPr>
      <w:rPr>
        <w:rFonts w:ascii="Arial Narrow" w:hAnsi="Arial Narrow" w:hint="default"/>
        <w:b w:val="0"/>
        <w:u w:val="none"/>
      </w:rPr>
    </w:lvl>
    <w:lvl w:ilvl="4">
      <w:start w:val="1"/>
      <w:numFmt w:val="decimal"/>
      <w:lvlText w:val="%1.%2.%3.%4.%5"/>
      <w:lvlJc w:val="left"/>
      <w:pPr>
        <w:ind w:left="1080" w:hanging="1080"/>
      </w:pPr>
      <w:rPr>
        <w:rFonts w:ascii="Arial Narrow" w:hAnsi="Arial Narrow" w:hint="default"/>
        <w:b w:val="0"/>
        <w:u w:val="none"/>
      </w:rPr>
    </w:lvl>
    <w:lvl w:ilvl="5">
      <w:start w:val="1"/>
      <w:numFmt w:val="decimal"/>
      <w:lvlText w:val="%1.%2.%3.%4.%5.%6"/>
      <w:lvlJc w:val="left"/>
      <w:pPr>
        <w:ind w:left="1080" w:hanging="1080"/>
      </w:pPr>
      <w:rPr>
        <w:rFonts w:ascii="Arial Narrow" w:hAnsi="Arial Narrow" w:hint="default"/>
        <w:b w:val="0"/>
        <w:u w:val="none"/>
      </w:rPr>
    </w:lvl>
    <w:lvl w:ilvl="6">
      <w:start w:val="1"/>
      <w:numFmt w:val="decimal"/>
      <w:lvlText w:val="%1.%2.%3.%4.%5.%6.%7"/>
      <w:lvlJc w:val="left"/>
      <w:pPr>
        <w:ind w:left="1440" w:hanging="1440"/>
      </w:pPr>
      <w:rPr>
        <w:rFonts w:ascii="Arial Narrow" w:hAnsi="Arial Narrow" w:hint="default"/>
        <w:b w:val="0"/>
        <w:u w:val="none"/>
      </w:rPr>
    </w:lvl>
    <w:lvl w:ilvl="7">
      <w:start w:val="1"/>
      <w:numFmt w:val="decimal"/>
      <w:lvlText w:val="%1.%2.%3.%4.%5.%6.%7.%8"/>
      <w:lvlJc w:val="left"/>
      <w:pPr>
        <w:ind w:left="1440" w:hanging="1440"/>
      </w:pPr>
      <w:rPr>
        <w:rFonts w:ascii="Arial Narrow" w:hAnsi="Arial Narrow" w:hint="default"/>
        <w:b w:val="0"/>
        <w:u w:val="none"/>
      </w:rPr>
    </w:lvl>
    <w:lvl w:ilvl="8">
      <w:start w:val="1"/>
      <w:numFmt w:val="decimal"/>
      <w:lvlText w:val="%1.%2.%3.%4.%5.%6.%7.%8.%9"/>
      <w:lvlJc w:val="left"/>
      <w:pPr>
        <w:ind w:left="1800" w:hanging="1800"/>
      </w:pPr>
      <w:rPr>
        <w:rFonts w:ascii="Arial Narrow" w:hAnsi="Arial Narrow" w:hint="default"/>
        <w:b w:val="0"/>
        <w:u w:val="none"/>
      </w:rPr>
    </w:lvl>
  </w:abstractNum>
  <w:abstractNum w:abstractNumId="2" w15:restartNumberingAfterBreak="0">
    <w:nsid w:val="115B744E"/>
    <w:multiLevelType w:val="multilevel"/>
    <w:tmpl w:val="50DC72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F66634"/>
    <w:multiLevelType w:val="hybridMultilevel"/>
    <w:tmpl w:val="260ABE4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59F08E0"/>
    <w:multiLevelType w:val="multilevel"/>
    <w:tmpl w:val="68FAC2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9A1971"/>
    <w:multiLevelType w:val="multilevel"/>
    <w:tmpl w:val="5CDE4E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A04C52"/>
    <w:multiLevelType w:val="hybridMultilevel"/>
    <w:tmpl w:val="D0F4D40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BB71736"/>
    <w:multiLevelType w:val="multilevel"/>
    <w:tmpl w:val="50786E3C"/>
    <w:lvl w:ilvl="0">
      <w:start w:val="3"/>
      <w:numFmt w:val="bullet"/>
      <w:lvlText w:val="-"/>
      <w:lvlJc w:val="left"/>
      <w:pPr>
        <w:ind w:left="1440" w:hanging="360"/>
      </w:pPr>
      <w:rPr>
        <w:rFonts w:ascii="Calibri" w:eastAsia="Calibri" w:hAnsi="Calibri" w:cs="Calibri"/>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3BD52D04"/>
    <w:multiLevelType w:val="multilevel"/>
    <w:tmpl w:val="40FEC73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3FC82CD9"/>
    <w:multiLevelType w:val="multilevel"/>
    <w:tmpl w:val="558EAD22"/>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0A237B3"/>
    <w:multiLevelType w:val="hybridMultilevel"/>
    <w:tmpl w:val="37AC331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39439B4"/>
    <w:multiLevelType w:val="hybridMultilevel"/>
    <w:tmpl w:val="2A2891EC"/>
    <w:lvl w:ilvl="0" w:tplc="2986552E">
      <w:start w:val="5"/>
      <w:numFmt w:val="decimal"/>
      <w:lvlText w:val="%1."/>
      <w:lvlJc w:val="left"/>
      <w:pPr>
        <w:ind w:left="720" w:hanging="360"/>
      </w:pPr>
      <w:rPr>
        <w:rFonts w:ascii="Arial Narrow" w:hAnsi="Arial Narrow"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59F1ED4"/>
    <w:multiLevelType w:val="hybridMultilevel"/>
    <w:tmpl w:val="A712E854"/>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3" w15:restartNumberingAfterBreak="0">
    <w:nsid w:val="510E5E26"/>
    <w:multiLevelType w:val="multilevel"/>
    <w:tmpl w:val="3B0ED7DA"/>
    <w:lvl w:ilvl="0">
      <w:start w:val="2"/>
      <w:numFmt w:val="decimal"/>
      <w:lvlText w:val="%1."/>
      <w:lvlJc w:val="left"/>
      <w:pPr>
        <w:ind w:left="360" w:hanging="360"/>
      </w:pPr>
      <w:rPr>
        <w:color w:val="4F81BD" w:themeColor="accent1"/>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4" w15:restartNumberingAfterBreak="0">
    <w:nsid w:val="54325895"/>
    <w:multiLevelType w:val="multilevel"/>
    <w:tmpl w:val="2444A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FF74921"/>
    <w:multiLevelType w:val="hybridMultilevel"/>
    <w:tmpl w:val="5CBE38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37A07BC"/>
    <w:multiLevelType w:val="multilevel"/>
    <w:tmpl w:val="E9C26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88A3C9D"/>
    <w:multiLevelType w:val="multilevel"/>
    <w:tmpl w:val="40F43EBA"/>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76E7714"/>
    <w:multiLevelType w:val="multilevel"/>
    <w:tmpl w:val="F4480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EFC6F2E"/>
    <w:multiLevelType w:val="multilevel"/>
    <w:tmpl w:val="1362036A"/>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16"/>
  </w:num>
  <w:num w:numId="3">
    <w:abstractNumId w:val="14"/>
  </w:num>
  <w:num w:numId="4">
    <w:abstractNumId w:val="5"/>
  </w:num>
  <w:num w:numId="5">
    <w:abstractNumId w:val="2"/>
  </w:num>
  <w:num w:numId="6">
    <w:abstractNumId w:val="8"/>
  </w:num>
  <w:num w:numId="7">
    <w:abstractNumId w:val="4"/>
  </w:num>
  <w:num w:numId="8">
    <w:abstractNumId w:val="0"/>
  </w:num>
  <w:num w:numId="9">
    <w:abstractNumId w:val="13"/>
  </w:num>
  <w:num w:numId="10">
    <w:abstractNumId w:val="19"/>
  </w:num>
  <w:num w:numId="11">
    <w:abstractNumId w:val="7"/>
  </w:num>
  <w:num w:numId="12">
    <w:abstractNumId w:val="9"/>
  </w:num>
  <w:num w:numId="13">
    <w:abstractNumId w:val="17"/>
  </w:num>
  <w:num w:numId="14">
    <w:abstractNumId w:val="3"/>
  </w:num>
  <w:num w:numId="15">
    <w:abstractNumId w:val="12"/>
  </w:num>
  <w:num w:numId="16">
    <w:abstractNumId w:val="6"/>
  </w:num>
  <w:num w:numId="17">
    <w:abstractNumId w:val="1"/>
  </w:num>
  <w:num w:numId="18">
    <w:abstractNumId w:val="11"/>
  </w:num>
  <w:num w:numId="19">
    <w:abstractNumId w:val="1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A74"/>
    <w:rsid w:val="0018492B"/>
    <w:rsid w:val="001D5FDF"/>
    <w:rsid w:val="002249FF"/>
    <w:rsid w:val="00257C66"/>
    <w:rsid w:val="002C5185"/>
    <w:rsid w:val="003E7EDA"/>
    <w:rsid w:val="0045158B"/>
    <w:rsid w:val="004625A6"/>
    <w:rsid w:val="00487588"/>
    <w:rsid w:val="004C1809"/>
    <w:rsid w:val="00523AEE"/>
    <w:rsid w:val="005B5199"/>
    <w:rsid w:val="006C4E6A"/>
    <w:rsid w:val="007B03B0"/>
    <w:rsid w:val="00817E37"/>
    <w:rsid w:val="008506F3"/>
    <w:rsid w:val="00982BC5"/>
    <w:rsid w:val="009A2245"/>
    <w:rsid w:val="009A5B6C"/>
    <w:rsid w:val="009F6B95"/>
    <w:rsid w:val="00AE114D"/>
    <w:rsid w:val="00B82637"/>
    <w:rsid w:val="00D20EEE"/>
    <w:rsid w:val="00D52AE8"/>
    <w:rsid w:val="00E704CD"/>
    <w:rsid w:val="00EA33EC"/>
    <w:rsid w:val="00EE14C5"/>
    <w:rsid w:val="00F00F77"/>
    <w:rsid w:val="00FE5A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FF20B"/>
  <w15:docId w15:val="{D6DF1564-1E69-4CE9-A226-029029A79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pBdr>
        <w:bottom w:val="none" w:sz="0" w:space="0" w:color="000000"/>
      </w:pBdr>
      <w:spacing w:before="240" w:after="240" w:line="276" w:lineRule="auto"/>
      <w:ind w:left="1080" w:hanging="360"/>
      <w:jc w:val="both"/>
      <w:outlineLvl w:val="1"/>
    </w:pPr>
    <w:rPr>
      <w:rFonts w:ascii="Arial" w:eastAsia="Arial" w:hAnsi="Arial" w:cs="Arial"/>
      <w:b/>
      <w:color w:val="000000"/>
    </w:rPr>
  </w:style>
  <w:style w:type="paragraph" w:styleId="Ttulo3">
    <w:name w:val="heading 3"/>
    <w:basedOn w:val="Normal"/>
    <w:next w:val="Normal"/>
    <w:uiPriority w:val="9"/>
    <w:semiHidden/>
    <w:unhideWhenUsed/>
    <w:qFormat/>
    <w:pPr>
      <w:pBdr>
        <w:bottom w:val="none" w:sz="0" w:space="0" w:color="000000"/>
      </w:pBdr>
      <w:spacing w:before="240" w:after="240" w:line="276" w:lineRule="auto"/>
      <w:ind w:left="1080" w:hanging="360"/>
      <w:jc w:val="both"/>
      <w:outlineLvl w:val="2"/>
    </w:pPr>
    <w:rPr>
      <w:rFonts w:ascii="Arial" w:eastAsia="Arial" w:hAnsi="Arial" w:cs="Arial"/>
      <w:b/>
      <w:color w:val="000000"/>
    </w:rPr>
  </w:style>
  <w:style w:type="paragraph" w:styleId="Ttulo4">
    <w:name w:val="heading 4"/>
    <w:basedOn w:val="Normal"/>
    <w:next w:val="Normal"/>
    <w:uiPriority w:val="9"/>
    <w:semiHidden/>
    <w:unhideWhenUsed/>
    <w:qFormat/>
    <w:pPr>
      <w:pBdr>
        <w:bottom w:val="none" w:sz="0" w:space="0" w:color="000000"/>
      </w:pBdr>
      <w:spacing w:before="240" w:after="240" w:line="276" w:lineRule="auto"/>
      <w:ind w:left="1080" w:hanging="360"/>
      <w:jc w:val="both"/>
      <w:outlineLvl w:val="3"/>
    </w:pPr>
    <w:rPr>
      <w:rFonts w:ascii="Arial" w:eastAsia="Arial" w:hAnsi="Arial" w:cs="Arial"/>
      <w:b/>
      <w:color w:val="000000"/>
    </w:rPr>
  </w:style>
  <w:style w:type="paragraph" w:styleId="Ttulo5">
    <w:name w:val="heading 5"/>
    <w:basedOn w:val="Normal"/>
    <w:next w:val="Normal"/>
    <w:uiPriority w:val="9"/>
    <w:semiHidden/>
    <w:unhideWhenUsed/>
    <w:qFormat/>
    <w:pPr>
      <w:keepNext/>
      <w:keepLines/>
      <w:spacing w:before="200" w:after="0" w:line="276" w:lineRule="auto"/>
      <w:outlineLvl w:val="4"/>
    </w:pPr>
    <w:rPr>
      <w:color w:val="1F3863"/>
      <w:sz w:val="24"/>
      <w:szCs w:val="24"/>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472C4"/>
      </w:pBdr>
      <w:spacing w:after="300" w:line="240" w:lineRule="auto"/>
    </w:pPr>
    <w:rPr>
      <w:color w:val="323E4F"/>
      <w:sz w:val="52"/>
      <w:szCs w:val="5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3">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c">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Prrafodelista">
    <w:name w:val="List Paragraph"/>
    <w:aliases w:val="titulo 3,Bullets,List Paragraph (numbered (a)),References,WB List Paragraph,Dot pt,F5 List Paragraph,List Paragraph1,No Spacing1,List Paragraph Char Char Char,Indicator Text,Numbered Para 1,Colorful List - Accent 11,Bullet 1"/>
    <w:basedOn w:val="Normal"/>
    <w:link w:val="PrrafodelistaCar"/>
    <w:uiPriority w:val="34"/>
    <w:qFormat/>
    <w:rsid w:val="0018492B"/>
    <w:pPr>
      <w:spacing w:after="200" w:line="276" w:lineRule="auto"/>
      <w:ind w:left="720"/>
      <w:contextualSpacing/>
    </w:pPr>
    <w:rPr>
      <w:rFonts w:ascii="Arial Narrow" w:eastAsiaTheme="minorHAnsi" w:hAnsi="Arial Narrow" w:cstheme="minorBidi"/>
      <w:i/>
      <w:lang w:val="es-CO" w:eastAsia="en-US"/>
    </w:rPr>
  </w:style>
  <w:style w:type="character" w:customStyle="1" w:styleId="PrrafodelistaCar">
    <w:name w:val="Párrafo de lista Car"/>
    <w:aliases w:val="titulo 3 Car,Bullets Car,List Paragraph (numbered (a)) Car,References Car,WB List Paragraph Car,Dot pt Car,F5 List Paragraph Car,List Paragraph1 Car,No Spacing1 Car,List Paragraph Char Char Char Car,Indicator Text Car,Bullet 1 Car"/>
    <w:link w:val="Prrafodelista"/>
    <w:uiPriority w:val="34"/>
    <w:qFormat/>
    <w:locked/>
    <w:rsid w:val="0018492B"/>
    <w:rPr>
      <w:rFonts w:ascii="Arial Narrow" w:eastAsiaTheme="minorHAnsi" w:hAnsi="Arial Narrow" w:cstheme="minorBidi"/>
      <w:i/>
      <w:lang w:val="es-CO" w:eastAsia="en-US"/>
    </w:rPr>
  </w:style>
  <w:style w:type="paragraph" w:styleId="Descripcin">
    <w:name w:val="caption"/>
    <w:aliases w:val="Figura"/>
    <w:basedOn w:val="Normal"/>
    <w:next w:val="Normal"/>
    <w:uiPriority w:val="35"/>
    <w:unhideWhenUsed/>
    <w:qFormat/>
    <w:rsid w:val="0018492B"/>
    <w:pPr>
      <w:spacing w:after="200" w:line="240" w:lineRule="auto"/>
    </w:pPr>
    <w:rPr>
      <w:rFonts w:ascii="Arial Narrow" w:hAnsi="Arial Narrow"/>
      <w:b/>
      <w:iCs/>
      <w:color w:val="000000" w:themeColor="text1"/>
      <w:sz w:val="20"/>
      <w:szCs w:val="18"/>
      <w:lang w:val="es-CO"/>
    </w:rPr>
  </w:style>
  <w:style w:type="paragraph" w:styleId="Sinespaciado">
    <w:name w:val="No Spacing"/>
    <w:uiPriority w:val="1"/>
    <w:qFormat/>
    <w:rsid w:val="00EE14C5"/>
    <w:pPr>
      <w:spacing w:after="0" w:line="240" w:lineRule="auto"/>
    </w:pPr>
  </w:style>
  <w:style w:type="paragraph" w:styleId="Textoindependiente">
    <w:name w:val="Body Text"/>
    <w:basedOn w:val="Normal"/>
    <w:link w:val="TextoindependienteCar"/>
    <w:uiPriority w:val="1"/>
    <w:qFormat/>
    <w:rsid w:val="004C1809"/>
    <w:pPr>
      <w:widowControl w:val="0"/>
      <w:autoSpaceDE w:val="0"/>
      <w:autoSpaceDN w:val="0"/>
      <w:spacing w:after="0" w:line="240" w:lineRule="auto"/>
    </w:pPr>
    <w:rPr>
      <w:rFonts w:ascii="Arial Narrow" w:eastAsia="Arial Narrow" w:hAnsi="Arial Narrow" w:cs="Arial Narrow"/>
      <w:lang w:bidi="es-ES"/>
    </w:rPr>
  </w:style>
  <w:style w:type="character" w:customStyle="1" w:styleId="TextoindependienteCar">
    <w:name w:val="Texto independiente Car"/>
    <w:basedOn w:val="Fuentedeprrafopredeter"/>
    <w:link w:val="Textoindependiente"/>
    <w:uiPriority w:val="1"/>
    <w:rsid w:val="004C1809"/>
    <w:rPr>
      <w:rFonts w:ascii="Arial Narrow" w:eastAsia="Arial Narrow" w:hAnsi="Arial Narrow" w:cs="Arial Narrow"/>
      <w:lang w:bidi="es-ES"/>
    </w:rPr>
  </w:style>
  <w:style w:type="paragraph" w:styleId="Textocomentario">
    <w:name w:val="annotation text"/>
    <w:basedOn w:val="Normal"/>
    <w:link w:val="TextocomentarioCar"/>
    <w:uiPriority w:val="99"/>
    <w:unhideWhenUsed/>
    <w:rsid w:val="009A2245"/>
    <w:pPr>
      <w:spacing w:after="200" w:line="240" w:lineRule="auto"/>
    </w:pPr>
    <w:rPr>
      <w:rFonts w:asciiTheme="minorHAnsi" w:eastAsiaTheme="minorHAnsi" w:hAnsiTheme="minorHAnsi" w:cstheme="minorBidi"/>
      <w:sz w:val="20"/>
      <w:szCs w:val="20"/>
      <w:lang w:val="es-CO" w:eastAsia="en-US"/>
    </w:rPr>
  </w:style>
  <w:style w:type="character" w:customStyle="1" w:styleId="TextocomentarioCar">
    <w:name w:val="Texto comentario Car"/>
    <w:basedOn w:val="Fuentedeprrafopredeter"/>
    <w:link w:val="Textocomentario"/>
    <w:uiPriority w:val="99"/>
    <w:rsid w:val="009A2245"/>
    <w:rPr>
      <w:rFonts w:asciiTheme="minorHAnsi" w:eastAsiaTheme="minorHAnsi" w:hAnsiTheme="minorHAnsi" w:cstheme="minorBidi"/>
      <w:sz w:val="20"/>
      <w:szCs w:val="20"/>
      <w:lang w:val="es-CO" w:eastAsia="en-US"/>
    </w:rPr>
  </w:style>
  <w:style w:type="table" w:styleId="Tablaconcuadrcula">
    <w:name w:val="Table Grid"/>
    <w:basedOn w:val="Tablanormal"/>
    <w:uiPriority w:val="59"/>
    <w:rsid w:val="009A5B6C"/>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749799">
      <w:bodyDiv w:val="1"/>
      <w:marLeft w:val="0"/>
      <w:marRight w:val="0"/>
      <w:marTop w:val="0"/>
      <w:marBottom w:val="0"/>
      <w:divBdr>
        <w:top w:val="none" w:sz="0" w:space="0" w:color="auto"/>
        <w:left w:val="none" w:sz="0" w:space="0" w:color="auto"/>
        <w:bottom w:val="none" w:sz="0" w:space="0" w:color="auto"/>
        <w:right w:val="none" w:sz="0" w:space="0" w:color="auto"/>
      </w:divBdr>
    </w:div>
    <w:div w:id="375352193">
      <w:bodyDiv w:val="1"/>
      <w:marLeft w:val="0"/>
      <w:marRight w:val="0"/>
      <w:marTop w:val="0"/>
      <w:marBottom w:val="0"/>
      <w:divBdr>
        <w:top w:val="none" w:sz="0" w:space="0" w:color="auto"/>
        <w:left w:val="none" w:sz="0" w:space="0" w:color="auto"/>
        <w:bottom w:val="none" w:sz="0" w:space="0" w:color="auto"/>
        <w:right w:val="none" w:sz="0" w:space="0" w:color="auto"/>
      </w:divBdr>
    </w:div>
    <w:div w:id="504903697">
      <w:bodyDiv w:val="1"/>
      <w:marLeft w:val="0"/>
      <w:marRight w:val="0"/>
      <w:marTop w:val="0"/>
      <w:marBottom w:val="0"/>
      <w:divBdr>
        <w:top w:val="none" w:sz="0" w:space="0" w:color="auto"/>
        <w:left w:val="none" w:sz="0" w:space="0" w:color="auto"/>
        <w:bottom w:val="none" w:sz="0" w:space="0" w:color="auto"/>
        <w:right w:val="none" w:sz="0" w:space="0" w:color="auto"/>
      </w:divBdr>
    </w:div>
    <w:div w:id="1869566994">
      <w:bodyDiv w:val="1"/>
      <w:marLeft w:val="0"/>
      <w:marRight w:val="0"/>
      <w:marTop w:val="0"/>
      <w:marBottom w:val="0"/>
      <w:divBdr>
        <w:top w:val="none" w:sz="0" w:space="0" w:color="auto"/>
        <w:left w:val="none" w:sz="0" w:space="0" w:color="auto"/>
        <w:bottom w:val="none" w:sz="0" w:space="0" w:color="auto"/>
        <w:right w:val="none" w:sz="0" w:space="0" w:color="auto"/>
      </w:divBdr>
    </w:div>
    <w:div w:id="2128085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IDE174</b:Tag>
    <b:SourceType>Report</b:SourceType>
    <b:Guid>{28574318-BDE4-4220-8C0E-B5159FB28EBF}</b:Guid>
    <b:Author>
      <b:Author>
        <b:Corporate>IDEAM</b:Corporate>
      </b:Author>
    </b:Author>
    <b:Title>Memoria técnica del Mapa de Ecosistemas Continentales, Costeros y Marinos de Colombia, escala 1:100.000. </b:Title>
    <b:Year>2017</b:Year>
    <b:City>Bogotá</b:City>
    <b:RefOrder>9</b:RefOrder>
  </b:Source>
  <b:Source>
    <b:Tag>IGA063</b:Tag>
    <b:SourceType>Report</b:SourceType>
    <b:Guid>{92A612F5-3ECF-4765-9332-03EDF4C2EAA9}</b:Guid>
    <b:Author>
      <b:Author>
        <b:Corporate>IGAC</b:Corporate>
      </b:Author>
    </b:Author>
    <b:Title>Instituto Geográfico Agustín Codazzi. Cartografía básica oficial, escala 1:500.000.</b:Title>
    <b:Year>2006</b:Year>
    <b:City>Bogota</b:City>
    <b:RefOrder>8</b:RefOrder>
  </b:Source>
</b:Sources>
</file>

<file path=customXml/itemProps1.xml><?xml version="1.0" encoding="utf-8"?>
<ds:datastoreItem xmlns:ds="http://schemas.openxmlformats.org/officeDocument/2006/customXml" ds:itemID="{B78F8A36-463E-4250-8D65-16538456B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4916</Words>
  <Characters>27041</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 de Windows</cp:lastModifiedBy>
  <cp:revision>5</cp:revision>
  <dcterms:created xsi:type="dcterms:W3CDTF">2021-04-09T00:24:00Z</dcterms:created>
  <dcterms:modified xsi:type="dcterms:W3CDTF">2021-08-31T02:43:00Z</dcterms:modified>
</cp:coreProperties>
</file>