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5B" w:rsidRDefault="00894A5B">
      <w:pPr>
        <w:pStyle w:val="Encabezado"/>
      </w:pPr>
      <w:bookmarkStart w:id="0" w:name="_GoBack"/>
      <w:bookmarkEnd w:id="0"/>
    </w:p>
    <w:p w:rsidR="008E5A3C" w:rsidRDefault="008E5A3C">
      <w:pPr>
        <w:pStyle w:val="Encabezado"/>
      </w:pPr>
    </w:p>
    <w:p w:rsidR="00510CFF" w:rsidRDefault="00510CFF" w:rsidP="009A1EC2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</w:p>
    <w:p w:rsidR="00A52E62" w:rsidRDefault="00510CFF" w:rsidP="009A1EC2">
      <w:pPr>
        <w:pStyle w:val="Encabezado"/>
        <w:jc w:val="center"/>
        <w:rPr>
          <w:sz w:val="20"/>
          <w:szCs w:val="20"/>
          <w:lang w:eastAsia="es-CO"/>
        </w:rPr>
      </w:pPr>
      <w:r>
        <w:fldChar w:fldCharType="begin"/>
      </w:r>
      <w:r>
        <w:instrText xml:space="preserve"> LINK </w:instrText>
      </w:r>
      <w:r w:rsidR="00A52E62">
        <w:instrText xml:space="preserve">Excel.Sheet.12 Libro1 Hoja2!F1C1:F21C4 </w:instrText>
      </w:r>
      <w:r>
        <w:instrText xml:space="preserve">\a \f 4 \h </w:instrText>
      </w:r>
      <w:r w:rsidR="00A52E62">
        <w:instrText xml:space="preserve"> \* MERGEFORMAT </w:instrText>
      </w:r>
      <w:r w:rsidR="00A52E62">
        <w:fldChar w:fldCharType="separate"/>
      </w:r>
    </w:p>
    <w:tbl>
      <w:tblPr>
        <w:tblW w:w="9493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352"/>
        <w:gridCol w:w="2595"/>
        <w:gridCol w:w="1655"/>
        <w:gridCol w:w="1891"/>
      </w:tblGrid>
      <w:tr w:rsidR="00A52E62" w:rsidRPr="00A52E62" w:rsidTr="00A52E62">
        <w:trPr>
          <w:divId w:val="1105612172"/>
          <w:trHeight w:val="315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2F5395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FFFFFF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FFFFFF"/>
                <w:lang w:eastAsia="es-CO"/>
              </w:rPr>
              <w:t>III TRIMESTRE 2021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APROPIACIÓN INICIAL + ADICIONES + TRASLADOS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EJECUCIÓN AL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% DE EJECUCIÓN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30/09/2021</w:t>
            </w: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PRESUPUESTO DE INGRESOS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224.440.398.186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145.627.989.741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64,88%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COMISIONES FIDUCIARIAS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203.404.487.162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150.761.848.690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74,12%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HONORARIOS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 xml:space="preserve">                                   -  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 xml:space="preserve">                           -  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0,00%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RENDIMIENTOS FINANCIEROS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17.794.000.000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FF0000"/>
                <w:lang w:eastAsia="es-CO"/>
              </w:rPr>
            </w:pPr>
            <w:r w:rsidRPr="00A52E62">
              <w:rPr>
                <w:rFonts w:eastAsia="Times New Roman" w:cs="Calibri"/>
                <w:color w:val="FF0000"/>
                <w:lang w:eastAsia="es-CO"/>
              </w:rPr>
              <w:t>-5.934.115.828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FF0000"/>
                <w:lang w:eastAsia="es-CO"/>
              </w:rPr>
            </w:pPr>
            <w:r w:rsidRPr="00A52E62">
              <w:rPr>
                <w:rFonts w:eastAsia="Times New Roman" w:cs="Calibri"/>
                <w:color w:val="FF0000"/>
                <w:lang w:eastAsia="es-CO"/>
              </w:rPr>
              <w:t>-33,35%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OTROS INGRESOS OPERACIONALES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3.241.911.024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800.256.879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24,68%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TOTAL INGRESOS OPERACIONALES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224.440.398.186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145.627.989.741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64,88%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es-CO"/>
              </w:rPr>
            </w:pPr>
            <w:r w:rsidRPr="00A52E62">
              <w:rPr>
                <w:rFonts w:ascii="Times New Roman" w:eastAsia="Times New Roman" w:hAnsi="Times New Roman"/>
                <w:color w:val="000000"/>
                <w:lang w:eastAsia="es-CO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lang w:eastAsia="es-CO"/>
              </w:rPr>
            </w:pPr>
            <w:r w:rsidRPr="00A52E62">
              <w:rPr>
                <w:rFonts w:ascii="Times New Roman" w:eastAsia="Times New Roman" w:hAnsi="Times New Roman"/>
                <w:color w:val="000000"/>
                <w:lang w:eastAsia="es-CO"/>
              </w:rPr>
              <w:t> 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PRESUPUESTO DE GASTOS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156.963.864.223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90.414.916.150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EA9DB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57,60%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GASTOS OPERACIONALES Y NO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149.760.200.610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86.607.359.532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57,83%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OPERACIONALES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GASTOS ADMINISTRATIVOS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148.178.931.902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86.542.138.750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58,40%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GASTOS DE PERSONAL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32.382.484.873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20.718.153.768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63,98%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GASTOS GENERALES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106.079.427.432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61.225.707.375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57,72%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MANTENIMIENTO Y REPARACIONES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9.717.019.596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4.598.277.608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color w:val="000000"/>
                <w:lang w:eastAsia="es-CO"/>
              </w:rPr>
              <w:t>47,32%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ADQUISICIÓN DE BIENES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374.738.492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1.755.005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0,47%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OTROS GASTOS OPERACIONALES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122.753.974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18.199.310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14,83%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GASTOS NO OPERACIONALES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1.083.776.243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45.266.467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4,18%</w:t>
            </w:r>
          </w:p>
        </w:tc>
      </w:tr>
      <w:tr w:rsidR="00A52E62" w:rsidRPr="00A52E62" w:rsidTr="00A52E62">
        <w:trPr>
          <w:divId w:val="1105612172"/>
          <w:trHeight w:val="300"/>
        </w:trPr>
        <w:tc>
          <w:tcPr>
            <w:tcW w:w="3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GASTOS DE INVERSIÓN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7.203.663.613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3.807.556.618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:rsidR="00A52E62" w:rsidRPr="00A52E62" w:rsidRDefault="00A52E62" w:rsidP="00A52E6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52E62">
              <w:rPr>
                <w:rFonts w:eastAsia="Times New Roman" w:cs="Calibri"/>
                <w:b/>
                <w:bCs/>
                <w:color w:val="000000"/>
                <w:lang w:eastAsia="es-CO"/>
              </w:rPr>
              <w:t>52,86%</w:t>
            </w:r>
          </w:p>
        </w:tc>
      </w:tr>
    </w:tbl>
    <w:p w:rsidR="00510CFF" w:rsidRPr="008E5A3C" w:rsidRDefault="00510CFF" w:rsidP="009A1EC2">
      <w:pPr>
        <w:pStyle w:val="Encabez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end"/>
      </w:r>
    </w:p>
    <w:sectPr w:rsidR="00510CFF" w:rsidRPr="008E5A3C" w:rsidSect="00A52E62">
      <w:headerReference w:type="default" r:id="rId7"/>
      <w:footerReference w:type="default" r:id="rId8"/>
      <w:pgSz w:w="12240" w:h="15840"/>
      <w:pgMar w:top="1418" w:right="758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D85" w:rsidRDefault="00854FB2">
      <w:pPr>
        <w:spacing w:after="0" w:line="240" w:lineRule="auto"/>
      </w:pPr>
      <w:r>
        <w:separator/>
      </w:r>
    </w:p>
  </w:endnote>
  <w:endnote w:type="continuationSeparator" w:id="0">
    <w:p w:rsidR="00680D85" w:rsidRDefault="008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6F" w:rsidRDefault="00854FB2">
    <w:pPr>
      <w:autoSpaceDE w:val="0"/>
      <w:spacing w:after="0" w:line="180" w:lineRule="exact"/>
      <w:ind w:left="708" w:hanging="708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2542</wp:posOffset>
          </wp:positionH>
          <wp:positionV relativeFrom="paragraph">
            <wp:posOffset>-715005</wp:posOffset>
          </wp:positionV>
          <wp:extent cx="7760348" cy="1144271"/>
          <wp:effectExtent l="0" t="0" r="0" b="0"/>
          <wp:wrapNone/>
          <wp:docPr id="6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348" cy="1144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D85" w:rsidRDefault="00854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0D85" w:rsidRDefault="0085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6F" w:rsidRDefault="00A52E62">
    <w:pPr>
      <w:pStyle w:val="Encabezado"/>
      <w:ind w:left="-1134"/>
    </w:pPr>
  </w:p>
  <w:p w:rsidR="00AF366F" w:rsidRDefault="00854FB2">
    <w:pPr>
      <w:pStyle w:val="Encabezado"/>
      <w:ind w:left="-1134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824986" cy="628650"/>
          <wp:effectExtent l="0" t="0" r="3814" b="0"/>
          <wp:wrapSquare wrapText="bothSides"/>
          <wp:docPr id="4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986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F366F" w:rsidRDefault="00A52E62">
    <w:pPr>
      <w:pStyle w:val="Encabezado"/>
    </w:pPr>
  </w:p>
  <w:p w:rsidR="00AF366F" w:rsidRDefault="00854F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-971550</wp:posOffset>
          </wp:positionH>
          <wp:positionV relativeFrom="margin">
            <wp:posOffset>3823335</wp:posOffset>
          </wp:positionV>
          <wp:extent cx="381003" cy="1544321"/>
          <wp:effectExtent l="0" t="0" r="0" b="0"/>
          <wp:wrapSquare wrapText="bothSides"/>
          <wp:docPr id="5" name="5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3" cy="15443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A74"/>
    <w:multiLevelType w:val="multilevel"/>
    <w:tmpl w:val="5C76A8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273EA2"/>
    <w:multiLevelType w:val="multilevel"/>
    <w:tmpl w:val="235850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5B"/>
    <w:rsid w:val="00042D0C"/>
    <w:rsid w:val="00066E38"/>
    <w:rsid w:val="001D0971"/>
    <w:rsid w:val="0022280C"/>
    <w:rsid w:val="00224972"/>
    <w:rsid w:val="00265E32"/>
    <w:rsid w:val="00314D2B"/>
    <w:rsid w:val="004524A2"/>
    <w:rsid w:val="005028CB"/>
    <w:rsid w:val="00510CFF"/>
    <w:rsid w:val="005E478E"/>
    <w:rsid w:val="00622683"/>
    <w:rsid w:val="00680D85"/>
    <w:rsid w:val="007F7495"/>
    <w:rsid w:val="00854FB2"/>
    <w:rsid w:val="00894A5B"/>
    <w:rsid w:val="008E5A3C"/>
    <w:rsid w:val="008E7A9F"/>
    <w:rsid w:val="009A1EC2"/>
    <w:rsid w:val="00A11257"/>
    <w:rsid w:val="00A52E62"/>
    <w:rsid w:val="00B14376"/>
    <w:rsid w:val="00D5513B"/>
    <w:rsid w:val="00D70C7D"/>
    <w:rsid w:val="00E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E28E5-855C-4B99-A8A6-BD04648C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paragraph" w:styleId="Sinespaciado">
    <w:name w:val="No Spacing"/>
    <w:pPr>
      <w:suppressAutoHyphens/>
      <w:textAlignment w:val="auto"/>
    </w:pPr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1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Gutierrez Moreno Jhon Fredy</cp:lastModifiedBy>
  <cp:revision>3</cp:revision>
  <cp:lastPrinted>2017-01-26T20:59:00Z</cp:lastPrinted>
  <dcterms:created xsi:type="dcterms:W3CDTF">2021-10-25T15:41:00Z</dcterms:created>
  <dcterms:modified xsi:type="dcterms:W3CDTF">2021-10-25T15:45:00Z</dcterms:modified>
</cp:coreProperties>
</file>